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72"/>
        <w:tblW w:w="9774" w:type="dxa"/>
        <w:tblLayout w:type="fixed"/>
        <w:tblCellMar>
          <w:left w:w="0" w:type="dxa"/>
          <w:right w:w="0" w:type="dxa"/>
        </w:tblCellMar>
        <w:tblLook w:val="0000" w:firstRow="0" w:lastRow="0" w:firstColumn="0" w:lastColumn="0" w:noHBand="0" w:noVBand="0"/>
      </w:tblPr>
      <w:tblGrid>
        <w:gridCol w:w="3253"/>
        <w:gridCol w:w="179"/>
        <w:gridCol w:w="6342"/>
      </w:tblGrid>
      <w:tr w:rsidR="006C19E6" w:rsidRPr="00D10EAD" w:rsidTr="006C19E6">
        <w:tc>
          <w:tcPr>
            <w:tcW w:w="3253" w:type="dxa"/>
          </w:tcPr>
          <w:p w:rsidR="006C19E6" w:rsidRPr="00D10EAD" w:rsidRDefault="006C19E6" w:rsidP="006C19E6">
            <w:pPr>
              <w:ind w:firstLine="567"/>
              <w:jc w:val="center"/>
              <w:rPr>
                <w:rFonts w:ascii="GHEA Grapalat" w:hAnsi="GHEA Grapalat"/>
                <w:b/>
                <w:bCs/>
                <w:lang w:val="hy-AM"/>
              </w:rPr>
            </w:pPr>
            <w:bookmarkStart w:id="0" w:name="_GoBack"/>
            <w:bookmarkEnd w:id="0"/>
          </w:p>
          <w:p w:rsidR="006C19E6" w:rsidRPr="00D10EAD" w:rsidRDefault="006C19E6" w:rsidP="006C19E6">
            <w:pPr>
              <w:ind w:firstLine="567"/>
              <w:jc w:val="center"/>
              <w:rPr>
                <w:rFonts w:ascii="GHEA Grapalat" w:hAnsi="GHEA Grapalat"/>
                <w:b/>
                <w:bCs/>
                <w:lang w:val="hy-AM"/>
              </w:rPr>
            </w:pPr>
            <w:r>
              <w:rPr>
                <w:noProof/>
                <w:lang w:val="en-US"/>
              </w:rPr>
              <w:drawing>
                <wp:anchor distT="0" distB="0" distL="114300" distR="114300" simplePos="0" relativeHeight="251659264" behindDoc="0" locked="0" layoutInCell="1" allowOverlap="1" wp14:anchorId="748BC069" wp14:editId="3061602D">
                  <wp:simplePos x="0" y="0"/>
                  <wp:positionH relativeFrom="column">
                    <wp:posOffset>226618</wp:posOffset>
                  </wp:positionH>
                  <wp:positionV relativeFrom="paragraph">
                    <wp:posOffset>169985</wp:posOffset>
                  </wp:positionV>
                  <wp:extent cx="1432686" cy="1379708"/>
                  <wp:effectExtent l="0" t="0" r="0" b="0"/>
                  <wp:wrapNone/>
                  <wp:docPr id="1" name="Picture 1" descr="C:\Users\LUSINE\Desktop\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LUSINE\Desktop\Ger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931" cy="13828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9E6" w:rsidRPr="00D10EAD" w:rsidRDefault="006C19E6" w:rsidP="006C19E6">
            <w:pPr>
              <w:ind w:firstLine="567"/>
              <w:jc w:val="center"/>
              <w:rPr>
                <w:rFonts w:ascii="GHEA Grapalat" w:hAnsi="GHEA Grapalat"/>
                <w:b/>
                <w:bCs/>
                <w:lang w:val="hy-AM"/>
              </w:rPr>
            </w:pPr>
          </w:p>
          <w:p w:rsidR="006C19E6" w:rsidRPr="00D10EAD" w:rsidRDefault="006C19E6" w:rsidP="006C19E6">
            <w:pPr>
              <w:ind w:firstLine="567"/>
              <w:jc w:val="center"/>
              <w:rPr>
                <w:rFonts w:ascii="GHEA Grapalat" w:hAnsi="GHEA Grapalat"/>
                <w:b/>
                <w:bCs/>
                <w:lang w:val="hy-AM"/>
              </w:rPr>
            </w:pPr>
          </w:p>
          <w:p w:rsidR="006C19E6" w:rsidRPr="00D10EAD" w:rsidRDefault="006C19E6" w:rsidP="006C19E6">
            <w:pPr>
              <w:ind w:firstLine="567"/>
              <w:jc w:val="center"/>
              <w:rPr>
                <w:rFonts w:ascii="GHEA Grapalat" w:hAnsi="GHEA Grapalat"/>
                <w:b/>
                <w:bCs/>
                <w:lang w:val="hy-AM"/>
              </w:rPr>
            </w:pPr>
          </w:p>
        </w:tc>
        <w:tc>
          <w:tcPr>
            <w:tcW w:w="179" w:type="dxa"/>
            <w:shd w:val="clear" w:color="auto" w:fill="33CCCC"/>
          </w:tcPr>
          <w:p w:rsidR="006C19E6" w:rsidRPr="00D10EAD" w:rsidRDefault="006C19E6" w:rsidP="006C19E6">
            <w:pPr>
              <w:ind w:firstLine="567"/>
              <w:jc w:val="center"/>
              <w:rPr>
                <w:rFonts w:ascii="GHEA Grapalat" w:hAnsi="GHEA Grapalat"/>
                <w:b/>
                <w:bCs/>
                <w:lang w:val="hy-AM"/>
              </w:rPr>
            </w:pPr>
          </w:p>
        </w:tc>
        <w:tc>
          <w:tcPr>
            <w:tcW w:w="6342" w:type="dxa"/>
          </w:tcPr>
          <w:p w:rsidR="006C19E6" w:rsidRPr="00D10EAD" w:rsidRDefault="006C19E6" w:rsidP="006C19E6">
            <w:pPr>
              <w:ind w:firstLine="567"/>
              <w:jc w:val="center"/>
              <w:rPr>
                <w:rFonts w:ascii="GHEA Grapalat" w:hAnsi="GHEA Grapalat"/>
                <w:b/>
                <w:bCs/>
                <w:lang w:val="hy-AM"/>
              </w:rPr>
            </w:pPr>
          </w:p>
          <w:p w:rsidR="006C19E6" w:rsidRPr="00D10EAD" w:rsidRDefault="006C19E6" w:rsidP="006C19E6">
            <w:pPr>
              <w:ind w:firstLine="567"/>
              <w:jc w:val="center"/>
              <w:rPr>
                <w:rFonts w:ascii="GHEA Grapalat" w:hAnsi="GHEA Grapalat"/>
                <w:b/>
                <w:bCs/>
                <w:lang w:val="hy-AM"/>
              </w:rPr>
            </w:pPr>
            <w:r w:rsidRPr="00D10EAD">
              <w:rPr>
                <w:rFonts w:ascii="Sylfaen" w:hAnsi="Sylfaen" w:cs="Sylfaen"/>
                <w:b/>
                <w:bCs/>
                <w:lang w:val="hy-AM"/>
              </w:rPr>
              <w:t>ՇԻՆԱՐԱՐՈՒԹՅՈՒՆՈՒՄ ՆՈՐՄԱՏԻՎ</w:t>
            </w:r>
            <w:r w:rsidRPr="00D10EAD">
              <w:rPr>
                <w:rFonts w:ascii="GHEA Grapalat" w:hAnsi="GHEA Grapalat" w:cs="Arial Armenian"/>
                <w:b/>
                <w:bCs/>
                <w:lang w:val="hy-AM"/>
              </w:rPr>
              <w:t xml:space="preserve"> </w:t>
            </w:r>
            <w:r w:rsidRPr="00D10EAD">
              <w:rPr>
                <w:rFonts w:ascii="Sylfaen" w:hAnsi="Sylfaen" w:cs="Sylfaen"/>
                <w:b/>
                <w:bCs/>
                <w:lang w:val="hy-AM"/>
              </w:rPr>
              <w:t>ՓԱՍՏԱԹՂԹԵՐԻ</w:t>
            </w:r>
            <w:r w:rsidRPr="00D10EAD">
              <w:rPr>
                <w:rFonts w:ascii="GHEA Grapalat" w:hAnsi="GHEA Grapalat" w:cs="Arial Armenian"/>
                <w:b/>
                <w:bCs/>
                <w:lang w:val="hy-AM"/>
              </w:rPr>
              <w:t xml:space="preserve"> </w:t>
            </w:r>
            <w:r w:rsidRPr="00D10EAD">
              <w:rPr>
                <w:rFonts w:ascii="Sylfaen" w:hAnsi="Sylfaen" w:cs="Sylfaen"/>
                <w:b/>
                <w:bCs/>
                <w:lang w:val="hy-AM"/>
              </w:rPr>
              <w:t>ՀԱՄԱԿԱՐԳ</w:t>
            </w:r>
            <w:r w:rsidRPr="00D10EAD">
              <w:rPr>
                <w:rFonts w:ascii="GHEA Grapalat" w:hAnsi="GHEA Grapalat" w:cs="Arial Armenian"/>
                <w:b/>
                <w:bCs/>
                <w:lang w:val="hy-AM"/>
              </w:rPr>
              <w:t xml:space="preserve"> </w:t>
            </w:r>
          </w:p>
          <w:p w:rsidR="006C19E6" w:rsidRPr="00D10EAD" w:rsidRDefault="006C19E6" w:rsidP="006C19E6">
            <w:pPr>
              <w:ind w:firstLine="567"/>
              <w:jc w:val="center"/>
              <w:rPr>
                <w:rFonts w:ascii="GHEA Grapalat" w:hAnsi="GHEA Grapalat"/>
                <w:b/>
                <w:bCs/>
                <w:lang w:val="hy-AM"/>
              </w:rPr>
            </w:pPr>
          </w:p>
          <w:p w:rsidR="006C19E6" w:rsidRPr="00D10EAD" w:rsidRDefault="006C19E6" w:rsidP="006C19E6">
            <w:pPr>
              <w:spacing w:line="240" w:lineRule="auto"/>
              <w:ind w:firstLine="567"/>
              <w:jc w:val="center"/>
              <w:rPr>
                <w:rFonts w:ascii="GHEA Grapalat" w:hAnsi="GHEA Grapalat"/>
                <w:b/>
                <w:bCs/>
                <w:sz w:val="28"/>
                <w:lang w:val="hy-AM"/>
              </w:rPr>
            </w:pPr>
            <w:r w:rsidRPr="00D10EAD">
              <w:rPr>
                <w:rFonts w:ascii="Sylfaen" w:hAnsi="Sylfaen" w:cs="Sylfaen"/>
                <w:b/>
                <w:bCs/>
                <w:sz w:val="28"/>
                <w:lang w:val="hy-AM"/>
              </w:rPr>
              <w:t>ՀԱՅԱՍՏԱՆԻ</w:t>
            </w:r>
            <w:r w:rsidRPr="00D10EAD">
              <w:rPr>
                <w:rFonts w:ascii="GHEA Grapalat" w:hAnsi="GHEA Grapalat" w:cs="Arial Armenian"/>
                <w:b/>
                <w:bCs/>
                <w:sz w:val="28"/>
                <w:lang w:val="hy-AM"/>
              </w:rPr>
              <w:t xml:space="preserve"> </w:t>
            </w:r>
            <w:r w:rsidRPr="00D10EAD">
              <w:rPr>
                <w:rFonts w:ascii="Sylfaen" w:hAnsi="Sylfaen" w:cs="Sylfaen"/>
                <w:b/>
                <w:bCs/>
                <w:sz w:val="28"/>
                <w:lang w:val="hy-AM"/>
              </w:rPr>
              <w:t>ՀԱՆՐԱՊԵՏՈՒԹՅԱՆ</w:t>
            </w:r>
            <w:r w:rsidRPr="00D10EAD">
              <w:rPr>
                <w:rFonts w:ascii="GHEA Grapalat" w:hAnsi="GHEA Grapalat" w:cs="Arial Armenian"/>
                <w:b/>
                <w:bCs/>
                <w:sz w:val="28"/>
                <w:lang w:val="hy-AM"/>
              </w:rPr>
              <w:t xml:space="preserve"> </w:t>
            </w:r>
          </w:p>
          <w:p w:rsidR="006C19E6" w:rsidRPr="00D10EAD" w:rsidRDefault="006C19E6" w:rsidP="006C19E6">
            <w:pPr>
              <w:spacing w:line="240" w:lineRule="auto"/>
              <w:ind w:firstLine="567"/>
              <w:jc w:val="center"/>
              <w:rPr>
                <w:rFonts w:ascii="GHEA Grapalat" w:hAnsi="GHEA Grapalat"/>
                <w:b/>
                <w:bCs/>
                <w:sz w:val="28"/>
                <w:lang w:val="hy-AM"/>
              </w:rPr>
            </w:pPr>
            <w:r w:rsidRPr="00D10EAD">
              <w:rPr>
                <w:rFonts w:ascii="Sylfaen" w:hAnsi="Sylfaen" w:cs="Sylfaen"/>
                <w:b/>
                <w:bCs/>
                <w:sz w:val="28"/>
                <w:lang w:val="hy-AM"/>
              </w:rPr>
              <w:t>ՇԻՆԱՐԱՐԱԿԱՆ</w:t>
            </w:r>
            <w:r w:rsidRPr="00D10EAD">
              <w:rPr>
                <w:rFonts w:ascii="GHEA Grapalat" w:hAnsi="GHEA Grapalat" w:cs="Arial Armenian"/>
                <w:b/>
                <w:bCs/>
                <w:sz w:val="28"/>
                <w:lang w:val="hy-AM"/>
              </w:rPr>
              <w:t xml:space="preserve"> </w:t>
            </w:r>
            <w:r w:rsidRPr="00D10EAD">
              <w:rPr>
                <w:rFonts w:ascii="Sylfaen" w:hAnsi="Sylfaen" w:cs="Sylfaen"/>
                <w:b/>
                <w:bCs/>
                <w:sz w:val="28"/>
                <w:lang w:val="hy-AM"/>
              </w:rPr>
              <w:t>ՆՈՐՄԵՐ</w:t>
            </w:r>
          </w:p>
          <w:p w:rsidR="006C19E6" w:rsidRPr="00D10EAD" w:rsidRDefault="006C19E6" w:rsidP="006C19E6">
            <w:pPr>
              <w:rPr>
                <w:rFonts w:ascii="GHEA Grapalat" w:hAnsi="GHEA Grapalat"/>
                <w:b/>
                <w:bCs/>
                <w:lang w:val="hy-AM"/>
              </w:rPr>
            </w:pPr>
          </w:p>
        </w:tc>
      </w:tr>
      <w:tr w:rsidR="006C19E6" w:rsidRPr="00D10EAD" w:rsidTr="006C19E6">
        <w:tc>
          <w:tcPr>
            <w:tcW w:w="3253" w:type="dxa"/>
            <w:shd w:val="clear" w:color="auto" w:fill="33CCCC"/>
          </w:tcPr>
          <w:p w:rsidR="006C19E6" w:rsidRPr="00D10EAD" w:rsidRDefault="006C19E6" w:rsidP="006C19E6">
            <w:pPr>
              <w:ind w:firstLine="567"/>
              <w:jc w:val="center"/>
              <w:rPr>
                <w:rFonts w:ascii="GHEA Grapalat" w:hAnsi="GHEA Grapalat"/>
                <w:b/>
                <w:bCs/>
                <w:sz w:val="16"/>
                <w:lang w:val="hy-AM"/>
              </w:rPr>
            </w:pPr>
          </w:p>
        </w:tc>
        <w:tc>
          <w:tcPr>
            <w:tcW w:w="179" w:type="dxa"/>
            <w:shd w:val="clear" w:color="auto" w:fill="33CCCC"/>
          </w:tcPr>
          <w:p w:rsidR="006C19E6" w:rsidRPr="00D10EAD" w:rsidRDefault="006C19E6" w:rsidP="006C19E6">
            <w:pPr>
              <w:ind w:firstLine="567"/>
              <w:jc w:val="center"/>
              <w:rPr>
                <w:rFonts w:ascii="GHEA Grapalat" w:hAnsi="GHEA Grapalat"/>
                <w:b/>
                <w:bCs/>
                <w:sz w:val="16"/>
                <w:lang w:val="hy-AM"/>
              </w:rPr>
            </w:pPr>
          </w:p>
        </w:tc>
        <w:tc>
          <w:tcPr>
            <w:tcW w:w="6342" w:type="dxa"/>
            <w:shd w:val="clear" w:color="auto" w:fill="33CCCC"/>
          </w:tcPr>
          <w:p w:rsidR="006C19E6" w:rsidRPr="00D10EAD" w:rsidRDefault="006C19E6" w:rsidP="006C19E6">
            <w:pPr>
              <w:ind w:firstLine="567"/>
              <w:jc w:val="center"/>
              <w:rPr>
                <w:rFonts w:ascii="GHEA Grapalat" w:hAnsi="GHEA Grapalat"/>
                <w:b/>
                <w:bCs/>
                <w:sz w:val="16"/>
                <w:lang w:val="hy-AM"/>
              </w:rPr>
            </w:pPr>
          </w:p>
        </w:tc>
      </w:tr>
      <w:tr w:rsidR="006C19E6" w:rsidRPr="004016FD" w:rsidTr="006C19E6">
        <w:tc>
          <w:tcPr>
            <w:tcW w:w="3253" w:type="dxa"/>
          </w:tcPr>
          <w:p w:rsidR="006C19E6" w:rsidRPr="00D10EAD" w:rsidRDefault="006C19E6" w:rsidP="006C19E6">
            <w:pPr>
              <w:spacing w:line="257" w:lineRule="auto"/>
              <w:rPr>
                <w:rFonts w:ascii="GHEA Grapalat" w:hAnsi="GHEA Grapalat"/>
                <w:b/>
                <w:bCs/>
                <w:sz w:val="40"/>
                <w:lang w:val="hy-AM"/>
              </w:rPr>
            </w:pPr>
          </w:p>
          <w:p w:rsidR="006C19E6" w:rsidRPr="00D10EAD" w:rsidRDefault="006C19E6" w:rsidP="006C19E6">
            <w:pPr>
              <w:autoSpaceDE w:val="0"/>
              <w:autoSpaceDN w:val="0"/>
              <w:adjustRightInd w:val="0"/>
              <w:spacing w:line="257" w:lineRule="auto"/>
              <w:ind w:right="135"/>
              <w:jc w:val="center"/>
              <w:rPr>
                <w:rFonts w:ascii="GHEA Grapalat" w:hAnsi="GHEA Grapalat" w:cs="Arial Armenian"/>
                <w:b/>
                <w:sz w:val="32"/>
                <w:szCs w:val="32"/>
              </w:rPr>
            </w:pPr>
            <w:r w:rsidRPr="00D10EAD">
              <w:rPr>
                <w:rFonts w:ascii="Sylfaen" w:hAnsi="Sylfaen" w:cs="Sylfaen"/>
                <w:b/>
                <w:sz w:val="32"/>
                <w:szCs w:val="32"/>
                <w:lang w:val="hy-AM"/>
              </w:rPr>
              <w:t>ՀՀՇՆ</w:t>
            </w:r>
            <w:r>
              <w:rPr>
                <w:rFonts w:ascii="Sylfaen" w:hAnsi="Sylfaen" w:cs="Sylfaen"/>
                <w:b/>
                <w:sz w:val="32"/>
                <w:szCs w:val="32"/>
              </w:rPr>
              <w:t xml:space="preserve"> </w:t>
            </w:r>
          </w:p>
        </w:tc>
        <w:tc>
          <w:tcPr>
            <w:tcW w:w="179" w:type="dxa"/>
            <w:shd w:val="clear" w:color="auto" w:fill="33CCCC"/>
          </w:tcPr>
          <w:p w:rsidR="006C19E6" w:rsidRPr="00D10EAD" w:rsidRDefault="006C19E6" w:rsidP="006C19E6">
            <w:pPr>
              <w:spacing w:line="257" w:lineRule="auto"/>
              <w:jc w:val="center"/>
              <w:rPr>
                <w:rFonts w:ascii="GHEA Grapalat" w:hAnsi="GHEA Grapalat"/>
                <w:b/>
                <w:bCs/>
                <w:lang w:val="hy-AM"/>
              </w:rPr>
            </w:pPr>
          </w:p>
        </w:tc>
        <w:tc>
          <w:tcPr>
            <w:tcW w:w="6342" w:type="dxa"/>
          </w:tcPr>
          <w:p w:rsidR="006C19E6" w:rsidRPr="00D10EAD" w:rsidRDefault="006C19E6" w:rsidP="006C19E6">
            <w:pPr>
              <w:spacing w:line="257" w:lineRule="auto"/>
              <w:rPr>
                <w:rFonts w:ascii="GHEA Grapalat" w:hAnsi="GHEA Grapalat"/>
                <w:b/>
                <w:bCs/>
                <w:sz w:val="36"/>
                <w:szCs w:val="36"/>
                <w:lang w:val="hy-AM"/>
              </w:rPr>
            </w:pPr>
          </w:p>
          <w:p w:rsidR="006C19E6" w:rsidRPr="006C19E6" w:rsidRDefault="006C19E6" w:rsidP="006C19E6">
            <w:pPr>
              <w:spacing w:after="0" w:line="276" w:lineRule="auto"/>
              <w:jc w:val="center"/>
              <w:rPr>
                <w:rFonts w:ascii="GHEA Grapalat" w:hAnsi="GHEA Grapalat" w:cs="GHEA Grapalat"/>
                <w:b/>
                <w:color w:val="2F5496" w:themeColor="accent1" w:themeShade="BF"/>
                <w:sz w:val="28"/>
                <w:szCs w:val="28"/>
                <w:lang w:val="af-ZA"/>
              </w:rPr>
            </w:pPr>
            <w:r w:rsidRPr="006C19E6">
              <w:rPr>
                <w:rFonts w:ascii="GHEA Grapalat" w:hAnsi="GHEA Grapalat" w:cs="Sylfaen"/>
                <w:b/>
                <w:color w:val="2F5496" w:themeColor="accent1" w:themeShade="BF"/>
                <w:sz w:val="28"/>
                <w:szCs w:val="28"/>
                <w:lang w:val="af-ZA"/>
              </w:rPr>
              <w:t>«</w:t>
            </w:r>
            <w:r w:rsidRPr="006C19E6">
              <w:rPr>
                <w:rFonts w:ascii="GHEA Grapalat" w:hAnsi="GHEA Grapalat" w:cs="Sylfaen"/>
                <w:b/>
                <w:color w:val="2F5496" w:themeColor="accent1" w:themeShade="BF"/>
                <w:sz w:val="28"/>
                <w:szCs w:val="28"/>
                <w:lang w:val="hy-AM"/>
              </w:rPr>
              <w:t>ԱՐՏԱԴՐԱԿԱՆ ԵՎ ՀԱՍԱՐԱԿԱԿԱՆ ՆՇԱՆԱԿՈՒԹՅԱՆ</w:t>
            </w:r>
            <w:r>
              <w:rPr>
                <w:rFonts w:ascii="GHEA Grapalat" w:hAnsi="GHEA Grapalat" w:cs="GHEA Grapalat"/>
                <w:b/>
                <w:color w:val="2F5496" w:themeColor="accent1" w:themeShade="BF"/>
                <w:sz w:val="28"/>
                <w:szCs w:val="28"/>
                <w:lang w:val="af-ZA"/>
              </w:rPr>
              <w:t xml:space="preserve"> </w:t>
            </w:r>
            <w:r w:rsidRPr="006C19E6">
              <w:rPr>
                <w:rFonts w:ascii="GHEA Grapalat" w:hAnsi="GHEA Grapalat" w:cs="GHEA Grapalat"/>
                <w:b/>
                <w:color w:val="2F5496" w:themeColor="accent1" w:themeShade="BF"/>
                <w:sz w:val="28"/>
                <w:szCs w:val="28"/>
                <w:lang w:val="hy-AM"/>
              </w:rPr>
              <w:t>ՇԵՆՔԵՐԻ ՈՒ ՇԻՆՈՒԹՅՈՒՆՆԵՐԻ ՍԱՆԻՏԱՐԱՊԱՇՏՊԱՆԱԿԱՆ</w:t>
            </w:r>
          </w:p>
          <w:p w:rsidR="006C19E6" w:rsidRPr="006C19E6" w:rsidRDefault="006C19E6" w:rsidP="006C19E6">
            <w:pPr>
              <w:spacing w:after="0" w:line="276" w:lineRule="auto"/>
              <w:ind w:firstLine="357"/>
              <w:jc w:val="center"/>
              <w:rPr>
                <w:rFonts w:ascii="GHEA Grapalat" w:hAnsi="GHEA Grapalat" w:cs="Sylfaen"/>
                <w:b/>
                <w:color w:val="2F5496" w:themeColor="accent1" w:themeShade="BF"/>
                <w:sz w:val="28"/>
                <w:szCs w:val="28"/>
                <w:lang w:val="af-ZA"/>
              </w:rPr>
            </w:pPr>
            <w:r w:rsidRPr="006C19E6">
              <w:rPr>
                <w:rFonts w:ascii="GHEA Grapalat" w:hAnsi="GHEA Grapalat" w:cs="GHEA Grapalat"/>
                <w:b/>
                <w:color w:val="2F5496" w:themeColor="accent1" w:themeShade="BF"/>
                <w:sz w:val="28"/>
                <w:szCs w:val="28"/>
                <w:lang w:val="hy-AM"/>
              </w:rPr>
              <w:t>ԳՈՏԻՆԵՐ ԵՎ ՍԱՆԻՏԱՐԱԿԱՆ ԴԱՍԱԿԱՐԳՈՒՄ</w:t>
            </w:r>
            <w:r w:rsidRPr="006C19E6">
              <w:rPr>
                <w:rFonts w:ascii="GHEA Grapalat" w:hAnsi="GHEA Grapalat" w:cs="Sylfaen"/>
                <w:b/>
                <w:color w:val="2F5496" w:themeColor="accent1" w:themeShade="BF"/>
                <w:sz w:val="28"/>
                <w:szCs w:val="28"/>
                <w:lang w:val="af-ZA"/>
              </w:rPr>
              <w:t>»</w:t>
            </w:r>
          </w:p>
          <w:p w:rsidR="006C19E6" w:rsidRPr="006C19E6" w:rsidRDefault="006C19E6" w:rsidP="006C19E6">
            <w:pPr>
              <w:shd w:val="clear" w:color="auto" w:fill="FFFFFF"/>
              <w:spacing w:line="257" w:lineRule="auto"/>
              <w:ind w:right="77"/>
              <w:jc w:val="center"/>
              <w:rPr>
                <w:rFonts w:ascii="Sylfaen" w:hAnsi="Sylfaen" w:cs="Sylfaen"/>
                <w:b/>
                <w:color w:val="0000FF"/>
                <w:sz w:val="28"/>
                <w:szCs w:val="36"/>
                <w:lang w:val="hy-AM"/>
              </w:rPr>
            </w:pPr>
            <w:r w:rsidRPr="00CB3EA0">
              <w:rPr>
                <w:rFonts w:ascii="Sylfaen" w:hAnsi="Sylfaen" w:cs="Sylfaen"/>
                <w:b/>
                <w:color w:val="0000FF"/>
                <w:sz w:val="28"/>
                <w:szCs w:val="36"/>
                <w:lang w:val="hy-AM"/>
              </w:rPr>
              <w:t xml:space="preserve"> </w:t>
            </w:r>
          </w:p>
          <w:p w:rsidR="006C19E6" w:rsidRPr="006C19E6" w:rsidRDefault="006C19E6" w:rsidP="006C19E6">
            <w:pPr>
              <w:ind w:firstLine="567"/>
              <w:jc w:val="center"/>
              <w:rPr>
                <w:rFonts w:ascii="GHEA Grapalat" w:hAnsi="GHEA Grapalat"/>
                <w:b/>
                <w:bCs/>
                <w:sz w:val="24"/>
                <w:szCs w:val="24"/>
                <w:lang w:val="hy-AM"/>
              </w:rPr>
            </w:pPr>
            <w:r w:rsidRPr="006C19E6">
              <w:rPr>
                <w:rFonts w:ascii="Sylfaen" w:hAnsi="Sylfaen" w:cs="Sylfaen"/>
                <w:b/>
                <w:bCs/>
                <w:sz w:val="24"/>
                <w:szCs w:val="24"/>
                <w:lang w:val="hy-AM"/>
              </w:rPr>
              <w:t>ՇԻՆԱՐԱՐԱԿԱՆ</w:t>
            </w:r>
            <w:r w:rsidRPr="006C19E6">
              <w:rPr>
                <w:rFonts w:ascii="GHEA Grapalat" w:hAnsi="GHEA Grapalat" w:cs="Arial Armenian"/>
                <w:b/>
                <w:bCs/>
                <w:sz w:val="24"/>
                <w:szCs w:val="24"/>
                <w:lang w:val="hy-AM"/>
              </w:rPr>
              <w:t xml:space="preserve"> </w:t>
            </w:r>
            <w:r w:rsidRPr="006C19E6">
              <w:rPr>
                <w:rFonts w:ascii="Sylfaen" w:hAnsi="Sylfaen" w:cs="Sylfaen"/>
                <w:b/>
                <w:bCs/>
                <w:sz w:val="24"/>
                <w:szCs w:val="24"/>
                <w:lang w:val="hy-AM"/>
              </w:rPr>
              <w:t>ՆՈՐՄԵՐ</w:t>
            </w:r>
          </w:p>
          <w:p w:rsidR="006C19E6" w:rsidRPr="00D10EAD" w:rsidRDefault="006C19E6" w:rsidP="006C19E6">
            <w:pPr>
              <w:shd w:val="clear" w:color="auto" w:fill="FFFFFF"/>
              <w:spacing w:line="257" w:lineRule="auto"/>
              <w:ind w:right="77"/>
              <w:jc w:val="center"/>
              <w:rPr>
                <w:rFonts w:ascii="GHEA Grapalat" w:hAnsi="GHEA Grapalat"/>
                <w:b/>
                <w:sz w:val="28"/>
                <w:szCs w:val="36"/>
                <w:lang w:val="hy-AM"/>
              </w:rPr>
            </w:pPr>
          </w:p>
          <w:p w:rsidR="006C19E6" w:rsidRPr="006C19E6" w:rsidRDefault="006C19E6" w:rsidP="006C19E6">
            <w:pPr>
              <w:shd w:val="clear" w:color="auto" w:fill="FFFFFF"/>
              <w:spacing w:line="257" w:lineRule="auto"/>
              <w:ind w:right="77"/>
              <w:jc w:val="center"/>
              <w:rPr>
                <w:rFonts w:ascii="GHEA Grapalat" w:hAnsi="GHEA Grapalat"/>
                <w:b/>
                <w:sz w:val="28"/>
                <w:szCs w:val="36"/>
                <w:lang w:val="hy-AM"/>
              </w:rPr>
            </w:pPr>
            <w:r w:rsidRPr="00CB3EA0">
              <w:rPr>
                <w:rFonts w:ascii="Sylfaen" w:hAnsi="Sylfaen" w:cs="Sylfaen"/>
                <w:b/>
                <w:sz w:val="28"/>
                <w:szCs w:val="36"/>
                <w:lang w:val="hy-AM"/>
              </w:rPr>
              <w:t xml:space="preserve"> </w:t>
            </w:r>
          </w:p>
        </w:tc>
      </w:tr>
      <w:tr w:rsidR="006C19E6" w:rsidRPr="004016FD" w:rsidTr="006C19E6">
        <w:tc>
          <w:tcPr>
            <w:tcW w:w="3253" w:type="dxa"/>
            <w:shd w:val="clear" w:color="auto" w:fill="33CCCC"/>
          </w:tcPr>
          <w:p w:rsidR="006C19E6" w:rsidRPr="00D10EAD" w:rsidRDefault="006C19E6" w:rsidP="006C19E6">
            <w:pPr>
              <w:ind w:firstLine="567"/>
              <w:jc w:val="center"/>
              <w:rPr>
                <w:rFonts w:ascii="GHEA Grapalat" w:hAnsi="GHEA Grapalat"/>
                <w:b/>
                <w:bCs/>
                <w:sz w:val="16"/>
                <w:lang w:val="hy-AM"/>
              </w:rPr>
            </w:pPr>
          </w:p>
        </w:tc>
        <w:tc>
          <w:tcPr>
            <w:tcW w:w="179" w:type="dxa"/>
            <w:shd w:val="clear" w:color="auto" w:fill="33CCCC"/>
          </w:tcPr>
          <w:p w:rsidR="006C19E6" w:rsidRPr="00D10EAD" w:rsidRDefault="006C19E6" w:rsidP="006C19E6">
            <w:pPr>
              <w:ind w:firstLine="567"/>
              <w:jc w:val="center"/>
              <w:rPr>
                <w:rFonts w:ascii="GHEA Grapalat" w:hAnsi="GHEA Grapalat"/>
                <w:b/>
                <w:bCs/>
                <w:sz w:val="16"/>
                <w:lang w:val="hy-AM"/>
              </w:rPr>
            </w:pPr>
          </w:p>
        </w:tc>
        <w:tc>
          <w:tcPr>
            <w:tcW w:w="6342" w:type="dxa"/>
            <w:shd w:val="clear" w:color="auto" w:fill="33CCCC"/>
          </w:tcPr>
          <w:p w:rsidR="006C19E6" w:rsidRPr="00D10EAD" w:rsidRDefault="006C19E6" w:rsidP="006C19E6">
            <w:pPr>
              <w:ind w:firstLine="567"/>
              <w:jc w:val="center"/>
              <w:rPr>
                <w:rFonts w:ascii="GHEA Grapalat" w:hAnsi="GHEA Grapalat"/>
                <w:b/>
                <w:bCs/>
                <w:sz w:val="16"/>
                <w:lang w:val="hy-AM"/>
              </w:rPr>
            </w:pPr>
          </w:p>
        </w:tc>
      </w:tr>
      <w:tr w:rsidR="006C19E6" w:rsidRPr="0057269F" w:rsidTr="006C19E6">
        <w:trPr>
          <w:trHeight w:val="3378"/>
        </w:trPr>
        <w:tc>
          <w:tcPr>
            <w:tcW w:w="3253" w:type="dxa"/>
          </w:tcPr>
          <w:p w:rsidR="006C19E6" w:rsidRPr="00D10EAD" w:rsidRDefault="006C19E6" w:rsidP="006C19E6">
            <w:pPr>
              <w:ind w:firstLine="567"/>
              <w:jc w:val="center"/>
              <w:rPr>
                <w:rFonts w:ascii="GHEA Grapalat" w:hAnsi="GHEA Grapalat"/>
                <w:b/>
                <w:bCs/>
                <w:lang w:val="hy-AM"/>
              </w:rPr>
            </w:pPr>
          </w:p>
        </w:tc>
        <w:tc>
          <w:tcPr>
            <w:tcW w:w="179" w:type="dxa"/>
            <w:shd w:val="clear" w:color="auto" w:fill="33CCCC"/>
          </w:tcPr>
          <w:p w:rsidR="006C19E6" w:rsidRPr="00D10EAD" w:rsidRDefault="006C19E6" w:rsidP="006C19E6">
            <w:pPr>
              <w:ind w:firstLine="567"/>
              <w:jc w:val="center"/>
              <w:rPr>
                <w:rFonts w:ascii="GHEA Grapalat" w:hAnsi="GHEA Grapalat"/>
                <w:b/>
                <w:bCs/>
                <w:lang w:val="hy-AM"/>
              </w:rPr>
            </w:pPr>
          </w:p>
        </w:tc>
        <w:tc>
          <w:tcPr>
            <w:tcW w:w="6342" w:type="dxa"/>
          </w:tcPr>
          <w:p w:rsidR="006C19E6" w:rsidRPr="00D10EAD" w:rsidRDefault="006C19E6" w:rsidP="006C19E6">
            <w:pPr>
              <w:ind w:firstLine="567"/>
              <w:jc w:val="center"/>
              <w:rPr>
                <w:rFonts w:ascii="GHEA Grapalat" w:hAnsi="GHEA Grapalat"/>
                <w:b/>
                <w:bCs/>
                <w:lang w:val="hy-AM"/>
              </w:rPr>
            </w:pPr>
          </w:p>
          <w:p w:rsidR="006C19E6" w:rsidRPr="00D10EAD" w:rsidRDefault="006C19E6" w:rsidP="006C19E6">
            <w:pPr>
              <w:spacing w:line="240" w:lineRule="auto"/>
              <w:ind w:firstLine="567"/>
              <w:jc w:val="center"/>
              <w:rPr>
                <w:rFonts w:ascii="GHEA Grapalat" w:hAnsi="GHEA Grapalat"/>
                <w:b/>
                <w:bCs/>
                <w:sz w:val="28"/>
                <w:lang w:val="hy-AM"/>
              </w:rPr>
            </w:pPr>
            <w:r w:rsidRPr="00D10EAD">
              <w:rPr>
                <w:rFonts w:ascii="Sylfaen" w:hAnsi="Sylfaen" w:cs="Sylfaen"/>
                <w:b/>
                <w:bCs/>
                <w:sz w:val="28"/>
                <w:lang w:val="hy-AM"/>
              </w:rPr>
              <w:t>Հայաստանի</w:t>
            </w:r>
            <w:r w:rsidRPr="00D10EAD">
              <w:rPr>
                <w:rFonts w:ascii="GHEA Grapalat" w:hAnsi="GHEA Grapalat" w:cs="Arial Armenian"/>
                <w:b/>
                <w:bCs/>
                <w:sz w:val="28"/>
                <w:lang w:val="hy-AM"/>
              </w:rPr>
              <w:t xml:space="preserve"> </w:t>
            </w:r>
            <w:r w:rsidRPr="00D10EAD">
              <w:rPr>
                <w:rFonts w:ascii="Sylfaen" w:hAnsi="Sylfaen" w:cs="Sylfaen"/>
                <w:b/>
                <w:bCs/>
                <w:sz w:val="28"/>
                <w:lang w:val="hy-AM"/>
              </w:rPr>
              <w:t>Հանրապետության</w:t>
            </w:r>
            <w:r w:rsidRPr="00D10EAD">
              <w:rPr>
                <w:rFonts w:ascii="GHEA Grapalat" w:hAnsi="GHEA Grapalat"/>
                <w:b/>
                <w:bCs/>
                <w:sz w:val="28"/>
                <w:lang w:val="hy-AM"/>
              </w:rPr>
              <w:t xml:space="preserve"> </w:t>
            </w:r>
          </w:p>
          <w:p w:rsidR="006C19E6" w:rsidRPr="00D10EAD" w:rsidRDefault="006C19E6" w:rsidP="006C19E6">
            <w:pPr>
              <w:spacing w:line="240" w:lineRule="auto"/>
              <w:ind w:firstLine="567"/>
              <w:jc w:val="center"/>
              <w:rPr>
                <w:rFonts w:ascii="GHEA Grapalat" w:hAnsi="GHEA Grapalat"/>
                <w:b/>
                <w:bCs/>
                <w:sz w:val="28"/>
                <w:lang w:val="hy-AM"/>
              </w:rPr>
            </w:pPr>
            <w:r w:rsidRPr="00D10EAD">
              <w:rPr>
                <w:rFonts w:ascii="GHEA Grapalat" w:hAnsi="GHEA Grapalat"/>
                <w:b/>
                <w:bCs/>
                <w:sz w:val="28"/>
                <w:lang w:val="hy-AM"/>
              </w:rPr>
              <w:t xml:space="preserve"> </w:t>
            </w:r>
            <w:r w:rsidRPr="00D10EAD">
              <w:rPr>
                <w:rFonts w:ascii="Sylfaen" w:hAnsi="Sylfaen" w:cs="Sylfaen"/>
                <w:b/>
                <w:bCs/>
                <w:sz w:val="28"/>
                <w:lang w:val="hy-AM"/>
              </w:rPr>
              <w:t>քաղաքաշինության</w:t>
            </w:r>
            <w:r w:rsidRPr="00D10EAD">
              <w:rPr>
                <w:rFonts w:ascii="GHEA Grapalat" w:hAnsi="GHEA Grapalat" w:cs="Arial Armenian"/>
                <w:b/>
                <w:bCs/>
                <w:sz w:val="28"/>
                <w:lang w:val="hy-AM"/>
              </w:rPr>
              <w:t xml:space="preserve"> </w:t>
            </w:r>
            <w:r w:rsidRPr="00D10EAD">
              <w:rPr>
                <w:rFonts w:ascii="Sylfaen" w:hAnsi="Sylfaen" w:cs="Sylfaen"/>
                <w:b/>
                <w:bCs/>
                <w:sz w:val="28"/>
                <w:lang w:val="hy-AM"/>
              </w:rPr>
              <w:t>կոմիտե</w:t>
            </w:r>
          </w:p>
          <w:p w:rsidR="006C19E6" w:rsidRPr="00D10EAD" w:rsidRDefault="006C19E6" w:rsidP="006C19E6">
            <w:pPr>
              <w:ind w:firstLine="567"/>
              <w:jc w:val="center"/>
              <w:rPr>
                <w:rFonts w:ascii="GHEA Grapalat" w:hAnsi="GHEA Grapalat" w:cs="Sylfaen"/>
                <w:b/>
                <w:bCs/>
                <w:sz w:val="28"/>
                <w:lang w:val="hy-AM"/>
              </w:rPr>
            </w:pPr>
          </w:p>
          <w:p w:rsidR="006C19E6" w:rsidRDefault="006C19E6" w:rsidP="006C19E6">
            <w:pPr>
              <w:rPr>
                <w:rFonts w:ascii="GHEA Grapalat" w:hAnsi="GHEA Grapalat" w:cs="Sylfaen"/>
                <w:b/>
                <w:bCs/>
                <w:sz w:val="28"/>
                <w:lang w:val="hy-AM"/>
              </w:rPr>
            </w:pPr>
          </w:p>
          <w:p w:rsidR="006C19E6" w:rsidRDefault="006C19E6" w:rsidP="006C19E6">
            <w:pPr>
              <w:rPr>
                <w:rFonts w:ascii="GHEA Grapalat" w:hAnsi="GHEA Grapalat" w:cs="Sylfaen"/>
                <w:b/>
                <w:bCs/>
                <w:sz w:val="28"/>
                <w:lang w:val="hy-AM"/>
              </w:rPr>
            </w:pPr>
          </w:p>
          <w:p w:rsidR="006C19E6" w:rsidRDefault="006C19E6" w:rsidP="006C19E6">
            <w:pPr>
              <w:rPr>
                <w:rFonts w:ascii="GHEA Grapalat" w:hAnsi="GHEA Grapalat" w:cs="Sylfaen"/>
                <w:b/>
                <w:bCs/>
                <w:sz w:val="28"/>
                <w:lang w:val="hy-AM"/>
              </w:rPr>
            </w:pPr>
          </w:p>
          <w:p w:rsidR="006C19E6" w:rsidRDefault="006C19E6" w:rsidP="006C19E6">
            <w:pPr>
              <w:rPr>
                <w:rFonts w:ascii="GHEA Grapalat" w:hAnsi="GHEA Grapalat" w:cs="Sylfaen"/>
                <w:b/>
                <w:bCs/>
                <w:sz w:val="28"/>
                <w:lang w:val="hy-AM"/>
              </w:rPr>
            </w:pPr>
          </w:p>
          <w:p w:rsidR="006C19E6" w:rsidRPr="006C19E6" w:rsidRDefault="006C19E6" w:rsidP="006C19E6">
            <w:pPr>
              <w:jc w:val="center"/>
              <w:rPr>
                <w:rFonts w:ascii="Sylfaen" w:hAnsi="Sylfaen" w:cs="Sylfaen"/>
                <w:b/>
                <w:bCs/>
                <w:sz w:val="28"/>
                <w:lang w:val="en-US"/>
              </w:rPr>
            </w:pPr>
            <w:r w:rsidRPr="00D10EAD">
              <w:rPr>
                <w:rFonts w:ascii="Sylfaen" w:hAnsi="Sylfaen" w:cs="Sylfaen"/>
                <w:b/>
                <w:bCs/>
                <w:sz w:val="28"/>
                <w:lang w:val="hy-AM"/>
              </w:rPr>
              <w:lastRenderedPageBreak/>
              <w:t>ԵՐԵՎԱՆ</w:t>
            </w:r>
            <w:r w:rsidRPr="006C19E6">
              <w:rPr>
                <w:rFonts w:ascii="Sylfaen" w:hAnsi="Sylfaen" w:cs="Sylfaen"/>
                <w:b/>
                <w:bCs/>
                <w:sz w:val="28"/>
                <w:lang w:val="hy-AM"/>
              </w:rPr>
              <w:t xml:space="preserve"> 202</w:t>
            </w:r>
            <w:r>
              <w:rPr>
                <w:rFonts w:ascii="Sylfaen" w:hAnsi="Sylfaen" w:cs="Sylfaen"/>
                <w:b/>
                <w:bCs/>
                <w:sz w:val="28"/>
                <w:lang w:val="en-US"/>
              </w:rPr>
              <w:t>3</w:t>
            </w:r>
          </w:p>
        </w:tc>
      </w:tr>
    </w:tbl>
    <w:p w:rsidR="006C19E6" w:rsidRPr="006C19E6" w:rsidRDefault="006C19E6" w:rsidP="006C19E6">
      <w:pPr>
        <w:pStyle w:val="NormalWeb"/>
        <w:shd w:val="clear" w:color="auto" w:fill="FFFFFF"/>
        <w:spacing w:before="0" w:beforeAutospacing="0" w:after="0" w:afterAutospacing="0"/>
        <w:rPr>
          <w:rFonts w:ascii="Sylfaen" w:hAnsi="Sylfaen"/>
          <w:lang w:val="af-ZA"/>
        </w:rPr>
      </w:pPr>
      <w:r w:rsidRPr="00F13755">
        <w:rPr>
          <w:rFonts w:ascii="Sylfaen" w:hAnsi="Sylfaen"/>
          <w:lang w:val="af-ZA"/>
        </w:rPr>
        <w:lastRenderedPageBreak/>
        <w:t xml:space="preserve">                                                    </w:t>
      </w:r>
    </w:p>
    <w:p w:rsidR="006C19E6" w:rsidRPr="007E613A" w:rsidRDefault="006C19E6" w:rsidP="006C19E6">
      <w:pPr>
        <w:shd w:val="clear" w:color="auto" w:fill="FFFFFF"/>
        <w:spacing w:after="120" w:line="360" w:lineRule="auto"/>
        <w:jc w:val="right"/>
        <w:rPr>
          <w:rFonts w:ascii="Sylfaen" w:hAnsi="Sylfaen" w:cs="Sylfaen"/>
          <w:b/>
          <w:sz w:val="24"/>
          <w:szCs w:val="24"/>
          <w:lang w:val="hy-AM" w:eastAsia="ru-RU"/>
        </w:rPr>
      </w:pPr>
      <w:r w:rsidRPr="007E613A">
        <w:rPr>
          <w:rFonts w:ascii="Sylfaen" w:hAnsi="Sylfaen" w:cs="Sylfaen"/>
          <w:b/>
          <w:sz w:val="24"/>
          <w:szCs w:val="24"/>
          <w:lang w:val="hy-AM" w:eastAsia="ru-RU"/>
        </w:rPr>
        <w:t>ՀԱՎԵԼՎԱԾ</w:t>
      </w:r>
    </w:p>
    <w:p w:rsidR="006C19E6" w:rsidRPr="00BA6C03" w:rsidRDefault="006C19E6" w:rsidP="006C19E6">
      <w:pPr>
        <w:shd w:val="clear" w:color="auto" w:fill="FFFFFF"/>
        <w:spacing w:after="120" w:line="240" w:lineRule="auto"/>
        <w:jc w:val="right"/>
        <w:rPr>
          <w:rFonts w:ascii="Sylfaen" w:hAnsi="Sylfaen"/>
          <w:sz w:val="24"/>
          <w:szCs w:val="24"/>
          <w:lang w:val="af-ZA" w:eastAsia="ru-RU"/>
        </w:rPr>
      </w:pPr>
      <w:r w:rsidRPr="00BA6C03">
        <w:rPr>
          <w:rFonts w:ascii="Sylfaen" w:hAnsi="Sylfaen" w:cs="Sylfaen"/>
          <w:sz w:val="24"/>
          <w:szCs w:val="24"/>
          <w:lang w:val="hy-AM" w:eastAsia="ru-RU"/>
        </w:rPr>
        <w:t>Հաստատված</w:t>
      </w:r>
      <w:r w:rsidRPr="00BA6C03">
        <w:rPr>
          <w:rFonts w:ascii="Sylfaen" w:hAnsi="Sylfaen" w:cs="Sylfaen"/>
          <w:sz w:val="24"/>
          <w:szCs w:val="24"/>
          <w:lang w:val="af-ZA" w:eastAsia="ru-RU"/>
        </w:rPr>
        <w:t xml:space="preserve"> </w:t>
      </w:r>
      <w:r w:rsidRPr="00BA6C03">
        <w:rPr>
          <w:rFonts w:ascii="Sylfaen" w:hAnsi="Sylfaen" w:cs="Sylfaen"/>
          <w:sz w:val="24"/>
          <w:szCs w:val="24"/>
          <w:lang w:val="hy-AM" w:eastAsia="ru-RU"/>
        </w:rPr>
        <w:t>է</w:t>
      </w:r>
    </w:p>
    <w:p w:rsidR="006C19E6" w:rsidRPr="00BA6C03" w:rsidRDefault="006C19E6" w:rsidP="006C19E6">
      <w:pPr>
        <w:shd w:val="clear" w:color="auto" w:fill="FFFFFF"/>
        <w:spacing w:after="120" w:line="240" w:lineRule="auto"/>
        <w:jc w:val="right"/>
        <w:rPr>
          <w:rFonts w:ascii="Sylfaen" w:hAnsi="Sylfaen" w:cs="Sylfaen"/>
          <w:sz w:val="24"/>
          <w:szCs w:val="24"/>
          <w:lang w:val="af-ZA" w:eastAsia="ru-RU"/>
        </w:rPr>
      </w:pPr>
      <w:r w:rsidRPr="00BA6C03">
        <w:rPr>
          <w:rFonts w:ascii="Sylfaen" w:hAnsi="Sylfaen" w:cs="Sylfaen"/>
          <w:sz w:val="24"/>
          <w:szCs w:val="24"/>
          <w:lang w:val="hy-AM" w:eastAsia="ru-RU"/>
        </w:rPr>
        <w:t>ՀՀ</w:t>
      </w:r>
      <w:r w:rsidRPr="00BA6C03">
        <w:rPr>
          <w:rFonts w:ascii="Sylfaen" w:hAnsi="Sylfaen" w:cs="Sylfaen"/>
          <w:sz w:val="24"/>
          <w:szCs w:val="24"/>
          <w:lang w:val="af-ZA" w:eastAsia="ru-RU"/>
        </w:rPr>
        <w:t xml:space="preserve"> </w:t>
      </w:r>
      <w:r w:rsidRPr="00BA6C03">
        <w:rPr>
          <w:rFonts w:ascii="Sylfaen" w:hAnsi="Sylfaen" w:cs="Sylfaen"/>
          <w:sz w:val="24"/>
          <w:szCs w:val="24"/>
          <w:lang w:val="hy-AM" w:eastAsia="ru-RU"/>
        </w:rPr>
        <w:t>քաղաքաշինության</w:t>
      </w:r>
      <w:r w:rsidRPr="00BA6C03">
        <w:rPr>
          <w:rFonts w:ascii="Sylfaen" w:hAnsi="Sylfaen"/>
          <w:sz w:val="24"/>
          <w:szCs w:val="24"/>
          <w:lang w:val="af-ZA" w:eastAsia="ru-RU"/>
        </w:rPr>
        <w:t xml:space="preserve"> </w:t>
      </w:r>
      <w:r w:rsidRPr="00BA6C03">
        <w:rPr>
          <w:rFonts w:ascii="Sylfaen" w:hAnsi="Sylfaen" w:cs="Sylfaen"/>
          <w:sz w:val="24"/>
          <w:szCs w:val="24"/>
          <w:lang w:val="hy-AM" w:eastAsia="ru-RU"/>
        </w:rPr>
        <w:t>կոմիտեի</w:t>
      </w:r>
      <w:r w:rsidRPr="00BA6C03">
        <w:rPr>
          <w:rFonts w:ascii="Sylfaen" w:hAnsi="Sylfaen" w:cs="Sylfaen"/>
          <w:sz w:val="24"/>
          <w:szCs w:val="24"/>
          <w:lang w:val="af-ZA" w:eastAsia="ru-RU"/>
        </w:rPr>
        <w:t xml:space="preserve"> </w:t>
      </w:r>
      <w:r w:rsidRPr="00BA6C03">
        <w:rPr>
          <w:rFonts w:ascii="Sylfaen" w:hAnsi="Sylfaen" w:cs="Sylfaen"/>
          <w:sz w:val="24"/>
          <w:szCs w:val="24"/>
          <w:lang w:val="hy-AM" w:eastAsia="ru-RU"/>
        </w:rPr>
        <w:t>նախագահի</w:t>
      </w:r>
      <w:r w:rsidRPr="00BA6C03">
        <w:rPr>
          <w:rFonts w:ascii="Sylfaen" w:hAnsi="Sylfaen" w:cs="Sylfaen"/>
          <w:sz w:val="24"/>
          <w:szCs w:val="24"/>
          <w:lang w:val="af-ZA" w:eastAsia="ru-RU"/>
        </w:rPr>
        <w:t xml:space="preserve"> </w:t>
      </w:r>
    </w:p>
    <w:p w:rsidR="006C19E6" w:rsidRPr="00BA6C03" w:rsidRDefault="006C19E6" w:rsidP="006C19E6">
      <w:pPr>
        <w:shd w:val="clear" w:color="auto" w:fill="FFFFFF"/>
        <w:spacing w:after="120" w:line="240" w:lineRule="auto"/>
        <w:jc w:val="right"/>
        <w:rPr>
          <w:rFonts w:ascii="Sylfaen" w:hAnsi="Sylfaen" w:cs="Sylfaen"/>
          <w:sz w:val="24"/>
          <w:szCs w:val="24"/>
          <w:lang w:val="af-ZA" w:eastAsia="ru-RU"/>
        </w:rPr>
      </w:pPr>
      <w:r w:rsidRPr="00BA6C03">
        <w:rPr>
          <w:rFonts w:ascii="Sylfaen" w:hAnsi="Sylfaen"/>
          <w:sz w:val="24"/>
          <w:szCs w:val="24"/>
          <w:lang w:val="af-ZA" w:eastAsia="ru-RU"/>
        </w:rPr>
        <w:t>202</w:t>
      </w:r>
      <w:r>
        <w:rPr>
          <w:rFonts w:ascii="Sylfaen" w:hAnsi="Sylfaen"/>
          <w:sz w:val="24"/>
          <w:szCs w:val="24"/>
          <w:lang w:val="af-ZA" w:eastAsia="ru-RU"/>
        </w:rPr>
        <w:t>3</w:t>
      </w:r>
      <w:r w:rsidRPr="00BA6C03">
        <w:rPr>
          <w:rFonts w:ascii="Sylfaen" w:hAnsi="Sylfaen"/>
          <w:sz w:val="24"/>
          <w:szCs w:val="24"/>
          <w:lang w:val="af-ZA" w:eastAsia="ru-RU"/>
        </w:rPr>
        <w:t xml:space="preserve"> </w:t>
      </w:r>
      <w:r w:rsidRPr="00BA6C03">
        <w:rPr>
          <w:rFonts w:ascii="Sylfaen" w:hAnsi="Sylfaen" w:cs="Sylfaen"/>
          <w:sz w:val="24"/>
          <w:szCs w:val="24"/>
          <w:lang w:eastAsia="ru-RU"/>
        </w:rPr>
        <w:t>թվականի</w:t>
      </w:r>
      <w:r w:rsidRPr="006C19E6">
        <w:rPr>
          <w:rFonts w:ascii="Sylfaen" w:hAnsi="Sylfaen" w:cs="Sylfaen"/>
          <w:sz w:val="24"/>
          <w:szCs w:val="24"/>
          <w:lang w:val="af-ZA" w:eastAsia="ru-RU"/>
        </w:rPr>
        <w:t xml:space="preserve"> </w:t>
      </w:r>
      <w:r>
        <w:rPr>
          <w:rFonts w:ascii="Sylfaen" w:hAnsi="Sylfaen" w:cs="Sylfaen"/>
          <w:sz w:val="24"/>
          <w:szCs w:val="24"/>
          <w:lang w:val="af-ZA" w:eastAsia="ru-RU"/>
        </w:rPr>
        <w:t>……......</w:t>
      </w:r>
      <w:r w:rsidRPr="00BA6C03">
        <w:rPr>
          <w:rFonts w:ascii="Sylfaen" w:hAnsi="Sylfaen" w:cs="Sylfaen"/>
          <w:sz w:val="24"/>
          <w:szCs w:val="24"/>
          <w:lang w:val="af-ZA" w:eastAsia="ru-RU"/>
        </w:rPr>
        <w:t xml:space="preserve"> …</w:t>
      </w:r>
      <w:r w:rsidRPr="00BA6C03">
        <w:rPr>
          <w:rFonts w:ascii="Sylfaen" w:hAnsi="Sylfaen"/>
          <w:sz w:val="24"/>
          <w:szCs w:val="24"/>
          <w:lang w:val="af-ZA" w:eastAsia="ru-RU"/>
        </w:rPr>
        <w:t>-</w:t>
      </w:r>
      <w:r w:rsidRPr="00BA6C03">
        <w:rPr>
          <w:rFonts w:ascii="Sylfaen" w:hAnsi="Sylfaen" w:cs="Sylfaen"/>
          <w:sz w:val="24"/>
          <w:szCs w:val="24"/>
          <w:lang w:eastAsia="ru-RU"/>
        </w:rPr>
        <w:t>ի</w:t>
      </w:r>
      <w:r w:rsidRPr="00BA6C03">
        <w:rPr>
          <w:rFonts w:ascii="Sylfaen" w:hAnsi="Sylfaen"/>
          <w:sz w:val="24"/>
          <w:szCs w:val="24"/>
          <w:lang w:val="af-ZA" w:eastAsia="ru-RU"/>
        </w:rPr>
        <w:t xml:space="preserve"> N - </w:t>
      </w:r>
      <w:r w:rsidRPr="00BA6C03">
        <w:rPr>
          <w:rFonts w:ascii="Sylfaen" w:hAnsi="Sylfaen" w:cs="Sylfaen"/>
          <w:sz w:val="24"/>
          <w:szCs w:val="24"/>
          <w:lang w:eastAsia="ru-RU"/>
        </w:rPr>
        <w:t>Ն</w:t>
      </w:r>
      <w:r w:rsidRPr="00BA6C03">
        <w:rPr>
          <w:rFonts w:ascii="Sylfaen" w:hAnsi="Sylfaen" w:cs="Sylfaen"/>
          <w:sz w:val="24"/>
          <w:szCs w:val="24"/>
          <w:lang w:val="af-ZA" w:eastAsia="ru-RU"/>
        </w:rPr>
        <w:t xml:space="preserve"> </w:t>
      </w:r>
      <w:r w:rsidRPr="00BA6C03">
        <w:rPr>
          <w:rFonts w:ascii="Sylfaen" w:hAnsi="Sylfaen" w:cs="Sylfaen"/>
          <w:sz w:val="24"/>
          <w:szCs w:val="24"/>
          <w:lang w:eastAsia="ru-RU"/>
        </w:rPr>
        <w:t>հրամանով</w:t>
      </w:r>
    </w:p>
    <w:p w:rsidR="006C19E6" w:rsidRPr="00BA6C03" w:rsidRDefault="006C19E6" w:rsidP="006C19E6">
      <w:pPr>
        <w:widowControl w:val="0"/>
        <w:spacing w:after="120" w:line="240" w:lineRule="auto"/>
        <w:jc w:val="both"/>
        <w:rPr>
          <w:rFonts w:ascii="Sylfaen" w:hAnsi="Sylfaen" w:cs="Sylfaen"/>
          <w:spacing w:val="1"/>
          <w:w w:val="129"/>
          <w:sz w:val="24"/>
          <w:szCs w:val="24"/>
          <w:lang w:val="af-ZA"/>
        </w:rPr>
      </w:pPr>
    </w:p>
    <w:p w:rsidR="006C19E6" w:rsidRPr="00BA6C03" w:rsidRDefault="006C19E6" w:rsidP="006C19E6">
      <w:pPr>
        <w:widowControl w:val="0"/>
        <w:spacing w:after="120" w:line="240" w:lineRule="auto"/>
        <w:jc w:val="both"/>
        <w:rPr>
          <w:rFonts w:ascii="Sylfaen" w:hAnsi="Sylfaen" w:cs="Sylfaen"/>
          <w:spacing w:val="1"/>
          <w:w w:val="129"/>
          <w:sz w:val="24"/>
          <w:szCs w:val="24"/>
          <w:lang w:val="af-ZA"/>
        </w:rPr>
      </w:pPr>
    </w:p>
    <w:p w:rsidR="006C19E6" w:rsidRPr="006C19E6" w:rsidRDefault="006C19E6" w:rsidP="006C19E6">
      <w:pPr>
        <w:spacing w:before="120" w:after="120" w:line="240" w:lineRule="auto"/>
        <w:jc w:val="center"/>
        <w:rPr>
          <w:rFonts w:ascii="Sylfaen" w:hAnsi="Sylfaen" w:cs="Sylfaen"/>
          <w:b/>
          <w:bCs/>
          <w:w w:val="121"/>
          <w:sz w:val="24"/>
          <w:szCs w:val="24"/>
          <w:lang w:val="af-ZA"/>
        </w:rPr>
      </w:pPr>
      <w:r w:rsidRPr="005036CB">
        <w:rPr>
          <w:rFonts w:ascii="Sylfaen" w:hAnsi="Sylfaen" w:cs="Sylfaen"/>
          <w:b/>
          <w:bCs/>
          <w:sz w:val="24"/>
          <w:szCs w:val="24"/>
          <w:lang w:val="af-ZA"/>
        </w:rPr>
        <w:t xml:space="preserve"> </w:t>
      </w:r>
    </w:p>
    <w:p w:rsidR="006C19E6" w:rsidRPr="00BA6C03" w:rsidRDefault="006C19E6" w:rsidP="006C19E6">
      <w:pPr>
        <w:spacing w:before="120" w:after="120" w:line="240" w:lineRule="auto"/>
        <w:jc w:val="center"/>
        <w:rPr>
          <w:rFonts w:ascii="Sylfaen" w:hAnsi="Sylfaen"/>
          <w:color w:val="000000"/>
          <w:sz w:val="24"/>
          <w:szCs w:val="24"/>
          <w:lang w:val="af-ZA"/>
        </w:rPr>
      </w:pPr>
    </w:p>
    <w:p w:rsidR="006C19E6" w:rsidRPr="00572769" w:rsidRDefault="006C19E6" w:rsidP="006C19E6">
      <w:pPr>
        <w:rPr>
          <w:rFonts w:ascii="Sylfaen" w:hAnsi="Sylfaen"/>
          <w:b/>
          <w:sz w:val="24"/>
          <w:szCs w:val="24"/>
          <w:lang w:val="af-ZA"/>
        </w:rPr>
      </w:pPr>
      <w:r w:rsidRPr="00BA6C03">
        <w:rPr>
          <w:rFonts w:ascii="Sylfaen" w:hAnsi="Sylfaen"/>
          <w:b/>
          <w:sz w:val="24"/>
          <w:szCs w:val="24"/>
          <w:lang w:val="af-ZA"/>
        </w:rPr>
        <w:t xml:space="preserve">      </w:t>
      </w:r>
      <w:r w:rsidRPr="00572769">
        <w:rPr>
          <w:rFonts w:ascii="Sylfaen" w:hAnsi="Sylfaen"/>
          <w:b/>
          <w:sz w:val="24"/>
          <w:szCs w:val="24"/>
        </w:rPr>
        <w:t>Նախաբան</w:t>
      </w:r>
    </w:p>
    <w:p w:rsidR="006C19E6" w:rsidRPr="00572769" w:rsidRDefault="006C19E6" w:rsidP="006C19E6">
      <w:pPr>
        <w:tabs>
          <w:tab w:val="left" w:pos="360"/>
        </w:tabs>
        <w:ind w:left="360" w:hanging="360"/>
        <w:rPr>
          <w:rFonts w:ascii="Sylfaen" w:hAnsi="Sylfaen"/>
          <w:sz w:val="24"/>
          <w:szCs w:val="24"/>
          <w:lang w:val="af-ZA"/>
        </w:rPr>
      </w:pPr>
      <w:r w:rsidRPr="00572769">
        <w:rPr>
          <w:rFonts w:ascii="Sylfaen" w:hAnsi="Sylfaen"/>
          <w:sz w:val="24"/>
          <w:szCs w:val="24"/>
          <w:lang w:val="af-ZA"/>
        </w:rPr>
        <w:t xml:space="preserve">1.   </w:t>
      </w:r>
      <w:r w:rsidRPr="00572769">
        <w:rPr>
          <w:rFonts w:ascii="Sylfaen" w:hAnsi="Sylfaen"/>
          <w:b/>
          <w:sz w:val="24"/>
          <w:szCs w:val="24"/>
        </w:rPr>
        <w:t>ՄՇԱԿՎԵԼ</w:t>
      </w:r>
      <w:r w:rsidRPr="00572769">
        <w:rPr>
          <w:rFonts w:ascii="Sylfaen" w:hAnsi="Sylfaen"/>
          <w:b/>
          <w:sz w:val="24"/>
          <w:szCs w:val="24"/>
          <w:lang w:val="af-ZA"/>
        </w:rPr>
        <w:t xml:space="preserve"> </w:t>
      </w:r>
      <w:r w:rsidRPr="00572769">
        <w:rPr>
          <w:rFonts w:ascii="Sylfaen" w:hAnsi="Sylfaen"/>
          <w:b/>
          <w:sz w:val="24"/>
          <w:szCs w:val="24"/>
        </w:rPr>
        <w:t>Է</w:t>
      </w:r>
      <w:r w:rsidRPr="00572769">
        <w:rPr>
          <w:rFonts w:ascii="Sylfaen" w:hAnsi="Sylfaen" w:cs="Sylfaen"/>
          <w:bCs/>
          <w:sz w:val="24"/>
          <w:szCs w:val="24"/>
          <w:lang w:val="hy-AM"/>
        </w:rPr>
        <w:t xml:space="preserve"> </w:t>
      </w:r>
      <w:r w:rsidRPr="00572769">
        <w:rPr>
          <w:rFonts w:ascii="Sylfaen" w:hAnsi="Sylfaen"/>
          <w:sz w:val="24"/>
          <w:szCs w:val="24"/>
          <w:lang w:val="af-ZA"/>
        </w:rPr>
        <w:t>«</w:t>
      </w:r>
      <w:r w:rsidRPr="00572769">
        <w:rPr>
          <w:rFonts w:ascii="Sylfaen" w:hAnsi="Sylfaen" w:cs="Sylfaen"/>
          <w:bCs/>
          <w:sz w:val="24"/>
          <w:szCs w:val="24"/>
          <w:lang w:val="hy-AM"/>
        </w:rPr>
        <w:t>ԵՐԵՎԱՆՆԱԽԱԳԻԾ</w:t>
      </w:r>
      <w:r w:rsidRPr="00572769">
        <w:rPr>
          <w:rFonts w:ascii="Sylfaen" w:hAnsi="Sylfaen"/>
          <w:sz w:val="24"/>
          <w:szCs w:val="24"/>
          <w:lang w:val="af-ZA"/>
        </w:rPr>
        <w:t>»</w:t>
      </w:r>
      <w:r w:rsidRPr="00572769">
        <w:rPr>
          <w:rFonts w:ascii="Sylfaen" w:hAnsi="Sylfaen"/>
          <w:color w:val="0000FF"/>
          <w:sz w:val="24"/>
          <w:szCs w:val="24"/>
          <w:lang w:val="af-ZA"/>
        </w:rPr>
        <w:t xml:space="preserve"> </w:t>
      </w:r>
      <w:r w:rsidRPr="00572769">
        <w:rPr>
          <w:rFonts w:ascii="Sylfaen" w:hAnsi="Sylfaen" w:cs="Sylfaen"/>
          <w:bCs/>
          <w:sz w:val="24"/>
          <w:szCs w:val="24"/>
          <w:lang w:val="hy-AM"/>
        </w:rPr>
        <w:t xml:space="preserve"> ՓԲԸ</w:t>
      </w:r>
      <w:r w:rsidRPr="00572769">
        <w:rPr>
          <w:rFonts w:ascii="Sylfaen" w:hAnsi="Sylfaen"/>
          <w:bCs/>
          <w:sz w:val="24"/>
          <w:szCs w:val="24"/>
          <w:lang w:val="hy-AM"/>
        </w:rPr>
        <w:t>-</w:t>
      </w:r>
      <w:r w:rsidRPr="00572769">
        <w:rPr>
          <w:rFonts w:ascii="Sylfaen" w:hAnsi="Sylfaen" w:cs="Sylfaen"/>
          <w:bCs/>
          <w:sz w:val="24"/>
          <w:szCs w:val="24"/>
          <w:lang w:val="hy-AM"/>
        </w:rPr>
        <w:t>Ի</w:t>
      </w:r>
      <w:r w:rsidRPr="00572769">
        <w:rPr>
          <w:rFonts w:ascii="Sylfaen" w:hAnsi="Sylfaen"/>
          <w:bCs/>
          <w:sz w:val="24"/>
          <w:szCs w:val="24"/>
          <w:lang w:val="hy-AM"/>
        </w:rPr>
        <w:t xml:space="preserve"> </w:t>
      </w:r>
      <w:r w:rsidRPr="00572769">
        <w:rPr>
          <w:rFonts w:ascii="Sylfaen" w:hAnsi="Sylfaen" w:cs="Sylfaen"/>
          <w:bCs/>
          <w:sz w:val="24"/>
          <w:szCs w:val="24"/>
          <w:lang w:val="hy-AM"/>
        </w:rPr>
        <w:t>ԿՈՂՄԻՑ</w:t>
      </w:r>
      <w:r w:rsidRPr="00572769">
        <w:rPr>
          <w:rFonts w:ascii="Sylfaen" w:hAnsi="Sylfaen"/>
          <w:sz w:val="24"/>
          <w:szCs w:val="24"/>
          <w:lang w:val="af-ZA"/>
        </w:rPr>
        <w:t xml:space="preserve"> </w:t>
      </w:r>
    </w:p>
    <w:p w:rsidR="006C19E6" w:rsidRPr="00572769" w:rsidRDefault="006C19E6" w:rsidP="006C19E6">
      <w:pPr>
        <w:pStyle w:val="ListParagraph"/>
        <w:numPr>
          <w:ilvl w:val="0"/>
          <w:numId w:val="20"/>
        </w:numPr>
        <w:shd w:val="clear" w:color="auto" w:fill="FFFFFF"/>
        <w:tabs>
          <w:tab w:val="clear" w:pos="720"/>
          <w:tab w:val="left" w:pos="360"/>
        </w:tabs>
        <w:spacing w:after="0" w:line="240" w:lineRule="auto"/>
        <w:ind w:left="360"/>
        <w:jc w:val="both"/>
        <w:rPr>
          <w:rFonts w:ascii="Sylfaen" w:hAnsi="Sylfaen"/>
          <w:bCs/>
          <w:sz w:val="24"/>
          <w:szCs w:val="24"/>
          <w:lang w:val="hy-AM"/>
        </w:rPr>
      </w:pPr>
      <w:r w:rsidRPr="00572769">
        <w:rPr>
          <w:rFonts w:ascii="Sylfaen" w:hAnsi="Sylfaen" w:cs="Sylfaen"/>
          <w:b/>
          <w:bCs/>
          <w:sz w:val="24"/>
          <w:szCs w:val="24"/>
          <w:lang w:val="hy-AM"/>
        </w:rPr>
        <w:t>ԱՌԱՋԱԴՐՎԵԼ</w:t>
      </w:r>
      <w:r w:rsidRPr="00572769">
        <w:rPr>
          <w:rFonts w:ascii="Sylfaen" w:hAnsi="Sylfaen"/>
          <w:b/>
          <w:bCs/>
          <w:sz w:val="24"/>
          <w:szCs w:val="24"/>
          <w:lang w:val="hy-AM"/>
        </w:rPr>
        <w:t xml:space="preserve"> </w:t>
      </w:r>
      <w:r w:rsidRPr="00572769">
        <w:rPr>
          <w:rFonts w:ascii="Sylfaen" w:hAnsi="Sylfaen" w:cs="Sylfaen"/>
          <w:b/>
          <w:bCs/>
          <w:sz w:val="24"/>
          <w:szCs w:val="24"/>
          <w:lang w:val="hy-AM"/>
        </w:rPr>
        <w:t>է</w:t>
      </w:r>
      <w:r w:rsidRPr="00572769">
        <w:rPr>
          <w:rFonts w:ascii="Sylfaen" w:hAnsi="Sylfaen"/>
          <w:bCs/>
          <w:sz w:val="24"/>
          <w:szCs w:val="24"/>
          <w:lang w:val="hy-AM"/>
        </w:rPr>
        <w:t xml:space="preserve"> </w:t>
      </w:r>
      <w:r w:rsidRPr="00572769">
        <w:rPr>
          <w:rFonts w:ascii="Sylfaen" w:hAnsi="Sylfaen"/>
          <w:bCs/>
          <w:sz w:val="24"/>
          <w:szCs w:val="24"/>
          <w:lang w:val="af-ZA"/>
        </w:rPr>
        <w:t xml:space="preserve"> </w:t>
      </w:r>
      <w:r w:rsidRPr="00572769">
        <w:rPr>
          <w:rFonts w:ascii="Sylfaen" w:hAnsi="Sylfaen" w:cs="Sylfaen"/>
          <w:bCs/>
          <w:sz w:val="24"/>
          <w:szCs w:val="24"/>
          <w:lang w:val="hy-AM"/>
        </w:rPr>
        <w:t>ՀՀ</w:t>
      </w:r>
      <w:r w:rsidRPr="00572769">
        <w:rPr>
          <w:rFonts w:ascii="Sylfaen" w:hAnsi="Sylfaen"/>
          <w:bCs/>
          <w:sz w:val="24"/>
          <w:szCs w:val="24"/>
          <w:lang w:val="hy-AM"/>
        </w:rPr>
        <w:t xml:space="preserve"> </w:t>
      </w:r>
      <w:r w:rsidRPr="00572769">
        <w:rPr>
          <w:rFonts w:ascii="Sylfaen" w:hAnsi="Sylfaen" w:cs="Sylfaen"/>
          <w:bCs/>
          <w:sz w:val="24"/>
          <w:szCs w:val="24"/>
          <w:lang w:val="hy-AM"/>
        </w:rPr>
        <w:t>ՔԱՂԱՔԱՇԻՆՈՒԹՅԱՆ</w:t>
      </w:r>
      <w:r w:rsidRPr="00572769">
        <w:rPr>
          <w:rFonts w:ascii="Sylfaen" w:hAnsi="Sylfaen"/>
          <w:bCs/>
          <w:sz w:val="24"/>
          <w:szCs w:val="24"/>
          <w:lang w:val="hy-AM"/>
        </w:rPr>
        <w:t xml:space="preserve"> </w:t>
      </w:r>
      <w:r w:rsidRPr="00572769">
        <w:rPr>
          <w:rFonts w:ascii="Sylfaen" w:hAnsi="Sylfaen" w:cs="Sylfaen"/>
          <w:bCs/>
          <w:sz w:val="24"/>
          <w:szCs w:val="24"/>
          <w:lang w:val="hy-AM"/>
        </w:rPr>
        <w:t>ԿՈՄԻՏԵԻ</w:t>
      </w:r>
      <w:r w:rsidRPr="00572769">
        <w:rPr>
          <w:rFonts w:ascii="Sylfaen" w:hAnsi="Sylfaen"/>
          <w:bCs/>
          <w:sz w:val="24"/>
          <w:szCs w:val="24"/>
          <w:lang w:val="hy-AM"/>
        </w:rPr>
        <w:t xml:space="preserve"> </w:t>
      </w:r>
      <w:r w:rsidRPr="00572769">
        <w:rPr>
          <w:rFonts w:ascii="Sylfaen" w:hAnsi="Sylfaen" w:cs="Sylfaen"/>
          <w:bCs/>
          <w:sz w:val="24"/>
          <w:szCs w:val="24"/>
          <w:lang w:val="hy-AM"/>
        </w:rPr>
        <w:t>ԿՈՂՄԻՑ</w:t>
      </w:r>
    </w:p>
    <w:p w:rsidR="006C19E6" w:rsidRPr="00703A6B" w:rsidRDefault="006C19E6" w:rsidP="006C19E6">
      <w:pPr>
        <w:pStyle w:val="ListParagraph"/>
        <w:shd w:val="clear" w:color="auto" w:fill="FFFFFF"/>
        <w:tabs>
          <w:tab w:val="left" w:pos="360"/>
        </w:tabs>
        <w:spacing w:line="240" w:lineRule="auto"/>
        <w:jc w:val="both"/>
        <w:rPr>
          <w:rFonts w:ascii="Sylfaen" w:hAnsi="Sylfaen"/>
          <w:bCs/>
          <w:sz w:val="24"/>
          <w:szCs w:val="24"/>
          <w:lang w:val="hy-AM"/>
        </w:rPr>
      </w:pPr>
    </w:p>
    <w:p w:rsidR="006C19E6" w:rsidRPr="00572769" w:rsidRDefault="006C19E6" w:rsidP="006C19E6">
      <w:pPr>
        <w:pStyle w:val="ListParagraph"/>
        <w:numPr>
          <w:ilvl w:val="0"/>
          <w:numId w:val="20"/>
        </w:numPr>
        <w:shd w:val="clear" w:color="auto" w:fill="FFFFFF"/>
        <w:tabs>
          <w:tab w:val="left" w:pos="360"/>
        </w:tabs>
        <w:spacing w:after="0" w:line="240" w:lineRule="auto"/>
        <w:ind w:left="360"/>
        <w:jc w:val="both"/>
        <w:rPr>
          <w:rFonts w:ascii="Sylfaen" w:hAnsi="Sylfaen"/>
          <w:bCs/>
          <w:sz w:val="24"/>
          <w:szCs w:val="24"/>
          <w:lang w:val="hy-AM"/>
        </w:rPr>
      </w:pPr>
      <w:r w:rsidRPr="00572769">
        <w:rPr>
          <w:rFonts w:ascii="Sylfaen" w:hAnsi="Sylfaen" w:cs="Sylfaen"/>
          <w:b/>
          <w:bCs/>
          <w:sz w:val="24"/>
          <w:szCs w:val="24"/>
          <w:lang w:val="hy-AM"/>
        </w:rPr>
        <w:t>ՀԱՍՏԱՏՎԵԼ</w:t>
      </w:r>
      <w:r w:rsidRPr="00572769">
        <w:rPr>
          <w:rFonts w:ascii="Sylfaen" w:hAnsi="Sylfaen"/>
          <w:b/>
          <w:bCs/>
          <w:sz w:val="24"/>
          <w:szCs w:val="24"/>
          <w:lang w:val="hy-AM"/>
        </w:rPr>
        <w:t xml:space="preserve"> </w:t>
      </w:r>
      <w:r w:rsidRPr="00572769">
        <w:rPr>
          <w:rFonts w:ascii="Sylfaen" w:hAnsi="Sylfaen" w:cs="Sylfaen"/>
          <w:b/>
          <w:bCs/>
          <w:sz w:val="24"/>
          <w:szCs w:val="24"/>
          <w:lang w:val="hy-AM"/>
        </w:rPr>
        <w:t>ԵՎ</w:t>
      </w:r>
      <w:r w:rsidRPr="00572769">
        <w:rPr>
          <w:rFonts w:ascii="Sylfaen" w:hAnsi="Sylfaen"/>
          <w:b/>
          <w:bCs/>
          <w:sz w:val="24"/>
          <w:szCs w:val="24"/>
          <w:lang w:val="hy-AM"/>
        </w:rPr>
        <w:t xml:space="preserve"> </w:t>
      </w:r>
      <w:r>
        <w:rPr>
          <w:rFonts w:ascii="Sylfaen" w:hAnsi="Sylfaen" w:cs="Sylfaen"/>
          <w:b/>
          <w:bCs/>
          <w:sz w:val="24"/>
          <w:szCs w:val="24"/>
          <w:lang w:val="hy-AM"/>
        </w:rPr>
        <w:t>ԳՈՐ</w:t>
      </w:r>
      <w:r w:rsidRPr="00305135">
        <w:rPr>
          <w:rFonts w:ascii="Sylfaen" w:hAnsi="Sylfaen" w:cs="Sylfaen"/>
          <w:b/>
          <w:bCs/>
          <w:sz w:val="24"/>
          <w:szCs w:val="24"/>
          <w:lang w:val="hy-AM"/>
        </w:rPr>
        <w:t>ԾՈՂՈՒԹՅ</w:t>
      </w:r>
      <w:r w:rsidRPr="00572769">
        <w:rPr>
          <w:rFonts w:ascii="Sylfaen" w:hAnsi="Sylfaen" w:cs="Sylfaen"/>
          <w:b/>
          <w:bCs/>
          <w:sz w:val="24"/>
          <w:szCs w:val="24"/>
          <w:lang w:val="hy-AM"/>
        </w:rPr>
        <w:t>ԱՆ</w:t>
      </w:r>
      <w:r w:rsidRPr="00572769">
        <w:rPr>
          <w:rFonts w:ascii="Sylfaen" w:hAnsi="Sylfaen"/>
          <w:b/>
          <w:bCs/>
          <w:sz w:val="24"/>
          <w:szCs w:val="24"/>
          <w:lang w:val="hy-AM"/>
        </w:rPr>
        <w:t xml:space="preserve"> </w:t>
      </w:r>
      <w:r w:rsidRPr="00572769">
        <w:rPr>
          <w:rFonts w:ascii="Sylfaen" w:hAnsi="Sylfaen" w:cs="Sylfaen"/>
          <w:b/>
          <w:bCs/>
          <w:sz w:val="24"/>
          <w:szCs w:val="24"/>
          <w:lang w:val="hy-AM"/>
        </w:rPr>
        <w:t>ՄԵՋ</w:t>
      </w:r>
      <w:r w:rsidRPr="00572769">
        <w:rPr>
          <w:rFonts w:ascii="Sylfaen" w:hAnsi="Sylfaen"/>
          <w:b/>
          <w:bCs/>
          <w:sz w:val="24"/>
          <w:szCs w:val="24"/>
          <w:lang w:val="hy-AM"/>
        </w:rPr>
        <w:t xml:space="preserve"> </w:t>
      </w:r>
      <w:r w:rsidRPr="00572769">
        <w:rPr>
          <w:rFonts w:ascii="Sylfaen" w:hAnsi="Sylfaen" w:cs="Sylfaen"/>
          <w:b/>
          <w:bCs/>
          <w:sz w:val="24"/>
          <w:szCs w:val="24"/>
          <w:lang w:val="hy-AM"/>
        </w:rPr>
        <w:t>է</w:t>
      </w:r>
      <w:r w:rsidRPr="00572769">
        <w:rPr>
          <w:rFonts w:ascii="Sylfaen" w:hAnsi="Sylfaen"/>
          <w:b/>
          <w:bCs/>
          <w:sz w:val="24"/>
          <w:szCs w:val="24"/>
          <w:lang w:val="hy-AM"/>
        </w:rPr>
        <w:t xml:space="preserve"> </w:t>
      </w:r>
      <w:r w:rsidRPr="00572769">
        <w:rPr>
          <w:rFonts w:ascii="Sylfaen" w:hAnsi="Sylfaen" w:cs="Sylfaen"/>
          <w:b/>
          <w:bCs/>
          <w:sz w:val="24"/>
          <w:szCs w:val="24"/>
          <w:lang w:val="hy-AM"/>
        </w:rPr>
        <w:t>ԴՐՎԵԼ</w:t>
      </w:r>
      <w:r w:rsidRPr="00572769">
        <w:rPr>
          <w:rFonts w:ascii="Sylfaen" w:hAnsi="Sylfaen"/>
          <w:bCs/>
          <w:sz w:val="24"/>
          <w:szCs w:val="24"/>
          <w:lang w:val="hy-AM"/>
        </w:rPr>
        <w:t xml:space="preserve"> </w:t>
      </w:r>
      <w:r w:rsidRPr="00572769">
        <w:rPr>
          <w:rFonts w:ascii="Sylfaen" w:hAnsi="Sylfaen" w:cs="Sylfaen"/>
          <w:bCs/>
          <w:sz w:val="24"/>
          <w:szCs w:val="24"/>
          <w:lang w:val="hy-AM"/>
        </w:rPr>
        <w:t>ՀՀ</w:t>
      </w:r>
      <w:r w:rsidRPr="00572769">
        <w:rPr>
          <w:rFonts w:ascii="Sylfaen" w:hAnsi="Sylfaen"/>
          <w:bCs/>
          <w:sz w:val="24"/>
          <w:szCs w:val="24"/>
          <w:lang w:val="hy-AM"/>
        </w:rPr>
        <w:t xml:space="preserve"> </w:t>
      </w:r>
      <w:r w:rsidRPr="00572769">
        <w:rPr>
          <w:rFonts w:ascii="Sylfaen" w:hAnsi="Sylfaen" w:cs="Sylfaen"/>
          <w:bCs/>
          <w:sz w:val="24"/>
          <w:szCs w:val="24"/>
          <w:lang w:val="hy-AM"/>
        </w:rPr>
        <w:t>ՔԱՂԱՔԱՇԻՆՈՒԹՅԱՆ</w:t>
      </w:r>
      <w:r w:rsidRPr="00572769">
        <w:rPr>
          <w:rFonts w:ascii="Sylfaen" w:hAnsi="Sylfaen"/>
          <w:bCs/>
          <w:sz w:val="24"/>
          <w:szCs w:val="24"/>
          <w:lang w:val="hy-AM"/>
        </w:rPr>
        <w:t xml:space="preserve"> </w:t>
      </w:r>
      <w:r w:rsidRPr="00572769">
        <w:rPr>
          <w:rFonts w:ascii="Sylfaen" w:hAnsi="Sylfaen" w:cs="Sylfaen"/>
          <w:bCs/>
          <w:sz w:val="24"/>
          <w:szCs w:val="24"/>
          <w:lang w:val="hy-AM"/>
        </w:rPr>
        <w:t>ԿՈՄԻՏԵԻ</w:t>
      </w:r>
      <w:r w:rsidRPr="00572769">
        <w:rPr>
          <w:rFonts w:ascii="Sylfaen" w:hAnsi="Sylfaen"/>
          <w:bCs/>
          <w:sz w:val="24"/>
          <w:szCs w:val="24"/>
          <w:lang w:val="hy-AM"/>
        </w:rPr>
        <w:t xml:space="preserve"> </w:t>
      </w:r>
      <w:r w:rsidRPr="00572769">
        <w:rPr>
          <w:rFonts w:ascii="Sylfaen" w:hAnsi="Sylfaen" w:cs="Sylfaen"/>
          <w:bCs/>
          <w:sz w:val="24"/>
          <w:szCs w:val="24"/>
          <w:lang w:val="hy-AM"/>
        </w:rPr>
        <w:t>ԿՈՂՄԻՑ</w:t>
      </w:r>
    </w:p>
    <w:p w:rsidR="006C19E6" w:rsidRPr="00CB3EA0" w:rsidRDefault="006C19E6" w:rsidP="006C19E6">
      <w:pPr>
        <w:pStyle w:val="ListParagraph"/>
        <w:numPr>
          <w:ilvl w:val="0"/>
          <w:numId w:val="20"/>
        </w:numPr>
        <w:shd w:val="clear" w:color="auto" w:fill="FFFFFF"/>
        <w:tabs>
          <w:tab w:val="left" w:pos="360"/>
        </w:tabs>
        <w:spacing w:after="0" w:line="240" w:lineRule="auto"/>
        <w:ind w:left="360"/>
        <w:jc w:val="both"/>
        <w:rPr>
          <w:rFonts w:ascii="Sylfaen" w:hAnsi="Sylfaen"/>
          <w:bCs/>
          <w:sz w:val="24"/>
          <w:szCs w:val="24"/>
          <w:lang w:val="hy-AM"/>
        </w:rPr>
      </w:pPr>
      <w:r w:rsidRPr="00572769">
        <w:rPr>
          <w:rFonts w:ascii="Sylfaen" w:hAnsi="Sylfaen" w:cs="Sylfaen"/>
          <w:b/>
          <w:bCs/>
          <w:sz w:val="24"/>
          <w:szCs w:val="24"/>
          <w:lang w:val="hy-AM"/>
        </w:rPr>
        <w:t>ԳՐԱՆՑՎԵԼ</w:t>
      </w:r>
      <w:r w:rsidRPr="00572769">
        <w:rPr>
          <w:rFonts w:ascii="Sylfaen" w:hAnsi="Sylfaen"/>
          <w:b/>
          <w:bCs/>
          <w:sz w:val="24"/>
          <w:szCs w:val="24"/>
          <w:lang w:val="hy-AM"/>
        </w:rPr>
        <w:t xml:space="preserve"> </w:t>
      </w:r>
      <w:r w:rsidRPr="00572769">
        <w:rPr>
          <w:rFonts w:ascii="Sylfaen" w:hAnsi="Sylfaen" w:cs="Sylfaen"/>
          <w:b/>
          <w:bCs/>
          <w:sz w:val="24"/>
          <w:szCs w:val="24"/>
          <w:lang w:val="hy-AM"/>
        </w:rPr>
        <w:t>է</w:t>
      </w:r>
      <w:r w:rsidRPr="00572769">
        <w:rPr>
          <w:rFonts w:ascii="Sylfaen" w:hAnsi="Sylfaen"/>
          <w:bCs/>
          <w:sz w:val="24"/>
          <w:szCs w:val="24"/>
          <w:lang w:val="hy-AM"/>
        </w:rPr>
        <w:t xml:space="preserve"> </w:t>
      </w:r>
      <w:r w:rsidRPr="00572769">
        <w:rPr>
          <w:rFonts w:ascii="Sylfaen" w:hAnsi="Sylfaen" w:cs="Sylfaen"/>
          <w:bCs/>
          <w:sz w:val="24"/>
          <w:szCs w:val="24"/>
          <w:lang w:val="hy-AM"/>
        </w:rPr>
        <w:t>ՀՀ</w:t>
      </w:r>
      <w:r w:rsidRPr="00572769">
        <w:rPr>
          <w:rFonts w:ascii="Sylfaen" w:hAnsi="Sylfaen"/>
          <w:bCs/>
          <w:sz w:val="24"/>
          <w:szCs w:val="24"/>
          <w:lang w:val="hy-AM"/>
        </w:rPr>
        <w:t xml:space="preserve"> </w:t>
      </w:r>
      <w:r w:rsidRPr="00572769">
        <w:rPr>
          <w:rFonts w:ascii="Sylfaen" w:hAnsi="Sylfaen" w:cs="Sylfaen"/>
          <w:bCs/>
          <w:sz w:val="24"/>
          <w:szCs w:val="24"/>
          <w:lang w:val="hy-AM"/>
        </w:rPr>
        <w:t>ՔԱՂԱՔԱՇԻՆՈՒԹՅԱՆ</w:t>
      </w:r>
      <w:r w:rsidRPr="00572769">
        <w:rPr>
          <w:rFonts w:ascii="Sylfaen" w:hAnsi="Sylfaen"/>
          <w:bCs/>
          <w:sz w:val="24"/>
          <w:szCs w:val="24"/>
          <w:lang w:val="hy-AM"/>
        </w:rPr>
        <w:t xml:space="preserve"> </w:t>
      </w:r>
      <w:r w:rsidRPr="00572769">
        <w:rPr>
          <w:rFonts w:ascii="Sylfaen" w:hAnsi="Sylfaen" w:cs="Sylfaen"/>
          <w:bCs/>
          <w:sz w:val="24"/>
          <w:szCs w:val="24"/>
          <w:lang w:val="hy-AM"/>
        </w:rPr>
        <w:t>ԿՈՄԻՏԵԻ</w:t>
      </w:r>
      <w:r w:rsidRPr="00572769">
        <w:rPr>
          <w:rFonts w:ascii="Sylfaen" w:hAnsi="Sylfaen"/>
          <w:bCs/>
          <w:sz w:val="24"/>
          <w:szCs w:val="24"/>
          <w:lang w:val="hy-AM"/>
        </w:rPr>
        <w:t xml:space="preserve"> </w:t>
      </w:r>
      <w:r w:rsidRPr="00572769">
        <w:rPr>
          <w:rFonts w:ascii="Sylfaen" w:hAnsi="Sylfaen" w:cs="Sylfaen"/>
          <w:bCs/>
          <w:sz w:val="24"/>
          <w:szCs w:val="24"/>
          <w:lang w:val="hy-AM"/>
        </w:rPr>
        <w:t>ԿՈՂՄԻՑ</w:t>
      </w:r>
      <w:r w:rsidRPr="00572769">
        <w:rPr>
          <w:rFonts w:ascii="Sylfaen" w:hAnsi="Sylfaen"/>
          <w:bCs/>
          <w:sz w:val="24"/>
          <w:szCs w:val="24"/>
          <w:lang w:val="hy-AM"/>
        </w:rPr>
        <w:t xml:space="preserve">, </w:t>
      </w:r>
      <w:r w:rsidRPr="00572769">
        <w:rPr>
          <w:rFonts w:ascii="Sylfaen" w:hAnsi="Sylfaen" w:cs="Sylfaen"/>
          <w:bCs/>
          <w:sz w:val="24"/>
          <w:szCs w:val="24"/>
          <w:lang w:val="hy-AM"/>
        </w:rPr>
        <w:t>պետական</w:t>
      </w:r>
      <w:r w:rsidRPr="00572769">
        <w:rPr>
          <w:rFonts w:ascii="Sylfaen" w:hAnsi="Sylfaen"/>
          <w:bCs/>
          <w:sz w:val="24"/>
          <w:szCs w:val="24"/>
          <w:lang w:val="hy-AM"/>
        </w:rPr>
        <w:t xml:space="preserve"> </w:t>
      </w:r>
      <w:r w:rsidRPr="00572769">
        <w:rPr>
          <w:rFonts w:ascii="Sylfaen" w:hAnsi="Sylfaen" w:cs="Sylfaen"/>
          <w:bCs/>
          <w:sz w:val="24"/>
          <w:szCs w:val="24"/>
          <w:lang w:val="hy-AM"/>
        </w:rPr>
        <w:t>գրանցման</w:t>
      </w:r>
      <w:r w:rsidRPr="00572769">
        <w:rPr>
          <w:rFonts w:ascii="Sylfaen" w:hAnsi="Sylfaen"/>
          <w:bCs/>
          <w:sz w:val="24"/>
          <w:szCs w:val="24"/>
          <w:lang w:val="hy-AM"/>
        </w:rPr>
        <w:t xml:space="preserve"> </w:t>
      </w:r>
      <w:r w:rsidRPr="00572769">
        <w:rPr>
          <w:rFonts w:ascii="Sylfaen" w:hAnsi="Sylfaen" w:cs="Sylfaen"/>
          <w:bCs/>
          <w:sz w:val="24"/>
          <w:szCs w:val="24"/>
          <w:lang w:val="hy-AM"/>
        </w:rPr>
        <w:t xml:space="preserve">համարը </w:t>
      </w:r>
      <w:r w:rsidRPr="00572769">
        <w:rPr>
          <w:rFonts w:ascii="Sylfaen" w:hAnsi="Sylfaen"/>
          <w:bCs/>
          <w:sz w:val="24"/>
          <w:szCs w:val="24"/>
          <w:lang w:val="hy-AM"/>
        </w:rPr>
        <w:t xml:space="preserve"> </w:t>
      </w:r>
      <w:r w:rsidRPr="0043659A">
        <w:rPr>
          <w:rFonts w:ascii="Sylfaen" w:hAnsi="Sylfaen"/>
          <w:bCs/>
          <w:sz w:val="24"/>
          <w:szCs w:val="24"/>
          <w:lang w:val="hy-AM"/>
        </w:rPr>
        <w:t xml:space="preserve">N </w:t>
      </w:r>
      <w:r>
        <w:rPr>
          <w:rFonts w:ascii="Sylfaen" w:hAnsi="Sylfaen"/>
          <w:bCs/>
          <w:sz w:val="24"/>
          <w:szCs w:val="24"/>
          <w:lang w:val="hy-AM"/>
        </w:rPr>
        <w:t>……</w:t>
      </w:r>
      <w:r w:rsidRPr="0043659A">
        <w:rPr>
          <w:rFonts w:ascii="Sylfaen" w:hAnsi="Sylfaen"/>
          <w:bCs/>
          <w:sz w:val="24"/>
          <w:szCs w:val="24"/>
          <w:lang w:val="hy-AM"/>
        </w:rPr>
        <w:t xml:space="preserve">.    </w:t>
      </w:r>
      <w:r w:rsidRPr="00572769">
        <w:rPr>
          <w:rFonts w:ascii="Sylfaen" w:hAnsi="Sylfaen"/>
          <w:sz w:val="24"/>
          <w:szCs w:val="24"/>
          <w:lang w:val="af-ZA"/>
        </w:rPr>
        <w:t>«</w:t>
      </w:r>
      <w:r>
        <w:rPr>
          <w:rFonts w:ascii="Sylfaen" w:hAnsi="Sylfaen"/>
          <w:sz w:val="24"/>
          <w:szCs w:val="24"/>
          <w:lang w:val="af-ZA"/>
        </w:rPr>
        <w:t xml:space="preserve"> </w:t>
      </w:r>
      <w:r>
        <w:rPr>
          <w:rFonts w:ascii="Sylfaen" w:hAnsi="Sylfaen"/>
          <w:bCs/>
          <w:sz w:val="24"/>
          <w:szCs w:val="24"/>
          <w:lang w:val="hy-AM"/>
        </w:rPr>
        <w:t>……</w:t>
      </w:r>
      <w:r w:rsidRPr="0043659A">
        <w:rPr>
          <w:rFonts w:ascii="Sylfaen" w:hAnsi="Sylfaen"/>
          <w:bCs/>
          <w:sz w:val="24"/>
          <w:szCs w:val="24"/>
          <w:lang w:val="hy-AM"/>
        </w:rPr>
        <w:t>.</w:t>
      </w:r>
      <w:r w:rsidRPr="00572769">
        <w:rPr>
          <w:rFonts w:ascii="Sylfaen" w:hAnsi="Sylfaen"/>
          <w:sz w:val="24"/>
          <w:szCs w:val="24"/>
          <w:lang w:val="af-ZA"/>
        </w:rPr>
        <w:t>»</w:t>
      </w:r>
      <w:r>
        <w:rPr>
          <w:rFonts w:ascii="Sylfaen" w:hAnsi="Sylfaen"/>
          <w:sz w:val="24"/>
          <w:szCs w:val="24"/>
          <w:lang w:val="af-ZA"/>
        </w:rPr>
        <w:t xml:space="preserve">  </w:t>
      </w:r>
      <w:r>
        <w:rPr>
          <w:rFonts w:ascii="Sylfaen" w:hAnsi="Sylfaen"/>
          <w:bCs/>
          <w:sz w:val="24"/>
          <w:szCs w:val="24"/>
          <w:lang w:val="hy-AM"/>
        </w:rPr>
        <w:t>………………</w:t>
      </w:r>
      <w:r w:rsidRPr="0043659A">
        <w:rPr>
          <w:rFonts w:ascii="Sylfaen" w:hAnsi="Sylfaen"/>
          <w:bCs/>
          <w:sz w:val="24"/>
          <w:szCs w:val="24"/>
          <w:lang w:val="hy-AM"/>
        </w:rPr>
        <w:t xml:space="preserve">.. </w:t>
      </w:r>
      <w:r>
        <w:rPr>
          <w:rFonts w:ascii="Sylfaen" w:hAnsi="Sylfaen"/>
          <w:bCs/>
          <w:sz w:val="24"/>
          <w:szCs w:val="24"/>
          <w:lang w:val="en-US"/>
        </w:rPr>
        <w:t xml:space="preserve"> </w:t>
      </w:r>
      <w:r w:rsidRPr="00572769">
        <w:rPr>
          <w:rFonts w:ascii="Sylfaen" w:hAnsi="Sylfaen"/>
          <w:bCs/>
          <w:sz w:val="24"/>
          <w:szCs w:val="24"/>
          <w:lang w:val="hy-AM"/>
        </w:rPr>
        <w:t>202</w:t>
      </w:r>
      <w:r>
        <w:rPr>
          <w:rFonts w:ascii="Sylfaen" w:hAnsi="Sylfaen"/>
          <w:bCs/>
          <w:sz w:val="24"/>
          <w:szCs w:val="24"/>
          <w:lang w:val="en-US"/>
        </w:rPr>
        <w:t>3</w:t>
      </w:r>
      <w:r w:rsidRPr="00572769">
        <w:rPr>
          <w:rFonts w:ascii="Sylfaen" w:hAnsi="Sylfaen"/>
          <w:bCs/>
          <w:sz w:val="24"/>
          <w:szCs w:val="24"/>
          <w:lang w:val="hy-AM"/>
        </w:rPr>
        <w:t xml:space="preserve"> </w:t>
      </w:r>
      <w:r w:rsidRPr="00572769">
        <w:rPr>
          <w:rFonts w:ascii="Sylfaen" w:hAnsi="Sylfaen" w:cs="Sylfaen"/>
          <w:bCs/>
          <w:sz w:val="24"/>
          <w:szCs w:val="24"/>
          <w:lang w:val="hy-AM"/>
        </w:rPr>
        <w:t>թ</w:t>
      </w:r>
      <w:r w:rsidRPr="00572769">
        <w:rPr>
          <w:rFonts w:ascii="Sylfaen" w:hAnsi="Sylfaen"/>
          <w:bCs/>
          <w:sz w:val="24"/>
          <w:szCs w:val="24"/>
          <w:lang w:val="hy-AM"/>
        </w:rPr>
        <w:t>.</w:t>
      </w:r>
    </w:p>
    <w:p w:rsidR="006C19E6" w:rsidRPr="00572769" w:rsidRDefault="006C19E6" w:rsidP="006C19E6">
      <w:pPr>
        <w:pStyle w:val="ListParagraph"/>
        <w:shd w:val="clear" w:color="auto" w:fill="FFFFFF"/>
        <w:tabs>
          <w:tab w:val="left" w:pos="360"/>
        </w:tabs>
        <w:spacing w:line="240" w:lineRule="auto"/>
        <w:ind w:left="0"/>
        <w:jc w:val="both"/>
        <w:rPr>
          <w:rFonts w:ascii="Sylfaen" w:hAnsi="Sylfaen"/>
          <w:bCs/>
          <w:sz w:val="24"/>
          <w:szCs w:val="24"/>
          <w:lang w:val="hy-AM"/>
        </w:rPr>
      </w:pPr>
    </w:p>
    <w:p w:rsidR="006C19E6" w:rsidRPr="00305135" w:rsidRDefault="006C19E6" w:rsidP="006C19E6">
      <w:pPr>
        <w:numPr>
          <w:ilvl w:val="0"/>
          <w:numId w:val="20"/>
        </w:numPr>
        <w:tabs>
          <w:tab w:val="clear" w:pos="720"/>
        </w:tabs>
        <w:spacing w:after="0" w:line="240" w:lineRule="auto"/>
        <w:ind w:left="360"/>
        <w:rPr>
          <w:rFonts w:ascii="Sylfaen" w:hAnsi="Sylfaen"/>
          <w:b/>
          <w:sz w:val="24"/>
          <w:szCs w:val="24"/>
        </w:rPr>
      </w:pPr>
      <w:r w:rsidRPr="00305135">
        <w:rPr>
          <w:rFonts w:ascii="Sylfaen" w:hAnsi="Sylfaen"/>
          <w:b/>
          <w:sz w:val="24"/>
          <w:szCs w:val="24"/>
        </w:rPr>
        <w:t>ԳՈՐԾԱՐԿՎՈՒՄ Է ԱՌԱՋԻՆ ԱՆԳԱՄ</w:t>
      </w: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6C19E6" w:rsidRDefault="006C19E6" w:rsidP="006C19E6">
      <w:pPr>
        <w:rPr>
          <w:rFonts w:ascii="Sylfaen" w:hAnsi="Sylfaen"/>
          <w:b/>
          <w:bCs/>
          <w:color w:val="000000"/>
          <w:sz w:val="24"/>
          <w:szCs w:val="24"/>
        </w:rPr>
      </w:pPr>
    </w:p>
    <w:p w:rsidR="00D13482" w:rsidRPr="00A5562D" w:rsidRDefault="001C26B1" w:rsidP="00A5562D">
      <w:pPr>
        <w:spacing w:after="0" w:line="276" w:lineRule="auto"/>
        <w:ind w:firstLine="360"/>
        <w:jc w:val="right"/>
        <w:rPr>
          <w:rFonts w:ascii="GHEA Grapalat" w:hAnsi="GHEA Grapalat" w:cs="Sylfaen"/>
          <w:b/>
          <w:color w:val="000000" w:themeColor="text1"/>
          <w:sz w:val="24"/>
          <w:szCs w:val="24"/>
        </w:rPr>
      </w:pPr>
      <w:r w:rsidRPr="00A5562D">
        <w:rPr>
          <w:rFonts w:ascii="GHEA Grapalat" w:hAnsi="GHEA Grapalat" w:cs="Sylfaen"/>
          <w:b/>
          <w:color w:val="000000" w:themeColor="text1"/>
          <w:sz w:val="24"/>
          <w:szCs w:val="24"/>
          <w:lang w:val="hy-AM"/>
        </w:rPr>
        <w:t>ՀՀՇՆ</w:t>
      </w:r>
      <w:r w:rsidR="00D13482" w:rsidRPr="00A5562D">
        <w:rPr>
          <w:rFonts w:ascii="GHEA Grapalat" w:hAnsi="GHEA Grapalat" w:cs="Sylfaen"/>
          <w:b/>
          <w:color w:val="000000" w:themeColor="text1"/>
          <w:sz w:val="24"/>
          <w:szCs w:val="24"/>
        </w:rPr>
        <w:t>-</w:t>
      </w:r>
    </w:p>
    <w:p w:rsidR="000124FD" w:rsidRDefault="000124FD" w:rsidP="000124FD">
      <w:pPr>
        <w:spacing w:after="0" w:line="276" w:lineRule="auto"/>
        <w:rPr>
          <w:rFonts w:ascii="GHEA Grapalat" w:hAnsi="GHEA Grapalat" w:cs="Sylfaen"/>
          <w:b/>
          <w:color w:val="0070C0"/>
          <w:sz w:val="28"/>
          <w:szCs w:val="28"/>
          <w:lang w:val="af-ZA"/>
        </w:rPr>
      </w:pPr>
    </w:p>
    <w:p w:rsidR="00335123" w:rsidRDefault="00335123" w:rsidP="000124FD">
      <w:pPr>
        <w:spacing w:after="0" w:line="276" w:lineRule="auto"/>
        <w:rPr>
          <w:rFonts w:ascii="GHEA Grapalat" w:hAnsi="GHEA Grapalat" w:cs="Sylfaen"/>
          <w:b/>
          <w:color w:val="0070C0"/>
          <w:sz w:val="28"/>
          <w:szCs w:val="28"/>
          <w:lang w:val="af-ZA"/>
        </w:rPr>
      </w:pPr>
    </w:p>
    <w:p w:rsidR="00134E1C" w:rsidRPr="00A5562D" w:rsidRDefault="001C26B1" w:rsidP="00335123">
      <w:pPr>
        <w:spacing w:after="0" w:line="276" w:lineRule="auto"/>
        <w:jc w:val="center"/>
        <w:rPr>
          <w:rFonts w:ascii="GHEA Grapalat" w:hAnsi="GHEA Grapalat" w:cs="GHEA Grapalat"/>
          <w:b/>
          <w:color w:val="0070C0"/>
          <w:sz w:val="28"/>
          <w:szCs w:val="28"/>
          <w:lang w:val="af-ZA"/>
        </w:rPr>
      </w:pPr>
      <w:r w:rsidRPr="00A5562D">
        <w:rPr>
          <w:rFonts w:ascii="GHEA Grapalat" w:hAnsi="GHEA Grapalat" w:cs="Sylfaen"/>
          <w:b/>
          <w:color w:val="0070C0"/>
          <w:sz w:val="28"/>
          <w:szCs w:val="28"/>
          <w:lang w:val="af-ZA"/>
        </w:rPr>
        <w:t>«</w:t>
      </w:r>
      <w:r w:rsidRPr="00A5562D">
        <w:rPr>
          <w:rFonts w:ascii="GHEA Grapalat" w:hAnsi="GHEA Grapalat" w:cs="Sylfaen"/>
          <w:b/>
          <w:color w:val="0070C0"/>
          <w:sz w:val="28"/>
          <w:szCs w:val="28"/>
          <w:lang w:val="hy-AM"/>
        </w:rPr>
        <w:t>ԱՐՏԱԴՐԱԿԱՆ ԵՎ ՀԱՍԱՐԱԿԱԿԱՆ ՆՇԱՆԱԿՈՒԹՅԱՆ</w:t>
      </w:r>
    </w:p>
    <w:p w:rsidR="00134E1C" w:rsidRPr="00A5562D" w:rsidRDefault="001C26B1" w:rsidP="00335123">
      <w:pPr>
        <w:spacing w:after="0" w:line="276" w:lineRule="auto"/>
        <w:ind w:firstLine="357"/>
        <w:jc w:val="center"/>
        <w:rPr>
          <w:rFonts w:ascii="GHEA Grapalat" w:hAnsi="GHEA Grapalat" w:cs="GHEA Grapalat"/>
          <w:b/>
          <w:color w:val="0070C0"/>
          <w:sz w:val="28"/>
          <w:szCs w:val="28"/>
          <w:lang w:val="hy-AM"/>
        </w:rPr>
      </w:pPr>
      <w:r w:rsidRPr="00A5562D">
        <w:rPr>
          <w:rFonts w:ascii="GHEA Grapalat" w:hAnsi="GHEA Grapalat" w:cs="GHEA Grapalat"/>
          <w:b/>
          <w:color w:val="0070C0"/>
          <w:sz w:val="28"/>
          <w:szCs w:val="28"/>
          <w:lang w:val="hy-AM"/>
        </w:rPr>
        <w:t>ՇԵՆՔԵՐԻ ՈՒ ՇԻՆՈՒԹՅՈՒՆՆԵՐԻ ՍԱՆԻՏԱՐԱՊԱՇՏՊԱՆԱԿԱՆ</w:t>
      </w:r>
    </w:p>
    <w:p w:rsidR="00134E1C" w:rsidRPr="00A5562D" w:rsidRDefault="001C26B1" w:rsidP="00335123">
      <w:pPr>
        <w:spacing w:after="0" w:line="276" w:lineRule="auto"/>
        <w:ind w:firstLine="357"/>
        <w:jc w:val="center"/>
        <w:rPr>
          <w:rFonts w:ascii="GHEA Grapalat" w:hAnsi="GHEA Grapalat" w:cs="Sylfaen"/>
          <w:b/>
          <w:color w:val="0070C0"/>
          <w:sz w:val="28"/>
          <w:szCs w:val="28"/>
          <w:lang w:val="af-ZA"/>
        </w:rPr>
      </w:pPr>
      <w:r w:rsidRPr="00A5562D">
        <w:rPr>
          <w:rFonts w:ascii="GHEA Grapalat" w:hAnsi="GHEA Grapalat" w:cs="GHEA Grapalat"/>
          <w:b/>
          <w:color w:val="0070C0"/>
          <w:sz w:val="28"/>
          <w:szCs w:val="28"/>
          <w:lang w:val="hy-AM"/>
        </w:rPr>
        <w:t>ԳՈՏԻՆԵՐ ԵՎ ՍԱՆԻՏԱՐԱԿԱՆ ԴԱՍԱԿԱՐԳՈՒՄ</w:t>
      </w:r>
      <w:r w:rsidRPr="00A5562D">
        <w:rPr>
          <w:rFonts w:ascii="GHEA Grapalat" w:hAnsi="GHEA Grapalat" w:cs="Sylfaen"/>
          <w:b/>
          <w:color w:val="0070C0"/>
          <w:sz w:val="28"/>
          <w:szCs w:val="28"/>
          <w:lang w:val="af-ZA"/>
        </w:rPr>
        <w:t>»</w:t>
      </w:r>
    </w:p>
    <w:p w:rsidR="00B05A72" w:rsidRDefault="001C26B1" w:rsidP="00335123">
      <w:pPr>
        <w:spacing w:after="0" w:line="276" w:lineRule="auto"/>
        <w:ind w:firstLine="357"/>
        <w:jc w:val="center"/>
        <w:rPr>
          <w:rFonts w:ascii="GHEA Grapalat" w:hAnsi="GHEA Grapalat"/>
          <w:b/>
          <w:noProof/>
          <w:color w:val="000000" w:themeColor="text1"/>
          <w:sz w:val="24"/>
          <w:szCs w:val="24"/>
          <w:lang w:val="hy-AM"/>
        </w:rPr>
      </w:pPr>
      <w:r w:rsidRPr="00A5562D">
        <w:rPr>
          <w:rFonts w:ascii="GHEA Grapalat" w:hAnsi="GHEA Grapalat"/>
          <w:b/>
          <w:noProof/>
          <w:color w:val="000000" w:themeColor="text1"/>
          <w:sz w:val="24"/>
          <w:szCs w:val="24"/>
          <w:lang w:val="af-ZA"/>
        </w:rPr>
        <w:t>Հ</w:t>
      </w:r>
      <w:r w:rsidRPr="00A5562D">
        <w:rPr>
          <w:rFonts w:ascii="GHEA Grapalat" w:hAnsi="GHEA Grapalat"/>
          <w:b/>
          <w:noProof/>
          <w:color w:val="000000" w:themeColor="text1"/>
          <w:sz w:val="24"/>
          <w:szCs w:val="24"/>
          <w:lang w:val="hy-AM"/>
        </w:rPr>
        <w:t>ԱՅԱՍՏԱՆԻ ՀԱՆՐԱՊԵՏՈՒԹՅԱՆ ՇԻՆԱՐԱՐԱԿԱՆ ՆՈՐՄԵՐ</w:t>
      </w:r>
    </w:p>
    <w:p w:rsidR="00335123" w:rsidRDefault="00335123" w:rsidP="00A5562D">
      <w:pPr>
        <w:spacing w:after="0" w:line="276" w:lineRule="auto"/>
        <w:ind w:firstLine="357"/>
        <w:jc w:val="center"/>
        <w:rPr>
          <w:rFonts w:ascii="GHEA Grapalat" w:hAnsi="GHEA Grapalat"/>
          <w:b/>
          <w:noProof/>
          <w:color w:val="000000" w:themeColor="text1"/>
          <w:sz w:val="24"/>
          <w:szCs w:val="24"/>
          <w:lang w:val="hy-AM"/>
        </w:rPr>
      </w:pPr>
    </w:p>
    <w:p w:rsidR="00335123" w:rsidRDefault="00335123" w:rsidP="00A5562D">
      <w:pPr>
        <w:spacing w:after="0" w:line="276" w:lineRule="auto"/>
        <w:ind w:firstLine="357"/>
        <w:jc w:val="center"/>
        <w:rPr>
          <w:rFonts w:ascii="GHEA Grapalat" w:hAnsi="GHEA Grapalat"/>
          <w:b/>
          <w:noProof/>
          <w:color w:val="000000" w:themeColor="text1"/>
          <w:sz w:val="24"/>
          <w:szCs w:val="24"/>
          <w:lang w:val="hy-AM"/>
        </w:rPr>
      </w:pPr>
    </w:p>
    <w:p w:rsidR="00335123" w:rsidRPr="00C15692" w:rsidRDefault="00C15692" w:rsidP="00A5562D">
      <w:pPr>
        <w:spacing w:after="0" w:line="276" w:lineRule="auto"/>
        <w:ind w:firstLine="357"/>
        <w:jc w:val="center"/>
        <w:rPr>
          <w:rFonts w:ascii="GHEA Grapalat" w:hAnsi="GHEA Grapalat"/>
          <w:b/>
          <w:bCs/>
          <w:color w:val="C45911" w:themeColor="accent2" w:themeShade="BF"/>
          <w:sz w:val="28"/>
          <w:szCs w:val="28"/>
          <w:lang w:val="hy-AM"/>
        </w:rPr>
      </w:pPr>
      <w:r>
        <w:rPr>
          <w:rFonts w:ascii="GHEA Grapalat" w:hAnsi="GHEA Grapalat"/>
          <w:b/>
          <w:bCs/>
          <w:color w:val="C45911" w:themeColor="accent2" w:themeShade="BF"/>
          <w:sz w:val="28"/>
          <w:szCs w:val="28"/>
          <w:lang w:val="hy-AM"/>
        </w:rPr>
        <w:t>Վերջնամշակված</w:t>
      </w:r>
      <w:r w:rsidR="00335123" w:rsidRPr="00335123">
        <w:rPr>
          <w:rFonts w:ascii="GHEA Grapalat" w:hAnsi="GHEA Grapalat"/>
          <w:b/>
          <w:bCs/>
          <w:color w:val="C45911" w:themeColor="accent2" w:themeShade="BF"/>
          <w:sz w:val="28"/>
          <w:szCs w:val="28"/>
          <w:lang w:val="af-ZA"/>
        </w:rPr>
        <w:t xml:space="preserve"> </w:t>
      </w:r>
      <w:r>
        <w:rPr>
          <w:rFonts w:ascii="GHEA Grapalat" w:hAnsi="GHEA Grapalat"/>
          <w:b/>
          <w:bCs/>
          <w:color w:val="C45911" w:themeColor="accent2" w:themeShade="BF"/>
          <w:sz w:val="28"/>
          <w:szCs w:val="28"/>
          <w:lang w:val="hy-AM"/>
        </w:rPr>
        <w:t>տարբերակ</w:t>
      </w:r>
    </w:p>
    <w:p w:rsidR="00335123" w:rsidRDefault="00335123" w:rsidP="00A5562D">
      <w:pPr>
        <w:spacing w:after="0" w:line="276" w:lineRule="auto"/>
        <w:ind w:firstLine="357"/>
        <w:jc w:val="center"/>
        <w:rPr>
          <w:rFonts w:ascii="GHEA Grapalat" w:hAnsi="GHEA Grapalat"/>
          <w:b/>
          <w:bCs/>
          <w:color w:val="C45911" w:themeColor="accent2" w:themeShade="BF"/>
          <w:sz w:val="28"/>
          <w:szCs w:val="28"/>
          <w:lang w:val="af-ZA"/>
        </w:rPr>
      </w:pPr>
    </w:p>
    <w:p w:rsidR="00335123" w:rsidRDefault="00335123" w:rsidP="00A5562D">
      <w:pPr>
        <w:spacing w:after="0" w:line="276" w:lineRule="auto"/>
        <w:ind w:firstLine="357"/>
        <w:jc w:val="center"/>
        <w:rPr>
          <w:rFonts w:ascii="GHEA Grapalat" w:hAnsi="GHEA Grapalat"/>
          <w:b/>
          <w:bCs/>
          <w:color w:val="C45911" w:themeColor="accent2" w:themeShade="BF"/>
          <w:sz w:val="28"/>
          <w:szCs w:val="28"/>
          <w:lang w:val="af-ZA"/>
        </w:rPr>
      </w:pPr>
    </w:p>
    <w:p w:rsidR="00335123" w:rsidRDefault="00335123" w:rsidP="00A5562D">
      <w:pPr>
        <w:spacing w:after="0" w:line="276" w:lineRule="auto"/>
        <w:ind w:firstLine="357"/>
        <w:jc w:val="center"/>
        <w:rPr>
          <w:rFonts w:ascii="GHEA Grapalat" w:hAnsi="GHEA Grapalat"/>
          <w:b/>
          <w:bCs/>
          <w:color w:val="C45911" w:themeColor="accent2" w:themeShade="BF"/>
          <w:sz w:val="28"/>
          <w:szCs w:val="28"/>
          <w:lang w:val="af-ZA"/>
        </w:rPr>
      </w:pPr>
    </w:p>
    <w:p w:rsidR="00335123" w:rsidRDefault="00335123" w:rsidP="00A5562D">
      <w:pPr>
        <w:spacing w:after="0" w:line="276" w:lineRule="auto"/>
        <w:ind w:firstLine="357"/>
        <w:jc w:val="center"/>
        <w:rPr>
          <w:rFonts w:ascii="GHEA Grapalat" w:hAnsi="GHEA Grapalat"/>
          <w:b/>
          <w:bCs/>
          <w:color w:val="C45911" w:themeColor="accent2" w:themeShade="BF"/>
          <w:sz w:val="28"/>
          <w:szCs w:val="28"/>
          <w:lang w:val="af-ZA"/>
        </w:rPr>
      </w:pPr>
    </w:p>
    <w:p w:rsidR="00335123" w:rsidRPr="00335123" w:rsidRDefault="00335123" w:rsidP="00A5562D">
      <w:pPr>
        <w:spacing w:after="0" w:line="276" w:lineRule="auto"/>
        <w:ind w:firstLine="357"/>
        <w:jc w:val="center"/>
        <w:rPr>
          <w:rFonts w:ascii="GHEA Grapalat" w:hAnsi="GHEA Grapalat"/>
          <w:b/>
          <w:bCs/>
          <w:noProof/>
          <w:color w:val="C45911" w:themeColor="accent2" w:themeShade="BF"/>
          <w:sz w:val="28"/>
          <w:szCs w:val="28"/>
          <w:lang w:val="hy-AM"/>
        </w:rPr>
      </w:pPr>
    </w:p>
    <w:p w:rsidR="00B05A72" w:rsidRPr="00335123" w:rsidRDefault="00B05A72" w:rsidP="00A5562D">
      <w:pPr>
        <w:spacing w:after="0" w:line="276" w:lineRule="auto"/>
        <w:ind w:firstLine="357"/>
        <w:jc w:val="center"/>
        <w:rPr>
          <w:rFonts w:ascii="GHEA Grapalat" w:hAnsi="GHEA Grapalat"/>
          <w:b/>
          <w:noProof/>
          <w:color w:val="000000" w:themeColor="text1"/>
          <w:sz w:val="24"/>
          <w:szCs w:val="24"/>
          <w:lang w:val="hy-AM"/>
        </w:rPr>
      </w:pPr>
    </w:p>
    <w:p w:rsidR="00B05A72" w:rsidRPr="00335123" w:rsidRDefault="00B05A72" w:rsidP="00A5562D">
      <w:pPr>
        <w:spacing w:after="0" w:line="276" w:lineRule="auto"/>
        <w:jc w:val="center"/>
        <w:rPr>
          <w:rFonts w:ascii="GHEA Grapalat" w:hAnsi="GHEA Grapalat"/>
          <w:b/>
          <w:bCs/>
          <w:color w:val="0070C0"/>
          <w:sz w:val="24"/>
          <w:szCs w:val="24"/>
          <w:lang w:val="af-ZA"/>
        </w:rPr>
      </w:pPr>
      <w:bookmarkStart w:id="1" w:name="_Hlk121307413"/>
      <w:bookmarkStart w:id="2" w:name="_Hlk121307692"/>
      <w:r w:rsidRPr="00335123">
        <w:rPr>
          <w:rFonts w:ascii="GHEA Grapalat" w:hAnsi="GHEA Grapalat"/>
          <w:b/>
          <w:bCs/>
          <w:color w:val="0070C0"/>
          <w:sz w:val="24"/>
          <w:szCs w:val="24"/>
          <w:lang w:val="hy-AM"/>
        </w:rPr>
        <w:t>«</w:t>
      </w:r>
      <w:r w:rsidRPr="00335123">
        <w:rPr>
          <w:rFonts w:ascii="GHEA Grapalat" w:hAnsi="GHEA Grapalat"/>
          <w:b/>
          <w:bCs/>
          <w:color w:val="0070C0"/>
          <w:sz w:val="24"/>
          <w:szCs w:val="24"/>
          <w:lang w:val="af-ZA"/>
        </w:rPr>
        <w:t>S</w:t>
      </w:r>
      <w:r w:rsidRPr="00335123">
        <w:rPr>
          <w:rFonts w:ascii="GHEA Grapalat" w:hAnsi="GHEA Grapalat"/>
          <w:b/>
          <w:bCs/>
          <w:color w:val="0070C0"/>
          <w:sz w:val="24"/>
          <w:szCs w:val="24"/>
          <w:lang w:val="en-US"/>
        </w:rPr>
        <w:t xml:space="preserve">ANITARI PROTETCOIN XONES AND SANITARI </w:t>
      </w:r>
      <w:r w:rsidRPr="00335123">
        <w:rPr>
          <w:rFonts w:ascii="GHEA Grapalat" w:hAnsi="GHEA Grapalat"/>
          <w:b/>
          <w:bCs/>
          <w:color w:val="0070C0"/>
          <w:sz w:val="24"/>
          <w:szCs w:val="24"/>
          <w:lang w:val="af-ZA"/>
        </w:rPr>
        <w:t>CLASSIFICATION OF INDUSTRIAL AND PUBLIC BUILDINGS AND CONSTRUCTIONS</w:t>
      </w:r>
      <w:r w:rsidRPr="00335123">
        <w:rPr>
          <w:rFonts w:ascii="GHEA Grapalat" w:hAnsi="GHEA Grapalat"/>
          <w:b/>
          <w:bCs/>
          <w:color w:val="0070C0"/>
          <w:sz w:val="24"/>
          <w:szCs w:val="24"/>
          <w:lang w:val="hy-AM"/>
        </w:rPr>
        <w:t>»</w:t>
      </w:r>
    </w:p>
    <w:p w:rsidR="001C26B1" w:rsidRPr="00335123" w:rsidRDefault="00B05A72" w:rsidP="00A5562D">
      <w:pPr>
        <w:spacing w:after="0" w:line="276" w:lineRule="auto"/>
        <w:jc w:val="center"/>
        <w:rPr>
          <w:rFonts w:ascii="GHEA Grapalat" w:hAnsi="GHEA Grapalat"/>
          <w:color w:val="000000" w:themeColor="text1"/>
          <w:sz w:val="24"/>
          <w:szCs w:val="24"/>
          <w:lang w:val="af-ZA"/>
        </w:rPr>
      </w:pPr>
      <w:r w:rsidRPr="00335123">
        <w:rPr>
          <w:rFonts w:ascii="GHEA Grapalat" w:hAnsi="GHEA Grapalat"/>
          <w:color w:val="000000" w:themeColor="text1"/>
          <w:sz w:val="24"/>
          <w:szCs w:val="24"/>
          <w:lang w:val="en-US"/>
        </w:rPr>
        <w:t>T</w:t>
      </w:r>
      <w:r w:rsidRPr="00335123">
        <w:rPr>
          <w:rFonts w:ascii="GHEA Grapalat" w:hAnsi="GHEA Grapalat"/>
          <w:color w:val="000000" w:themeColor="text1"/>
          <w:sz w:val="24"/>
          <w:szCs w:val="24"/>
          <w:lang w:val="af-ZA"/>
        </w:rPr>
        <w:t>he construction norms of the Republic of Armenia</w:t>
      </w:r>
      <w:bookmarkEnd w:id="1"/>
    </w:p>
    <w:p w:rsidR="00B05A72" w:rsidRPr="00335123" w:rsidRDefault="00B05A72" w:rsidP="00A5562D">
      <w:pPr>
        <w:spacing w:after="0" w:line="276" w:lineRule="auto"/>
        <w:jc w:val="center"/>
        <w:rPr>
          <w:rFonts w:ascii="GHEA Grapalat" w:hAnsi="GHEA Grapalat"/>
          <w:color w:val="000000" w:themeColor="text1"/>
          <w:sz w:val="24"/>
          <w:szCs w:val="24"/>
          <w:lang w:val="af-ZA"/>
        </w:rPr>
      </w:pPr>
    </w:p>
    <w:bookmarkEnd w:id="2"/>
    <w:p w:rsidR="001C26B1" w:rsidRPr="00335123" w:rsidRDefault="001C26B1" w:rsidP="00A5562D">
      <w:pPr>
        <w:spacing w:after="0" w:line="276" w:lineRule="auto"/>
        <w:ind w:firstLine="360"/>
        <w:jc w:val="center"/>
        <w:rPr>
          <w:rFonts w:ascii="GHEA Grapalat" w:hAnsi="GHEA Grapalat"/>
          <w:b/>
          <w:bCs/>
          <w:color w:val="0070C0"/>
          <w:sz w:val="24"/>
          <w:szCs w:val="24"/>
        </w:rPr>
      </w:pPr>
      <w:r w:rsidRPr="00335123">
        <w:rPr>
          <w:rFonts w:ascii="GHEA Grapalat" w:hAnsi="GHEA Grapalat"/>
          <w:b/>
          <w:bCs/>
          <w:color w:val="0070C0"/>
          <w:sz w:val="24"/>
          <w:szCs w:val="24"/>
        </w:rPr>
        <w:t>«САНИТАРНОЗАЩИТНЫЕ ЗОНЫ И САНИТАРНАЯ КЛАССИФИКАЦИЯ ПРОМЫШЛЕННЫХ И ОБЩЕСТВЕННЫХ ЗДАНИЙ И СООРУЖЕНИЙ»</w:t>
      </w:r>
    </w:p>
    <w:p w:rsidR="001C26B1" w:rsidRPr="00335123" w:rsidRDefault="001C26B1" w:rsidP="00A5562D">
      <w:pPr>
        <w:pStyle w:val="p8"/>
        <w:spacing w:before="0" w:beforeAutospacing="0" w:after="0" w:afterAutospacing="0" w:line="276" w:lineRule="auto"/>
        <w:jc w:val="center"/>
        <w:rPr>
          <w:rFonts w:ascii="GHEA Grapalat" w:hAnsi="GHEA Grapalat"/>
          <w:b/>
          <w:bCs/>
          <w:color w:val="000000" w:themeColor="text1"/>
          <w:lang w:val="af-ZA"/>
        </w:rPr>
      </w:pPr>
      <w:r w:rsidRPr="00335123">
        <w:rPr>
          <w:rFonts w:ascii="GHEA Grapalat" w:hAnsi="GHEA Grapalat"/>
          <w:b/>
          <w:bCs/>
          <w:color w:val="000000" w:themeColor="text1"/>
          <w:lang w:val="ru-RU"/>
        </w:rPr>
        <w:t>СТРОИТЕЛЬНЫЕ НОРМЫ</w:t>
      </w:r>
      <w:r w:rsidRPr="00335123">
        <w:rPr>
          <w:rFonts w:ascii="GHEA Grapalat" w:hAnsi="GHEA Grapalat"/>
          <w:b/>
          <w:bCs/>
          <w:color w:val="000000" w:themeColor="text1"/>
          <w:lang w:val="hy-AM"/>
        </w:rPr>
        <w:t xml:space="preserve"> </w:t>
      </w:r>
      <w:r w:rsidRPr="00335123">
        <w:rPr>
          <w:rFonts w:ascii="GHEA Grapalat" w:hAnsi="GHEA Grapalat"/>
          <w:b/>
          <w:bCs/>
          <w:color w:val="000000" w:themeColor="text1"/>
          <w:lang w:val="ru-RU"/>
        </w:rPr>
        <w:t>РЕСПУБЛИКИ АРМЕНИЯ</w:t>
      </w:r>
    </w:p>
    <w:p w:rsidR="001C26B1" w:rsidRPr="00A5562D" w:rsidRDefault="001C26B1"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1C26B1" w:rsidRPr="00A5562D" w:rsidRDefault="001C26B1"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214DCD" w:rsidRPr="00A5562D" w:rsidRDefault="00214DCD" w:rsidP="00004640">
      <w:pPr>
        <w:shd w:val="clear" w:color="auto" w:fill="FFFFFF"/>
        <w:spacing w:after="0" w:line="276" w:lineRule="auto"/>
        <w:ind w:firstLine="680"/>
        <w:jc w:val="both"/>
        <w:rPr>
          <w:rFonts w:ascii="GHEA Grapalat" w:eastAsia="Times New Roman" w:hAnsi="GHEA Grapalat" w:cs="Times New Roman"/>
          <w:b/>
          <w:bCs/>
          <w:color w:val="000000" w:themeColor="text1"/>
          <w:kern w:val="0"/>
          <w:sz w:val="24"/>
          <w:szCs w:val="24"/>
          <w:lang w:eastAsia="ru-RU"/>
          <w14:ligatures w14:val="none"/>
        </w:rPr>
      </w:pPr>
    </w:p>
    <w:p w:rsidR="00B4303C" w:rsidRDefault="00B4303C" w:rsidP="00D756A2">
      <w:pPr>
        <w:spacing w:after="0" w:line="276" w:lineRule="auto"/>
        <w:ind w:firstLine="360"/>
        <w:jc w:val="right"/>
        <w:rPr>
          <w:rFonts w:ascii="GHEA Grapalat" w:hAnsi="GHEA Grapalat" w:cs="Sylfaen"/>
          <w:b/>
          <w:color w:val="000000" w:themeColor="text1"/>
          <w:sz w:val="24"/>
          <w:szCs w:val="24"/>
          <w:lang w:val="hy-AM"/>
        </w:rPr>
      </w:pPr>
      <w:r>
        <w:rPr>
          <w:rFonts w:ascii="GHEA Grapalat" w:hAnsi="GHEA Grapalat" w:cs="Sylfaen"/>
          <w:b/>
          <w:color w:val="000000" w:themeColor="text1"/>
          <w:sz w:val="24"/>
          <w:szCs w:val="24"/>
          <w:lang w:val="hy-AM"/>
        </w:rPr>
        <w:t>Նախագիծ</w:t>
      </w:r>
    </w:p>
    <w:p w:rsidR="00992ABC" w:rsidRPr="002D5A39" w:rsidRDefault="00D756A2" w:rsidP="002D5A39">
      <w:pPr>
        <w:spacing w:after="0" w:line="276" w:lineRule="auto"/>
        <w:ind w:firstLine="360"/>
        <w:jc w:val="right"/>
        <w:rPr>
          <w:rFonts w:ascii="GHEA Grapalat" w:hAnsi="GHEA Grapalat" w:cs="Sylfaen"/>
          <w:b/>
          <w:color w:val="000000" w:themeColor="text1"/>
          <w:sz w:val="24"/>
          <w:szCs w:val="24"/>
        </w:rPr>
      </w:pPr>
      <w:r w:rsidRPr="00A5562D">
        <w:rPr>
          <w:rFonts w:ascii="GHEA Grapalat" w:hAnsi="GHEA Grapalat" w:cs="Sylfaen"/>
          <w:b/>
          <w:color w:val="000000" w:themeColor="text1"/>
          <w:sz w:val="24"/>
          <w:szCs w:val="24"/>
          <w:lang w:val="hy-AM"/>
        </w:rPr>
        <w:t>ՀՀՇՆ</w:t>
      </w:r>
      <w:r w:rsidRPr="00A5562D">
        <w:rPr>
          <w:rFonts w:ascii="GHEA Grapalat" w:hAnsi="GHEA Grapalat" w:cs="Sylfaen"/>
          <w:b/>
          <w:color w:val="000000" w:themeColor="text1"/>
          <w:sz w:val="24"/>
          <w:szCs w:val="24"/>
        </w:rPr>
        <w:t>-</w:t>
      </w:r>
    </w:p>
    <w:p w:rsidR="00214DCD" w:rsidRPr="002D5A39" w:rsidRDefault="00214DCD" w:rsidP="002D5A39">
      <w:pPr>
        <w:shd w:val="clear" w:color="auto" w:fill="FFFFFF"/>
        <w:tabs>
          <w:tab w:val="left" w:pos="567"/>
        </w:tabs>
        <w:spacing w:after="0" w:line="240" w:lineRule="auto"/>
        <w:rPr>
          <w:rFonts w:ascii="GHEA Grapalat" w:eastAsia="Times New Roman" w:hAnsi="GHEA Grapalat" w:cs="Arial"/>
          <w:b/>
          <w:color w:val="000000" w:themeColor="text1"/>
          <w:spacing w:val="2"/>
          <w:lang w:val="hy-AM"/>
        </w:rPr>
      </w:pPr>
      <w:r w:rsidRPr="002D5A39">
        <w:rPr>
          <w:rFonts w:ascii="GHEA Grapalat" w:eastAsia="Times New Roman" w:hAnsi="GHEA Grapalat" w:cs="Arial"/>
          <w:b/>
          <w:color w:val="000000" w:themeColor="text1"/>
          <w:spacing w:val="2"/>
          <w:lang w:val="hy-AM"/>
        </w:rPr>
        <w:t>Բովանդակություն</w:t>
      </w:r>
    </w:p>
    <w:p w:rsidR="00214DCD" w:rsidRPr="002D5A39" w:rsidRDefault="00992ABC" w:rsidP="002D5A39">
      <w:pPr>
        <w:shd w:val="clear" w:color="auto" w:fill="FFFFFF"/>
        <w:spacing w:after="0" w:line="240" w:lineRule="auto"/>
        <w:rPr>
          <w:rFonts w:ascii="GHEA Grapalat" w:eastAsia="Times New Roman" w:hAnsi="GHEA Grapalat" w:cs="Times New Roman"/>
          <w:bCs/>
          <w:color w:val="000000" w:themeColor="text1"/>
          <w:kern w:val="0"/>
          <w:lang w:val="hy-AM" w:eastAsia="ru-RU"/>
          <w14:ligatures w14:val="none"/>
        </w:rPr>
      </w:pPr>
      <w:r w:rsidRPr="002D5A39">
        <w:rPr>
          <w:rFonts w:ascii="GHEA Grapalat" w:eastAsia="Times New Roman" w:hAnsi="GHEA Grapalat" w:cs="Times New Roman"/>
          <w:bCs/>
          <w:color w:val="000000" w:themeColor="text1"/>
          <w:kern w:val="0"/>
          <w:lang w:val="hy-AM" w:eastAsia="ru-RU"/>
          <w14:ligatures w14:val="none"/>
        </w:rPr>
        <w:t xml:space="preserve"> </w:t>
      </w:r>
    </w:p>
    <w:p w:rsidR="00214DCD" w:rsidRPr="002D5A39" w:rsidRDefault="0001671E" w:rsidP="002D5A39">
      <w:pPr>
        <w:pStyle w:val="Default"/>
        <w:tabs>
          <w:tab w:val="left" w:pos="284"/>
          <w:tab w:val="left" w:pos="851"/>
          <w:tab w:val="left" w:pos="993"/>
        </w:tabs>
        <w:rPr>
          <w:rFonts w:ascii="GHEA Grapalat" w:hAnsi="GHEA Grapalat"/>
          <w:b/>
          <w:color w:val="000000" w:themeColor="text1"/>
          <w:sz w:val="22"/>
          <w:szCs w:val="22"/>
          <w:lang w:val="hy-AM"/>
        </w:rPr>
      </w:pPr>
      <w:r w:rsidRPr="002D5A39">
        <w:rPr>
          <w:rFonts w:ascii="GHEA Grapalat" w:hAnsi="GHEA Grapalat"/>
          <w:b/>
          <w:color w:val="000000" w:themeColor="text1"/>
          <w:sz w:val="22"/>
          <w:szCs w:val="22"/>
          <w:lang w:val="hy-AM"/>
        </w:rPr>
        <w:t>1</w:t>
      </w:r>
      <w:r w:rsidRPr="002D5A39">
        <w:rPr>
          <w:rFonts w:ascii="Cambria Math" w:hAnsi="Cambria Math"/>
          <w:b/>
          <w:color w:val="000000" w:themeColor="text1"/>
          <w:sz w:val="22"/>
          <w:szCs w:val="22"/>
          <w:lang w:val="hy-AM"/>
        </w:rPr>
        <w:t xml:space="preserve">․ </w:t>
      </w:r>
      <w:r w:rsidR="00214DCD" w:rsidRPr="002D5A39">
        <w:rPr>
          <w:rFonts w:ascii="GHEA Grapalat" w:hAnsi="GHEA Grapalat"/>
          <w:b/>
          <w:color w:val="000000" w:themeColor="text1"/>
          <w:sz w:val="22"/>
          <w:szCs w:val="22"/>
          <w:lang w:val="hy-AM"/>
        </w:rPr>
        <w:t>ԿԻՐԱՌՄԱՆ ՈԼՈՐՏԸ</w:t>
      </w:r>
    </w:p>
    <w:p w:rsidR="00214DCD" w:rsidRPr="002D5A39" w:rsidRDefault="00214DCD" w:rsidP="002D5A39">
      <w:pPr>
        <w:spacing w:after="0" w:line="240" w:lineRule="auto"/>
        <w:rPr>
          <w:rFonts w:ascii="GHEA Grapalat" w:hAnsi="GHEA Grapalat" w:cs="Sylfaen"/>
          <w:b/>
          <w:color w:val="000000" w:themeColor="text1"/>
          <w:lang w:val="hy-AM"/>
        </w:rPr>
      </w:pPr>
      <w:r w:rsidRPr="002D5A39">
        <w:rPr>
          <w:rFonts w:ascii="GHEA Grapalat" w:hAnsi="GHEA Grapalat" w:cs="Sylfaen"/>
          <w:b/>
          <w:color w:val="000000" w:themeColor="text1"/>
          <w:lang w:val="hy-AM"/>
        </w:rPr>
        <w:t>2</w:t>
      </w:r>
      <w:r w:rsidRPr="002D5A39">
        <w:rPr>
          <w:rFonts w:ascii="Cambria Math" w:hAnsi="Cambria Math" w:cs="Cambria Math"/>
          <w:b/>
          <w:color w:val="000000" w:themeColor="text1"/>
          <w:lang w:val="hy-AM"/>
        </w:rPr>
        <w:t>․</w:t>
      </w:r>
      <w:r w:rsidRPr="002D5A39">
        <w:rPr>
          <w:rFonts w:ascii="GHEA Grapalat" w:hAnsi="GHEA Grapalat" w:cs="Sylfaen"/>
          <w:b/>
          <w:color w:val="000000" w:themeColor="text1"/>
          <w:lang w:val="hy-AM"/>
        </w:rPr>
        <w:t xml:space="preserve"> ՆՈՐՄԱՏԻՎ </w:t>
      </w:r>
      <w:r w:rsidRPr="002D5A39">
        <w:rPr>
          <w:rFonts w:ascii="GHEA Grapalat" w:hAnsi="GHEA Grapalat"/>
          <w:b/>
          <w:color w:val="000000" w:themeColor="text1"/>
          <w:lang w:val="hy-AM"/>
        </w:rPr>
        <w:t xml:space="preserve"> </w:t>
      </w:r>
      <w:r w:rsidRPr="002D5A39">
        <w:rPr>
          <w:rFonts w:ascii="GHEA Grapalat" w:hAnsi="GHEA Grapalat" w:cs="Sylfaen"/>
          <w:b/>
          <w:color w:val="000000" w:themeColor="text1"/>
          <w:lang w:val="hy-AM"/>
        </w:rPr>
        <w:t>ՀՂՈՒՄՆԵՐ</w:t>
      </w:r>
    </w:p>
    <w:p w:rsidR="00214DCD" w:rsidRPr="002D5A39" w:rsidRDefault="00214DCD" w:rsidP="002D5A39">
      <w:pPr>
        <w:spacing w:after="0" w:line="240" w:lineRule="auto"/>
        <w:rPr>
          <w:rFonts w:ascii="GHEA Grapalat" w:hAnsi="GHEA Grapalat" w:cs="Sylfaen"/>
          <w:b/>
          <w:color w:val="000000" w:themeColor="text1"/>
          <w:lang w:val="hy-AM"/>
        </w:rPr>
      </w:pPr>
      <w:r w:rsidRPr="002D5A39">
        <w:rPr>
          <w:rFonts w:ascii="GHEA Grapalat" w:hAnsi="GHEA Grapalat" w:cs="Sylfaen"/>
          <w:b/>
          <w:color w:val="000000" w:themeColor="text1"/>
          <w:lang w:val="hy-AM"/>
        </w:rPr>
        <w:t>3</w:t>
      </w:r>
      <w:r w:rsidRPr="002D5A39">
        <w:rPr>
          <w:rFonts w:ascii="Cambria Math" w:hAnsi="Cambria Math" w:cs="Cambria Math"/>
          <w:b/>
          <w:color w:val="000000" w:themeColor="text1"/>
          <w:lang w:val="hy-AM"/>
        </w:rPr>
        <w:t>․</w:t>
      </w:r>
      <w:r w:rsidRPr="002D5A39">
        <w:rPr>
          <w:rFonts w:ascii="GHEA Grapalat" w:hAnsi="GHEA Grapalat" w:cs="Sylfaen"/>
          <w:b/>
          <w:color w:val="000000" w:themeColor="text1"/>
          <w:lang w:val="hy-AM"/>
        </w:rPr>
        <w:t xml:space="preserve"> ՏԵՐՄԻՆՆԵՐ ԵՎ ՍԱՀՄԱՆՈՒՄՆԵՐ</w:t>
      </w:r>
    </w:p>
    <w:p w:rsidR="00214DCD" w:rsidRPr="002D5A39" w:rsidRDefault="00214DCD" w:rsidP="002D5A39">
      <w:pPr>
        <w:shd w:val="clear" w:color="auto" w:fill="FFFFFF"/>
        <w:spacing w:after="0" w:line="240" w:lineRule="auto"/>
        <w:rPr>
          <w:rFonts w:ascii="GHEA Grapalat" w:eastAsia="Times New Roman" w:hAnsi="GHEA Grapalat" w:cs="Times New Roman"/>
          <w:b/>
          <w:color w:val="000000" w:themeColor="text1"/>
          <w:kern w:val="0"/>
          <w:lang w:val="hy-AM" w:eastAsia="ru-RU"/>
          <w14:ligatures w14:val="none"/>
        </w:rPr>
      </w:pPr>
      <w:r w:rsidRPr="002D5A39">
        <w:rPr>
          <w:rFonts w:ascii="GHEA Grapalat" w:eastAsia="Times New Roman" w:hAnsi="GHEA Grapalat" w:cs="Times New Roman"/>
          <w:b/>
          <w:color w:val="000000" w:themeColor="text1"/>
          <w:kern w:val="0"/>
          <w:lang w:val="hy-AM" w:eastAsia="ru-RU"/>
          <w14:ligatures w14:val="none"/>
        </w:rPr>
        <w:t>4</w:t>
      </w:r>
      <w:r w:rsidRPr="002D5A39">
        <w:rPr>
          <w:rFonts w:ascii="Cambria Math" w:eastAsia="Times New Roman" w:hAnsi="Cambria Math" w:cs="Cambria Math"/>
          <w:b/>
          <w:color w:val="000000" w:themeColor="text1"/>
          <w:kern w:val="0"/>
          <w:lang w:val="hy-AM" w:eastAsia="ru-RU"/>
          <w14:ligatures w14:val="none"/>
        </w:rPr>
        <w:t>․</w:t>
      </w:r>
      <w:r w:rsidRPr="002D5A39">
        <w:rPr>
          <w:rFonts w:ascii="GHEA Grapalat" w:eastAsia="Times New Roman" w:hAnsi="GHEA Grapalat" w:cs="Times New Roman"/>
          <w:b/>
          <w:color w:val="000000" w:themeColor="text1"/>
          <w:kern w:val="0"/>
          <w:lang w:val="hy-AM" w:eastAsia="ru-RU"/>
          <w14:ligatures w14:val="none"/>
        </w:rPr>
        <w:t xml:space="preserve"> </w:t>
      </w:r>
      <w:r w:rsidRPr="002D5A39">
        <w:rPr>
          <w:rFonts w:ascii="GHEA Grapalat" w:eastAsia="Times New Roman" w:hAnsi="GHEA Grapalat" w:cs="GHEA Grapalat"/>
          <w:b/>
          <w:color w:val="000000" w:themeColor="text1"/>
          <w:kern w:val="0"/>
          <w:lang w:val="hy-AM" w:eastAsia="ru-RU"/>
          <w14:ligatures w14:val="none"/>
        </w:rPr>
        <w:t>ԸՆԴՀԱՆՈՒՐ</w:t>
      </w:r>
      <w:r w:rsidRPr="002D5A39">
        <w:rPr>
          <w:rFonts w:ascii="GHEA Grapalat" w:eastAsia="Times New Roman" w:hAnsi="GHEA Grapalat" w:cs="Times New Roman"/>
          <w:b/>
          <w:color w:val="000000" w:themeColor="text1"/>
          <w:kern w:val="0"/>
          <w:lang w:val="hy-AM" w:eastAsia="ru-RU"/>
          <w14:ligatures w14:val="none"/>
        </w:rPr>
        <w:t xml:space="preserve"> </w:t>
      </w:r>
      <w:r w:rsidRPr="002D5A39">
        <w:rPr>
          <w:rFonts w:ascii="GHEA Grapalat" w:eastAsia="Times New Roman" w:hAnsi="GHEA Grapalat" w:cs="GHEA Grapalat"/>
          <w:b/>
          <w:color w:val="000000" w:themeColor="text1"/>
          <w:kern w:val="0"/>
          <w:lang w:val="hy-AM" w:eastAsia="ru-RU"/>
          <w14:ligatures w14:val="none"/>
        </w:rPr>
        <w:t>ԴՐՈՒ</w:t>
      </w:r>
      <w:r w:rsidRPr="002D5A39">
        <w:rPr>
          <w:rFonts w:ascii="GHEA Grapalat" w:eastAsia="Times New Roman" w:hAnsi="GHEA Grapalat" w:cs="Times New Roman"/>
          <w:b/>
          <w:color w:val="000000" w:themeColor="text1"/>
          <w:kern w:val="0"/>
          <w:lang w:val="hy-AM" w:eastAsia="ru-RU"/>
          <w14:ligatures w14:val="none"/>
        </w:rPr>
        <w:t>ՅԹՆԵՐ</w:t>
      </w:r>
    </w:p>
    <w:p w:rsidR="00EE1845" w:rsidRPr="002D5A39" w:rsidRDefault="00214DCD" w:rsidP="002D5A39">
      <w:pPr>
        <w:shd w:val="clear" w:color="auto" w:fill="FFFFFF"/>
        <w:spacing w:after="0" w:line="240" w:lineRule="auto"/>
        <w:ind w:left="284" w:hanging="284"/>
        <w:rPr>
          <w:rFonts w:ascii="GHEA Grapalat" w:eastAsia="Times New Roman" w:hAnsi="GHEA Grapalat" w:cs="Calibri"/>
          <w:b/>
          <w:color w:val="000000" w:themeColor="text1"/>
          <w:kern w:val="0"/>
          <w:lang w:val="hy-AM" w:eastAsia="ru-RU"/>
          <w14:ligatures w14:val="none"/>
        </w:rPr>
      </w:pPr>
      <w:r w:rsidRPr="002D5A39">
        <w:rPr>
          <w:rFonts w:ascii="GHEA Grapalat" w:eastAsia="Times New Roman" w:hAnsi="GHEA Grapalat" w:cs="Calibri"/>
          <w:b/>
          <w:color w:val="000000" w:themeColor="text1"/>
          <w:kern w:val="0"/>
          <w:lang w:val="hy-AM" w:eastAsia="ru-RU"/>
          <w14:ligatures w14:val="none"/>
        </w:rPr>
        <w:t>5</w:t>
      </w:r>
      <w:r w:rsidRPr="002D5A39">
        <w:rPr>
          <w:rFonts w:ascii="Cambria Math" w:eastAsia="Times New Roman" w:hAnsi="Cambria Math" w:cs="Cambria Math"/>
          <w:b/>
          <w:color w:val="000000" w:themeColor="text1"/>
          <w:kern w:val="0"/>
          <w:lang w:val="hy-AM" w:eastAsia="ru-RU"/>
          <w14:ligatures w14:val="none"/>
        </w:rPr>
        <w:t>․</w:t>
      </w:r>
      <w:r w:rsidRPr="002D5A39">
        <w:rPr>
          <w:rFonts w:ascii="GHEA Grapalat" w:eastAsia="Times New Roman" w:hAnsi="GHEA Grapalat" w:cs="Calibri"/>
          <w:b/>
          <w:color w:val="000000" w:themeColor="text1"/>
          <w:kern w:val="0"/>
          <w:lang w:val="hy-AM" w:eastAsia="ru-RU"/>
          <w14:ligatures w14:val="none"/>
        </w:rPr>
        <w:t xml:space="preserve"> </w:t>
      </w:r>
      <w:r w:rsidR="00EE1845" w:rsidRPr="002D5A39">
        <w:rPr>
          <w:rFonts w:ascii="GHEA Grapalat" w:hAnsi="GHEA Grapalat" w:cs="Sylfaen"/>
          <w:b/>
          <w:color w:val="000000" w:themeColor="text1"/>
          <w:lang w:val="hy-AM"/>
        </w:rPr>
        <w:t xml:space="preserve">ԱՐՏԱԴՐԱԿԱՆ </w:t>
      </w:r>
      <w:r w:rsidR="00016B37" w:rsidRPr="002D5A39">
        <w:rPr>
          <w:rFonts w:ascii="GHEA Grapalat" w:hAnsi="GHEA Grapalat" w:cs="Sylfaen"/>
          <w:b/>
          <w:color w:val="000000" w:themeColor="text1"/>
          <w:lang w:val="hy-AM"/>
        </w:rPr>
        <w:t>ԿԱԶՄԱԿԵՐՊ</w:t>
      </w:r>
      <w:r w:rsidR="00EE1845" w:rsidRPr="002D5A39">
        <w:rPr>
          <w:rFonts w:ascii="GHEA Grapalat" w:hAnsi="GHEA Grapalat" w:cs="Sylfaen"/>
          <w:b/>
          <w:color w:val="000000" w:themeColor="text1"/>
          <w:lang w:val="hy-AM"/>
        </w:rPr>
        <w:t>ՈՒԹՅՈՒՆՆԵՐԻ ԵՎ ՀԱՍԱՐԱԿԱԿԱՆ ՆՇԱՆԱԿՈՒԹՅԱՆ</w:t>
      </w:r>
      <w:r w:rsidR="00EE1845" w:rsidRPr="002D5A39">
        <w:rPr>
          <w:rFonts w:ascii="GHEA Grapalat" w:hAnsi="GHEA Grapalat" w:cs="GHEA Grapalat"/>
          <w:b/>
          <w:color w:val="000000" w:themeColor="text1"/>
          <w:lang w:val="af-ZA"/>
        </w:rPr>
        <w:t xml:space="preserve"> </w:t>
      </w:r>
      <w:r w:rsidR="00EE1845" w:rsidRPr="002D5A39">
        <w:rPr>
          <w:rFonts w:ascii="GHEA Grapalat" w:hAnsi="GHEA Grapalat" w:cs="GHEA Grapalat"/>
          <w:b/>
          <w:color w:val="000000" w:themeColor="text1"/>
          <w:lang w:val="hy-AM"/>
        </w:rPr>
        <w:t>ՇԵՆՔԵՐԻ ՈՒ ՇԻՆՈՒԹՅՈՒՆՆԵՐԻ</w:t>
      </w:r>
      <w:r w:rsidR="00EE1845" w:rsidRPr="002D5A39">
        <w:rPr>
          <w:rFonts w:ascii="GHEA Grapalat" w:hAnsi="GHEA Grapalat" w:cs="GHEA Grapalat"/>
          <w:b/>
          <w:color w:val="000000" w:themeColor="text1"/>
          <w:lang w:val="af-ZA"/>
        </w:rPr>
        <w:t xml:space="preserve"> </w:t>
      </w:r>
      <w:r w:rsidR="00EE1845" w:rsidRPr="002D5A39">
        <w:rPr>
          <w:rFonts w:ascii="GHEA Grapalat" w:hAnsi="GHEA Grapalat" w:cs="GHEA Grapalat"/>
          <w:b/>
          <w:color w:val="000000" w:themeColor="text1"/>
          <w:lang w:val="hy-AM"/>
        </w:rPr>
        <w:t>ԳԼԽԱՎՈՐ ՀԱՏԱԿԱԳԾԵՐԻ ՆԱԽԱԳԾՄԱՆ ՊԱՀԱՆՋՆԵՐԸ</w:t>
      </w:r>
    </w:p>
    <w:p w:rsidR="00EE1845" w:rsidRPr="002D5A39" w:rsidRDefault="00EE1845" w:rsidP="002D5A39">
      <w:pPr>
        <w:shd w:val="clear" w:color="auto" w:fill="FFFFFF"/>
        <w:spacing w:after="0" w:line="240" w:lineRule="auto"/>
        <w:rPr>
          <w:rFonts w:ascii="GHEA Grapalat" w:eastAsia="Times New Roman" w:hAnsi="GHEA Grapalat" w:cs="Times New Roman"/>
          <w:b/>
          <w:color w:val="000000" w:themeColor="text1"/>
          <w:lang w:val="hy-AM"/>
        </w:rPr>
      </w:pPr>
      <w:r w:rsidRPr="002D5A39">
        <w:rPr>
          <w:rFonts w:ascii="GHEA Grapalat" w:eastAsia="Times New Roman" w:hAnsi="GHEA Grapalat" w:cs="Times New Roman"/>
          <w:b/>
          <w:color w:val="000000" w:themeColor="text1"/>
          <w:lang w:val="hy-AM"/>
        </w:rPr>
        <w:t>6</w:t>
      </w:r>
      <w:r w:rsidRPr="002D5A39">
        <w:rPr>
          <w:rFonts w:ascii="Cambria Math" w:eastAsia="Times New Roman" w:hAnsi="Cambria Math" w:cs="Times New Roman"/>
          <w:b/>
          <w:color w:val="000000" w:themeColor="text1"/>
          <w:lang w:val="hy-AM"/>
        </w:rPr>
        <w:t xml:space="preserve">․ </w:t>
      </w:r>
      <w:r w:rsidRPr="002D5A39">
        <w:rPr>
          <w:rFonts w:ascii="GHEA Grapalat" w:eastAsia="Times New Roman" w:hAnsi="GHEA Grapalat" w:cs="Times New Roman"/>
          <w:b/>
          <w:color w:val="000000" w:themeColor="text1"/>
          <w:lang w:val="hy-AM"/>
        </w:rPr>
        <w:t>ՍԱՆԻՏԱՐԱՊԱՇՏՊԱՆԱԿԱՆ ԳՈՏԻՆԵՐԻ ԲԱՐԵԿԱՐԳՄԱՆ ՊԱՀԱՆՋՆԵՐԸ</w:t>
      </w:r>
    </w:p>
    <w:p w:rsidR="00214DCD" w:rsidRPr="002D5A39" w:rsidRDefault="00EE1845" w:rsidP="002D5A39">
      <w:pPr>
        <w:shd w:val="clear" w:color="auto" w:fill="FFFFFF"/>
        <w:spacing w:after="0" w:line="240" w:lineRule="auto"/>
        <w:rPr>
          <w:rFonts w:ascii="GHEA Grapalat" w:eastAsia="Times New Roman" w:hAnsi="GHEA Grapalat" w:cs="Calibri"/>
          <w:b/>
          <w:color w:val="000000" w:themeColor="text1"/>
          <w:kern w:val="0"/>
          <w:lang w:val="hy-AM" w:eastAsia="ru-RU"/>
          <w14:ligatures w14:val="none"/>
        </w:rPr>
      </w:pPr>
      <w:r w:rsidRPr="002D5A39">
        <w:rPr>
          <w:rFonts w:ascii="Cambria Math" w:eastAsia="Times New Roman" w:hAnsi="Cambria Math" w:cs="Times New Roman"/>
          <w:b/>
          <w:color w:val="000000" w:themeColor="text1"/>
          <w:kern w:val="0"/>
          <w:lang w:val="hy-AM" w:eastAsia="ru-RU"/>
          <w14:ligatures w14:val="none"/>
        </w:rPr>
        <w:t xml:space="preserve">7․ </w:t>
      </w:r>
      <w:r w:rsidR="00214DCD" w:rsidRPr="002D5A39">
        <w:rPr>
          <w:rFonts w:ascii="GHEA Grapalat" w:eastAsia="Times New Roman" w:hAnsi="GHEA Grapalat" w:cs="Calibri"/>
          <w:b/>
          <w:color w:val="000000" w:themeColor="text1"/>
          <w:kern w:val="0"/>
          <w:lang w:val="hy-AM" w:eastAsia="ru-RU"/>
          <w14:ligatures w14:val="none"/>
        </w:rPr>
        <w:t xml:space="preserve">ՍԱՆԻՏԱՐԱՊԱՇՏՊԱՆԱԿԱՆ ԳՈՏԻՆԵՐԻ ՆԱԽԱԳԾՈՒՄ  </w:t>
      </w:r>
    </w:p>
    <w:p w:rsidR="00214DCD" w:rsidRPr="002D5A39" w:rsidRDefault="00EE1845" w:rsidP="002D5A39">
      <w:pPr>
        <w:shd w:val="clear" w:color="auto" w:fill="FFFFFF"/>
        <w:spacing w:after="0" w:line="240" w:lineRule="auto"/>
        <w:rPr>
          <w:rFonts w:ascii="GHEA Grapalat" w:eastAsia="Times New Roman" w:hAnsi="GHEA Grapalat" w:cs="Times New Roman"/>
          <w:b/>
          <w:color w:val="000000" w:themeColor="text1"/>
          <w:kern w:val="0"/>
          <w:lang w:val="hy-AM" w:eastAsia="ru-RU"/>
          <w14:ligatures w14:val="none"/>
        </w:rPr>
      </w:pPr>
      <w:r w:rsidRPr="002D5A39">
        <w:rPr>
          <w:rFonts w:ascii="Cambria Math" w:eastAsia="Times New Roman" w:hAnsi="Cambria Math" w:cs="Cambria Math"/>
          <w:b/>
          <w:color w:val="000000" w:themeColor="text1"/>
          <w:kern w:val="0"/>
          <w:lang w:val="hy-AM" w:eastAsia="ru-RU"/>
          <w14:ligatures w14:val="none"/>
        </w:rPr>
        <w:t>8</w:t>
      </w:r>
      <w:r w:rsidR="00214DCD" w:rsidRPr="002D5A39">
        <w:rPr>
          <w:rFonts w:ascii="Cambria Math" w:eastAsia="Times New Roman" w:hAnsi="Cambria Math" w:cs="Cambria Math"/>
          <w:b/>
          <w:color w:val="000000" w:themeColor="text1"/>
          <w:kern w:val="0"/>
          <w:lang w:val="hy-AM" w:eastAsia="ru-RU"/>
          <w14:ligatures w14:val="none"/>
        </w:rPr>
        <w:t>․</w:t>
      </w:r>
      <w:r w:rsidR="00214DCD" w:rsidRPr="002D5A39">
        <w:rPr>
          <w:rFonts w:ascii="GHEA Grapalat" w:eastAsia="Times New Roman" w:hAnsi="GHEA Grapalat" w:cs="Times New Roman"/>
          <w:b/>
          <w:color w:val="000000" w:themeColor="text1"/>
          <w:kern w:val="0"/>
          <w:lang w:val="hy-AM" w:eastAsia="ru-RU"/>
          <w14:ligatures w14:val="none"/>
        </w:rPr>
        <w:t xml:space="preserve"> ՍԱՆԻՏԱՐԱՊԱՇՏՊԱՆԱԿԱՆ ԳՈՏԻՆԵՐԻ ՉԱՓԵՐԻ ՍԱՀՄԱՆՈՒՄԸ</w:t>
      </w:r>
    </w:p>
    <w:p w:rsidR="00214DCD" w:rsidRPr="002D5A39" w:rsidRDefault="00EE1845" w:rsidP="002D5A39">
      <w:pPr>
        <w:shd w:val="clear" w:color="auto" w:fill="FFFFFF"/>
        <w:spacing w:after="0" w:line="240" w:lineRule="auto"/>
        <w:rPr>
          <w:rFonts w:ascii="GHEA Grapalat" w:eastAsia="Times New Roman" w:hAnsi="GHEA Grapalat" w:cs="Times New Roman"/>
          <w:b/>
          <w:color w:val="000000" w:themeColor="text1"/>
          <w:kern w:val="0"/>
          <w:lang w:val="hy-AM" w:eastAsia="ru-RU"/>
          <w14:ligatures w14:val="none"/>
        </w:rPr>
      </w:pPr>
      <w:r w:rsidRPr="002D5A39">
        <w:rPr>
          <w:rFonts w:ascii="GHEA Grapalat" w:eastAsia="Times New Roman" w:hAnsi="GHEA Grapalat" w:cs="Times New Roman"/>
          <w:b/>
          <w:color w:val="000000" w:themeColor="text1"/>
          <w:kern w:val="0"/>
          <w:lang w:val="hy-AM" w:eastAsia="ru-RU"/>
          <w14:ligatures w14:val="none"/>
        </w:rPr>
        <w:t>9</w:t>
      </w:r>
      <w:r w:rsidR="00214DCD" w:rsidRPr="002D5A39">
        <w:rPr>
          <w:rFonts w:ascii="Cambria Math" w:eastAsia="Times New Roman" w:hAnsi="Cambria Math" w:cs="Cambria Math"/>
          <w:b/>
          <w:color w:val="000000" w:themeColor="text1"/>
          <w:kern w:val="0"/>
          <w:lang w:val="hy-AM" w:eastAsia="ru-RU"/>
          <w14:ligatures w14:val="none"/>
        </w:rPr>
        <w:t>․</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ՍԱՆԻՏԱՐԱՊԱՇՏՊԱՆԱԿԱՆ</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ԳՈՏՈՒ</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ՏԱՐԱԾՔԻ</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Ռ</w:t>
      </w:r>
      <w:r w:rsidR="00214DCD" w:rsidRPr="002D5A39">
        <w:rPr>
          <w:rFonts w:ascii="GHEA Grapalat" w:eastAsia="Times New Roman" w:hAnsi="GHEA Grapalat" w:cs="Times New Roman"/>
          <w:b/>
          <w:color w:val="000000" w:themeColor="text1"/>
          <w:kern w:val="0"/>
          <w:lang w:val="hy-AM" w:eastAsia="ru-RU"/>
          <w14:ligatures w14:val="none"/>
        </w:rPr>
        <w:t>ԵԺԻՄԸ</w:t>
      </w:r>
    </w:p>
    <w:p w:rsidR="00214DCD" w:rsidRPr="002D5A39" w:rsidRDefault="00EE1845" w:rsidP="002D5A39">
      <w:pPr>
        <w:shd w:val="clear" w:color="auto" w:fill="FFFFFF"/>
        <w:spacing w:after="0" w:line="240" w:lineRule="auto"/>
        <w:ind w:left="284" w:hanging="284"/>
        <w:rPr>
          <w:rFonts w:ascii="GHEA Grapalat" w:eastAsia="Times New Roman" w:hAnsi="GHEA Grapalat" w:cs="GHEA Grapalat"/>
          <w:b/>
          <w:color w:val="000000" w:themeColor="text1"/>
          <w:kern w:val="0"/>
          <w:lang w:val="hy-AM" w:eastAsia="ru-RU"/>
          <w14:ligatures w14:val="none"/>
        </w:rPr>
      </w:pPr>
      <w:r w:rsidRPr="002D5A39">
        <w:rPr>
          <w:rFonts w:ascii="GHEA Grapalat" w:eastAsia="Times New Roman" w:hAnsi="GHEA Grapalat" w:cs="Times New Roman"/>
          <w:b/>
          <w:color w:val="000000" w:themeColor="text1"/>
          <w:kern w:val="0"/>
          <w:lang w:val="hy-AM" w:eastAsia="ru-RU"/>
          <w14:ligatures w14:val="none"/>
        </w:rPr>
        <w:t>10</w:t>
      </w:r>
      <w:r w:rsidR="00214DCD" w:rsidRPr="002D5A39">
        <w:rPr>
          <w:rFonts w:ascii="Cambria Math" w:eastAsia="Times New Roman" w:hAnsi="Cambria Math" w:cs="Cambria Math"/>
          <w:b/>
          <w:color w:val="000000" w:themeColor="text1"/>
          <w:kern w:val="0"/>
          <w:lang w:val="hy-AM" w:eastAsia="ru-RU"/>
          <w14:ligatures w14:val="none"/>
        </w:rPr>
        <w:t>․</w:t>
      </w:r>
      <w:r w:rsidR="00214DCD" w:rsidRPr="002D5A39">
        <w:rPr>
          <w:rFonts w:ascii="GHEA Grapalat" w:hAnsi="GHEA Grapalat"/>
          <w:b/>
          <w:color w:val="000000" w:themeColor="text1"/>
          <w:lang w:val="hy-AM"/>
        </w:rPr>
        <w:t xml:space="preserve"> </w:t>
      </w:r>
      <w:r w:rsidR="00214DCD" w:rsidRPr="002D5A39">
        <w:rPr>
          <w:rFonts w:ascii="GHEA Grapalat" w:eastAsia="Times New Roman" w:hAnsi="GHEA Grapalat" w:cs="GHEA Grapalat"/>
          <w:b/>
          <w:color w:val="000000" w:themeColor="text1"/>
          <w:kern w:val="0"/>
          <w:lang w:val="hy-AM" w:eastAsia="ru-RU"/>
          <w14:ligatures w14:val="none"/>
        </w:rPr>
        <w:t>ԲՆԱԿՉՈՒԹՅԱՆ ՎՐԱ ԱԶԴԵՑՈՒԹՅԱՆ ՖԻԶԻԿԱԿԱՆ ԳՈՐԾՈՆՆԵՐԻ ՀԱՇՎԱՌՈՒՄԸ ՍԱՆԻՏԱՐԱՊԱՇՏՊԱՆԱԿԱՆ</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ԳՈՏԻՆԵՐԻ ՍԱՀՄԱՆՄԱՆ ԴԵՊՔՈՒՄ</w:t>
      </w:r>
    </w:p>
    <w:p w:rsidR="00EE1845" w:rsidRPr="002D5A39" w:rsidRDefault="00EE1845" w:rsidP="002D5A39">
      <w:pPr>
        <w:shd w:val="clear" w:color="auto" w:fill="FFFFFF"/>
        <w:spacing w:after="0" w:line="240" w:lineRule="auto"/>
        <w:ind w:left="284" w:hanging="284"/>
        <w:rPr>
          <w:rFonts w:ascii="GHEA Grapalat" w:eastAsia="Times New Roman" w:hAnsi="GHEA Grapalat" w:cs="Times New Roman"/>
          <w:b/>
          <w:color w:val="000000" w:themeColor="text1"/>
          <w:kern w:val="0"/>
          <w:lang w:val="hy-AM" w:eastAsia="ru-RU"/>
          <w14:ligatures w14:val="none"/>
        </w:rPr>
      </w:pPr>
      <w:r w:rsidRPr="002D5A39">
        <w:rPr>
          <w:rFonts w:ascii="GHEA Grapalat" w:eastAsia="Times New Roman" w:hAnsi="GHEA Grapalat" w:cs="Times New Roman"/>
          <w:b/>
          <w:color w:val="000000" w:themeColor="text1"/>
          <w:kern w:val="0"/>
          <w:lang w:val="hy-AM" w:eastAsia="ru-RU"/>
          <w14:ligatures w14:val="none"/>
        </w:rPr>
        <w:t>11</w:t>
      </w:r>
      <w:r w:rsidR="00214DCD" w:rsidRPr="002D5A39">
        <w:rPr>
          <w:rFonts w:ascii="Cambria Math" w:eastAsia="Times New Roman" w:hAnsi="Cambria Math" w:cs="Cambria Math"/>
          <w:b/>
          <w:color w:val="000000" w:themeColor="text1"/>
          <w:kern w:val="0"/>
          <w:lang w:val="hy-AM" w:eastAsia="ru-RU"/>
          <w14:ligatures w14:val="none"/>
        </w:rPr>
        <w:t>․</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ԱՐԴՅՈՒՆԱԲԵՐԱԿԱՆ</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ՕԲՅԵԿՏՆԵՐԻ</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ԵՎ</w:t>
      </w:r>
      <w:r w:rsidR="00214DCD" w:rsidRPr="002D5A39">
        <w:rPr>
          <w:rFonts w:ascii="GHEA Grapalat" w:eastAsia="Times New Roman" w:hAnsi="GHEA Grapalat" w:cs="Times New Roman"/>
          <w:b/>
          <w:color w:val="000000" w:themeColor="text1"/>
          <w:kern w:val="0"/>
          <w:lang w:val="hy-AM" w:eastAsia="ru-RU"/>
          <w14:ligatures w14:val="none"/>
        </w:rPr>
        <w:t xml:space="preserve"> ՋԵՐՄԱՅԻՆ ԷԼԵԿՏՐԱԿԱՆ ԿԱՅԱՆՆԵՐԻ ԱՐՏԱԴՐՈՒԹՅՈՒՆՆԵՐԻ,  ՊԱՀԵՍՏԱՅԻՆ ՇԵՆՔԵՐԻ ԵՎ ՇԻՆՈՒԹՅՈՒՆՆԵՐԻ ՍԱՆԻՏԱՐԱԿԱՆ ԴԱՍԱԿԱՐԳՈՒՄԸ ԵՎ ԴՐԱՆՑ ՀԱՄԱՐ ԿՈՂՄՆՈՐՈՇԻՉ ՍԱՆԻ</w:t>
      </w:r>
      <w:r w:rsidRPr="002D5A39">
        <w:rPr>
          <w:rFonts w:ascii="GHEA Grapalat" w:eastAsia="Times New Roman" w:hAnsi="GHEA Grapalat" w:cs="Times New Roman"/>
          <w:b/>
          <w:color w:val="000000" w:themeColor="text1"/>
          <w:kern w:val="0"/>
          <w:lang w:val="hy-AM" w:eastAsia="ru-RU"/>
          <w14:ligatures w14:val="none"/>
        </w:rPr>
        <w:t>ՏԱՐԱՊԱՇՏՊԱՆԱԿԱՆ ԳՈՏԻՆԵՐԻ ՉԱՓԵՐԸ</w:t>
      </w:r>
    </w:p>
    <w:p w:rsidR="00214DCD" w:rsidRPr="002D5A39" w:rsidRDefault="00EE1845" w:rsidP="002D5A39">
      <w:pPr>
        <w:shd w:val="clear" w:color="auto" w:fill="FFFFFF"/>
        <w:spacing w:after="0" w:line="240" w:lineRule="auto"/>
        <w:ind w:left="284" w:hanging="284"/>
        <w:rPr>
          <w:rFonts w:ascii="GHEA Grapalat" w:eastAsia="Times New Roman" w:hAnsi="GHEA Grapalat" w:cs="Times New Roman"/>
          <w:b/>
          <w:color w:val="000000" w:themeColor="text1"/>
          <w:kern w:val="0"/>
          <w:lang w:val="hy-AM" w:eastAsia="ru-RU"/>
          <w14:ligatures w14:val="none"/>
        </w:rPr>
      </w:pPr>
      <w:r w:rsidRPr="002D5A39">
        <w:rPr>
          <w:rFonts w:ascii="GHEA Grapalat" w:eastAsia="Times New Roman" w:hAnsi="GHEA Grapalat" w:cs="Times New Roman"/>
          <w:b/>
          <w:color w:val="000000" w:themeColor="text1"/>
          <w:kern w:val="0"/>
          <w:lang w:val="hy-AM" w:eastAsia="ru-RU"/>
          <w14:ligatures w14:val="none"/>
        </w:rPr>
        <w:t>11</w:t>
      </w:r>
      <w:r w:rsidR="00214DCD" w:rsidRPr="002D5A39">
        <w:rPr>
          <w:rFonts w:ascii="Cambria Math" w:eastAsia="Times New Roman" w:hAnsi="Cambria Math" w:cs="Cambria Math"/>
          <w:b/>
          <w:color w:val="000000" w:themeColor="text1"/>
          <w:kern w:val="0"/>
          <w:lang w:val="hy-AM" w:eastAsia="ru-RU"/>
          <w14:ligatures w14:val="none"/>
        </w:rPr>
        <w:t>․</w:t>
      </w:r>
      <w:r w:rsidR="00214DCD" w:rsidRPr="002D5A39">
        <w:rPr>
          <w:rFonts w:ascii="GHEA Grapalat" w:eastAsia="Times New Roman" w:hAnsi="GHEA Grapalat" w:cs="GHEA Grapalat"/>
          <w:b/>
          <w:color w:val="000000" w:themeColor="text1"/>
          <w:kern w:val="0"/>
          <w:lang w:val="hy-AM" w:eastAsia="ru-RU"/>
          <w14:ligatures w14:val="none"/>
        </w:rPr>
        <w:t>1</w:t>
      </w:r>
      <w:r w:rsidR="00214DCD" w:rsidRPr="002D5A39">
        <w:rPr>
          <w:rFonts w:ascii="Cambria Math" w:eastAsia="Times New Roman" w:hAnsi="Cambria Math" w:cs="Cambria Math"/>
          <w:b/>
          <w:color w:val="000000" w:themeColor="text1"/>
          <w:kern w:val="0"/>
          <w:lang w:val="hy-AM" w:eastAsia="ru-RU"/>
          <w14:ligatures w14:val="none"/>
        </w:rPr>
        <w:t>․</w:t>
      </w:r>
      <w:r w:rsidR="00214DCD" w:rsidRPr="002D5A39">
        <w:rPr>
          <w:rFonts w:ascii="GHEA Grapalat" w:eastAsia="Times New Roman" w:hAnsi="GHEA Grapalat" w:cs="GHEA Grapalat"/>
          <w:b/>
          <w:color w:val="000000" w:themeColor="text1"/>
          <w:kern w:val="0"/>
          <w:lang w:val="hy-AM" w:eastAsia="ru-RU"/>
          <w14:ligatures w14:val="none"/>
        </w:rPr>
        <w:t xml:space="preserve"> ԱՐԴՅՈՒՆԱԲԵՐԱԿԱՆ</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ՕԲՅԵԿՏՆԵՐ</w:t>
      </w:r>
      <w:r w:rsidR="00214DCD" w:rsidRPr="002D5A39">
        <w:rPr>
          <w:rFonts w:ascii="GHEA Grapalat" w:eastAsia="Times New Roman" w:hAnsi="GHEA Grapalat" w:cs="Times New Roman"/>
          <w:b/>
          <w:color w:val="000000" w:themeColor="text1"/>
          <w:kern w:val="0"/>
          <w:lang w:val="hy-AM" w:eastAsia="ru-RU"/>
          <w14:ligatures w14:val="none"/>
        </w:rPr>
        <w:t xml:space="preserve"> </w:t>
      </w:r>
      <w:r w:rsidR="00214DCD" w:rsidRPr="002D5A39">
        <w:rPr>
          <w:rFonts w:ascii="GHEA Grapalat" w:eastAsia="Times New Roman" w:hAnsi="GHEA Grapalat" w:cs="GHEA Grapalat"/>
          <w:b/>
          <w:color w:val="000000" w:themeColor="text1"/>
          <w:kern w:val="0"/>
          <w:lang w:val="hy-AM" w:eastAsia="ru-RU"/>
          <w14:ligatures w14:val="none"/>
        </w:rPr>
        <w:t>ԵՎ</w:t>
      </w:r>
      <w:r w:rsidR="00214DCD" w:rsidRPr="002D5A39">
        <w:rPr>
          <w:rFonts w:ascii="GHEA Grapalat" w:eastAsia="Times New Roman" w:hAnsi="GHEA Grapalat" w:cs="Times New Roman"/>
          <w:b/>
          <w:color w:val="000000" w:themeColor="text1"/>
          <w:kern w:val="0"/>
          <w:lang w:val="hy-AM" w:eastAsia="ru-RU"/>
          <w14:ligatures w14:val="none"/>
        </w:rPr>
        <w:t xml:space="preserve"> ԱՐՏԱԴՐՈՒԹՅՈՒՆՆԵՐ</w:t>
      </w:r>
    </w:p>
    <w:p w:rsidR="00214DCD" w:rsidRPr="002D5A39" w:rsidRDefault="00EE1845" w:rsidP="002D5A39">
      <w:pPr>
        <w:shd w:val="clear" w:color="auto" w:fill="FFFFFF"/>
        <w:spacing w:after="0" w:line="240" w:lineRule="auto"/>
        <w:rPr>
          <w:rFonts w:ascii="GHEA Grapalat" w:eastAsia="Times New Roman" w:hAnsi="GHEA Grapalat" w:cs="Times New Roman"/>
          <w:b/>
          <w:color w:val="000000" w:themeColor="text1"/>
          <w:kern w:val="0"/>
          <w:lang w:val="hy-AM" w:eastAsia="ru-RU"/>
          <w14:ligatures w14:val="none"/>
        </w:rPr>
      </w:pPr>
      <w:r w:rsidRPr="002D5A39">
        <w:rPr>
          <w:rFonts w:ascii="GHEA Grapalat" w:eastAsia="Times New Roman" w:hAnsi="GHEA Grapalat" w:cs="Calibri"/>
          <w:b/>
          <w:color w:val="000000" w:themeColor="text1"/>
          <w:kern w:val="0"/>
          <w:lang w:val="hy-AM" w:eastAsia="ru-RU"/>
          <w14:ligatures w14:val="none"/>
        </w:rPr>
        <w:t>Աղյուսակ 1</w:t>
      </w:r>
      <w:r w:rsidR="00BC0A87" w:rsidRPr="002D5A39">
        <w:rPr>
          <w:rFonts w:ascii="Cambria Math" w:eastAsia="Times New Roman" w:hAnsi="Cambria Math" w:cs="Calibri"/>
          <w:b/>
          <w:color w:val="000000" w:themeColor="text1"/>
          <w:kern w:val="0"/>
          <w:lang w:val="hy-AM" w:eastAsia="ru-RU"/>
          <w14:ligatures w14:val="none"/>
        </w:rPr>
        <w:t>․</w:t>
      </w:r>
      <w:r w:rsidR="0001671E" w:rsidRPr="002D5A39">
        <w:rPr>
          <w:rFonts w:ascii="Cambria Math" w:eastAsia="Times New Roman" w:hAnsi="Cambria Math" w:cs="Times New Roman"/>
          <w:b/>
          <w:color w:val="000000" w:themeColor="text1"/>
          <w:kern w:val="0"/>
          <w:lang w:val="hy-AM" w:eastAsia="ru-RU"/>
          <w14:ligatures w14:val="none"/>
        </w:rPr>
        <w:t xml:space="preserve"> </w:t>
      </w:r>
      <w:r w:rsidR="00214DCD" w:rsidRPr="002D5A39">
        <w:rPr>
          <w:rFonts w:ascii="GHEA Grapalat" w:eastAsia="Times New Roman" w:hAnsi="GHEA Grapalat" w:cs="Calibri"/>
          <w:b/>
          <w:bCs/>
          <w:color w:val="000000" w:themeColor="text1"/>
          <w:kern w:val="0"/>
          <w:lang w:val="hy-AM" w:eastAsia="ru-RU"/>
          <w14:ligatures w14:val="none"/>
        </w:rPr>
        <w:t>Սանիտարական դասակարգում</w:t>
      </w:r>
    </w:p>
    <w:p w:rsidR="00A56F97" w:rsidRPr="002D5A39" w:rsidRDefault="00214DCD" w:rsidP="002D5A39">
      <w:pPr>
        <w:shd w:val="clear" w:color="auto" w:fill="FFFFFF"/>
        <w:spacing w:after="0" w:line="240" w:lineRule="auto"/>
        <w:rPr>
          <w:rFonts w:ascii="GHEA Grapalat" w:eastAsia="Times New Roman" w:hAnsi="GHEA Grapalat" w:cs="Calibri"/>
          <w:color w:val="000000" w:themeColor="text1"/>
          <w:kern w:val="0"/>
          <w:lang w:val="hy-AM" w:eastAsia="ru-RU"/>
          <w14:ligatures w14:val="none"/>
        </w:rPr>
      </w:pPr>
      <w:r w:rsidRPr="002D5A39">
        <w:rPr>
          <w:rFonts w:ascii="GHEA Grapalat" w:eastAsia="Times New Roman" w:hAnsi="GHEA Grapalat" w:cs="Calibri"/>
          <w:color w:val="000000" w:themeColor="text1"/>
          <w:kern w:val="0"/>
          <w:lang w:val="hy-AM" w:eastAsia="ru-RU"/>
          <w14:ligatures w14:val="none"/>
        </w:rPr>
        <w:t xml:space="preserve">Բաժին 1. Քիմիական օբյեկտներ և արտադրություններ </w:t>
      </w:r>
    </w:p>
    <w:p w:rsidR="00A56F97" w:rsidRPr="002D5A39" w:rsidRDefault="00A56F97" w:rsidP="002D5A39">
      <w:pPr>
        <w:shd w:val="clear" w:color="auto" w:fill="FFFFFF"/>
        <w:spacing w:after="0" w:line="240" w:lineRule="auto"/>
        <w:rPr>
          <w:rFonts w:ascii="GHEA Grapalat" w:eastAsia="Times New Roman" w:hAnsi="GHEA Grapalat" w:cs="Calibri"/>
          <w:color w:val="000000" w:themeColor="text1"/>
          <w:kern w:val="0"/>
          <w:lang w:val="hy-AM" w:eastAsia="ru-RU"/>
          <w14:ligatures w14:val="none"/>
        </w:rPr>
      </w:pPr>
      <w:r w:rsidRPr="002D5A39">
        <w:rPr>
          <w:rFonts w:ascii="GHEA Grapalat" w:eastAsia="Times New Roman" w:hAnsi="GHEA Grapalat" w:cs="Calibri"/>
          <w:color w:val="000000" w:themeColor="text1"/>
          <w:kern w:val="0"/>
          <w:lang w:val="hy-AM" w:eastAsia="ru-RU"/>
          <w14:ligatures w14:val="none"/>
        </w:rPr>
        <w:t>Բաժին 2. Մետալուրգիական, մեքենաշինական և մետաղամշակման օբյեկտներ և արտադրություններ</w:t>
      </w:r>
    </w:p>
    <w:p w:rsidR="00A56F97" w:rsidRPr="002D5A39" w:rsidRDefault="00A56F97" w:rsidP="002D5A39">
      <w:pPr>
        <w:shd w:val="clear" w:color="auto" w:fill="FFFFFF"/>
        <w:spacing w:after="0" w:line="240" w:lineRule="auto"/>
        <w:rPr>
          <w:rFonts w:ascii="GHEA Grapalat" w:eastAsia="Times New Roman" w:hAnsi="GHEA Grapalat" w:cs="Calibri"/>
          <w:color w:val="000000" w:themeColor="text1"/>
          <w:kern w:val="0"/>
          <w:lang w:val="hy-AM" w:eastAsia="ru-RU"/>
          <w14:ligatures w14:val="none"/>
        </w:rPr>
      </w:pPr>
      <w:r w:rsidRPr="002D5A39">
        <w:rPr>
          <w:rFonts w:ascii="GHEA Grapalat" w:eastAsia="Times New Roman" w:hAnsi="GHEA Grapalat" w:cs="Calibri"/>
          <w:color w:val="000000" w:themeColor="text1"/>
          <w:kern w:val="0"/>
          <w:lang w:val="hy-AM" w:eastAsia="ru-RU"/>
          <w14:ligatures w14:val="none"/>
        </w:rPr>
        <w:t>Բաժին 3. Հանքաքարերի և ոչ մետաղական օգտակար հանածոների արդյունահանում</w:t>
      </w:r>
    </w:p>
    <w:p w:rsidR="00A56F97" w:rsidRPr="002D5A39" w:rsidRDefault="00A56F97"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r w:rsidRPr="002D5A39">
        <w:rPr>
          <w:rFonts w:ascii="GHEA Grapalat" w:eastAsia="Times New Roman" w:hAnsi="GHEA Grapalat" w:cs="Times New Roman"/>
          <w:color w:val="000000" w:themeColor="text1"/>
          <w:kern w:val="0"/>
          <w:lang w:val="hy-AM" w:eastAsia="ru-RU"/>
          <w14:ligatures w14:val="none"/>
        </w:rPr>
        <w:t>Բաժին 4. Շինարարական արդյունաբերություն</w:t>
      </w:r>
    </w:p>
    <w:p w:rsidR="00A56F97" w:rsidRPr="002D5A39" w:rsidRDefault="00A56F97"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r w:rsidRPr="002D5A39">
        <w:rPr>
          <w:rFonts w:ascii="GHEA Grapalat" w:eastAsia="Times New Roman" w:hAnsi="GHEA Grapalat" w:cs="Times New Roman"/>
          <w:color w:val="000000" w:themeColor="text1"/>
          <w:kern w:val="0"/>
          <w:lang w:val="hy-AM" w:eastAsia="ru-RU"/>
          <w14:ligatures w14:val="none"/>
        </w:rPr>
        <w:t>Բաժին 5. Փայտանյութի մշակում</w:t>
      </w:r>
    </w:p>
    <w:p w:rsidR="00A56F97" w:rsidRPr="002D5A39" w:rsidRDefault="00A56F97" w:rsidP="002D5A39">
      <w:pPr>
        <w:shd w:val="clear" w:color="auto" w:fill="FFFFFF"/>
        <w:tabs>
          <w:tab w:val="left" w:pos="2040"/>
        </w:tabs>
        <w:spacing w:after="0" w:line="240" w:lineRule="auto"/>
        <w:rPr>
          <w:rFonts w:ascii="GHEA Grapalat" w:eastAsia="Times New Roman" w:hAnsi="GHEA Grapalat" w:cs="Calibri"/>
          <w:color w:val="000000" w:themeColor="text1"/>
          <w:kern w:val="0"/>
          <w:lang w:val="hy-AM" w:eastAsia="ru-RU"/>
          <w14:ligatures w14:val="none"/>
        </w:rPr>
      </w:pPr>
      <w:r w:rsidRPr="002D5A39">
        <w:rPr>
          <w:rFonts w:ascii="GHEA Grapalat" w:eastAsia="Times New Roman" w:hAnsi="GHEA Grapalat" w:cs="Calibri"/>
          <w:color w:val="000000" w:themeColor="text1"/>
          <w:kern w:val="0"/>
          <w:lang w:val="hy-AM" w:eastAsia="ru-RU"/>
          <w14:ligatures w14:val="none"/>
        </w:rPr>
        <w:t>Բաժին 6. Տեքստիլ արդյունաբերական օբյեկտներ և թեթև արդյունաբերության արտադրություն</w:t>
      </w:r>
    </w:p>
    <w:p w:rsidR="00E774CD" w:rsidRPr="002D5A39" w:rsidRDefault="00A56F97"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r w:rsidRPr="002D5A39">
        <w:rPr>
          <w:rFonts w:ascii="GHEA Grapalat" w:eastAsia="Times New Roman" w:hAnsi="GHEA Grapalat" w:cs="Times New Roman"/>
          <w:color w:val="000000" w:themeColor="text1"/>
          <w:kern w:val="0"/>
          <w:lang w:val="hy-AM" w:eastAsia="ru-RU"/>
          <w14:ligatures w14:val="none"/>
        </w:rPr>
        <w:t>Բաժին 7. Կենդանիների արտադրանքի վերամշակում</w:t>
      </w:r>
    </w:p>
    <w:p w:rsidR="00E774CD" w:rsidRPr="002D5A39" w:rsidRDefault="00E774CD"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r w:rsidRPr="002D5A39">
        <w:rPr>
          <w:rFonts w:ascii="GHEA Grapalat" w:eastAsia="Times New Roman" w:hAnsi="GHEA Grapalat" w:cs="Times New Roman"/>
          <w:color w:val="000000" w:themeColor="text1"/>
          <w:kern w:val="0"/>
          <w:lang w:val="hy-AM" w:eastAsia="ru-RU"/>
          <w14:ligatures w14:val="none"/>
        </w:rPr>
        <w:t>Բաժին 8. Սննդամթերքի և համային նյութերի վերամշակման արդյունաբերական օբյեկտներ և արտադրություններ</w:t>
      </w:r>
    </w:p>
    <w:p w:rsidR="00E774CD" w:rsidRPr="002D5A39" w:rsidRDefault="00E774CD" w:rsidP="002D5A39">
      <w:pPr>
        <w:shd w:val="clear" w:color="auto" w:fill="FFFFFF"/>
        <w:spacing w:after="0" w:line="240" w:lineRule="auto"/>
        <w:rPr>
          <w:rFonts w:ascii="GHEA Grapalat" w:eastAsia="Times New Roman" w:hAnsi="GHEA Grapalat" w:cs="Calibri"/>
          <w:color w:val="000000" w:themeColor="text1"/>
          <w:kern w:val="0"/>
          <w:lang w:val="hy-AM" w:eastAsia="ru-RU"/>
          <w14:ligatures w14:val="none"/>
        </w:rPr>
      </w:pPr>
      <w:r w:rsidRPr="002D5A39">
        <w:rPr>
          <w:rFonts w:ascii="GHEA Grapalat" w:eastAsia="Times New Roman" w:hAnsi="GHEA Grapalat" w:cs="Calibri"/>
          <w:color w:val="000000" w:themeColor="text1"/>
          <w:kern w:val="0"/>
          <w:lang w:val="hy-AM" w:eastAsia="ru-RU"/>
          <w14:ligatures w14:val="none"/>
        </w:rPr>
        <w:lastRenderedPageBreak/>
        <w:t xml:space="preserve">Բաժին 9. </w:t>
      </w:r>
      <w:r w:rsidRPr="002D5A39">
        <w:rPr>
          <w:rFonts w:ascii="GHEA Grapalat" w:hAnsi="GHEA Grapalat" w:cs="Tahoma"/>
          <w:color w:val="000000" w:themeColor="text1"/>
          <w:shd w:val="clear" w:color="auto" w:fill="FFFFFF"/>
          <w:lang w:val="hy-AM"/>
        </w:rPr>
        <w:t>Միկրոբիոլոգիական</w:t>
      </w:r>
      <w:r w:rsidRPr="002D5A39">
        <w:rPr>
          <w:rFonts w:ascii="GHEA Grapalat" w:eastAsia="Times New Roman" w:hAnsi="GHEA Grapalat" w:cs="Calibri"/>
          <w:color w:val="000000" w:themeColor="text1"/>
          <w:kern w:val="0"/>
          <w:lang w:val="hy-AM" w:eastAsia="ru-RU"/>
          <w14:ligatures w14:val="none"/>
        </w:rPr>
        <w:t xml:space="preserve"> (մանրէաբանական) արդյունաբերություն</w:t>
      </w:r>
    </w:p>
    <w:p w:rsidR="00E774CD" w:rsidRPr="002D5A39" w:rsidRDefault="00E774CD" w:rsidP="002D5A39">
      <w:pPr>
        <w:shd w:val="clear" w:color="auto" w:fill="FFFFFF"/>
        <w:spacing w:after="0" w:line="240" w:lineRule="auto"/>
        <w:rPr>
          <w:rFonts w:ascii="GHEA Grapalat" w:eastAsia="Times New Roman" w:hAnsi="GHEA Grapalat" w:cs="Calibri"/>
          <w:color w:val="000000" w:themeColor="text1"/>
          <w:kern w:val="0"/>
          <w:lang w:val="hy-AM" w:eastAsia="ru-RU"/>
          <w14:ligatures w14:val="none"/>
        </w:rPr>
      </w:pPr>
      <w:r w:rsidRPr="002D5A39">
        <w:rPr>
          <w:rFonts w:ascii="GHEA Grapalat" w:eastAsia="Times New Roman" w:hAnsi="GHEA Grapalat" w:cs="Calibri"/>
          <w:color w:val="000000" w:themeColor="text1"/>
          <w:kern w:val="0"/>
          <w:lang w:val="hy-AM" w:eastAsia="ru-RU"/>
          <w14:ligatures w14:val="none"/>
        </w:rPr>
        <w:t>Բաժին 10. Էլեկտրական և ջերմային էներգիայի արտադրություն հանքային վառելիքի այրումից</w:t>
      </w:r>
    </w:p>
    <w:p w:rsidR="00E774CD" w:rsidRPr="002D5A39" w:rsidRDefault="00E774CD"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r w:rsidRPr="002D5A39">
        <w:rPr>
          <w:rFonts w:ascii="GHEA Grapalat" w:eastAsia="Times New Roman" w:hAnsi="GHEA Grapalat" w:cs="Times New Roman"/>
          <w:color w:val="000000" w:themeColor="text1"/>
          <w:kern w:val="0"/>
          <w:lang w:val="hy-AM" w:eastAsia="ru-RU"/>
          <w14:ligatures w14:val="none"/>
        </w:rPr>
        <w:t>Բաժին 11. Ագրոարդյունաբերական համալիրի օբյեկտներ և արտադրություններ</w:t>
      </w:r>
    </w:p>
    <w:p w:rsidR="00E774CD" w:rsidRPr="002D5A39" w:rsidRDefault="00E774CD"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r w:rsidRPr="002D5A39">
        <w:rPr>
          <w:rFonts w:ascii="GHEA Grapalat" w:eastAsia="Times New Roman" w:hAnsi="GHEA Grapalat" w:cs="Times New Roman"/>
          <w:color w:val="000000" w:themeColor="text1"/>
          <w:kern w:val="0"/>
          <w:lang w:val="hy-AM" w:eastAsia="ru-RU"/>
          <w14:ligatures w14:val="none"/>
        </w:rPr>
        <w:t>Բաժին 12. Սանիտարա-տեխնիկական, տրանսպորտային ենթակառուցվածքների շինություններ, կոմունալ նշանակության, սպորտի, առևտրի և ծառայությունների մատուցման օբյեկտներ</w:t>
      </w:r>
    </w:p>
    <w:p w:rsidR="0001671E" w:rsidRPr="002D5A39" w:rsidRDefault="00E774CD" w:rsidP="002D5A39">
      <w:pPr>
        <w:shd w:val="clear" w:color="auto" w:fill="FFFFFF"/>
        <w:spacing w:after="0" w:line="240" w:lineRule="auto"/>
        <w:rPr>
          <w:rFonts w:ascii="GHEA Grapalat" w:eastAsia="Times New Roman" w:hAnsi="GHEA Grapalat" w:cs="Calibri"/>
          <w:color w:val="000000" w:themeColor="text1"/>
          <w:kern w:val="0"/>
          <w:lang w:val="hy-AM" w:eastAsia="ru-RU"/>
          <w14:ligatures w14:val="none"/>
        </w:rPr>
      </w:pPr>
      <w:r w:rsidRPr="002D5A39">
        <w:rPr>
          <w:rFonts w:ascii="GHEA Grapalat" w:eastAsia="Times New Roman" w:hAnsi="GHEA Grapalat" w:cs="Calibri"/>
          <w:color w:val="000000" w:themeColor="text1"/>
          <w:kern w:val="0"/>
          <w:lang w:val="hy-AM" w:eastAsia="ru-RU"/>
          <w14:ligatures w14:val="none"/>
        </w:rPr>
        <w:t xml:space="preserve">Բաժին 13. Ջրահեռացման և կեղտաջրերի մաքրման </w:t>
      </w:r>
      <w:r w:rsidR="00C00FE4" w:rsidRPr="002D5A39">
        <w:rPr>
          <w:rFonts w:ascii="GHEA Grapalat" w:eastAsia="Times New Roman" w:hAnsi="GHEA Grapalat" w:cs="Calibri"/>
          <w:color w:val="000000" w:themeColor="text1"/>
          <w:kern w:val="0"/>
          <w:lang w:val="hy-AM" w:eastAsia="ru-RU"/>
          <w14:ligatures w14:val="none"/>
        </w:rPr>
        <w:t>համակարգ</w:t>
      </w:r>
      <w:r w:rsidRPr="002D5A39">
        <w:rPr>
          <w:rFonts w:ascii="GHEA Grapalat" w:eastAsia="Times New Roman" w:hAnsi="GHEA Grapalat" w:cs="Calibri"/>
          <w:color w:val="000000" w:themeColor="text1"/>
          <w:kern w:val="0"/>
          <w:lang w:val="hy-AM" w:eastAsia="ru-RU"/>
          <w14:ligatures w14:val="none"/>
        </w:rPr>
        <w:t>եր</w:t>
      </w:r>
    </w:p>
    <w:p w:rsidR="0001671E" w:rsidRPr="002D5A39" w:rsidRDefault="0001671E"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r w:rsidRPr="002D5A39">
        <w:rPr>
          <w:rFonts w:ascii="GHEA Grapalat" w:eastAsia="Times New Roman" w:hAnsi="GHEA Grapalat" w:cs="Times New Roman"/>
          <w:color w:val="000000" w:themeColor="text1"/>
          <w:kern w:val="0"/>
          <w:lang w:val="hy-AM" w:eastAsia="ru-RU"/>
          <w14:ligatures w14:val="none"/>
        </w:rPr>
        <w:t>Բաժին 14. Պահեստներ, նավամատույցներ, բեռների բեռնաթափման և պահման վայրեր, բեռների և նավերի ֆումիգացիայի (ծխահարման), գազային ախտահանման, դեռատիզացիայի և դեզինսեկցիայի արտադրություններ</w:t>
      </w:r>
    </w:p>
    <w:p w:rsidR="00724CDB" w:rsidRDefault="00EE1845"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r w:rsidRPr="002D5A39">
        <w:rPr>
          <w:rFonts w:ascii="GHEA Grapalat" w:eastAsia="Times New Roman" w:hAnsi="GHEA Grapalat" w:cs="Times New Roman"/>
          <w:b/>
          <w:bCs/>
          <w:color w:val="000000" w:themeColor="text1"/>
          <w:kern w:val="0"/>
          <w:lang w:val="hy-AM" w:eastAsia="ru-RU"/>
          <w14:ligatures w14:val="none"/>
        </w:rPr>
        <w:t xml:space="preserve">Աղյուսակ </w:t>
      </w:r>
      <w:r w:rsidR="00257967" w:rsidRPr="002D5A39">
        <w:rPr>
          <w:rFonts w:ascii="GHEA Grapalat" w:eastAsia="Times New Roman" w:hAnsi="GHEA Grapalat" w:cs="Times New Roman"/>
          <w:b/>
          <w:bCs/>
          <w:color w:val="000000" w:themeColor="text1"/>
          <w:kern w:val="0"/>
          <w:lang w:val="hy-AM" w:eastAsia="ru-RU"/>
          <w14:ligatures w14:val="none"/>
        </w:rPr>
        <w:t>2</w:t>
      </w:r>
      <w:r w:rsidR="0001671E" w:rsidRPr="002D5A39">
        <w:rPr>
          <w:rFonts w:ascii="GHEA Grapalat" w:eastAsia="Times New Roman" w:hAnsi="GHEA Grapalat" w:cs="Times New Roman"/>
          <w:color w:val="000000" w:themeColor="text1"/>
          <w:kern w:val="0"/>
          <w:lang w:val="hy-AM" w:eastAsia="ru-RU"/>
          <w14:ligatures w14:val="none"/>
        </w:rPr>
        <w:t>. Մարդատար ավտոտրանսպորտի պահման կառույցների հեռավորությունը կառուցապատման օբյեկտներից</w:t>
      </w:r>
    </w:p>
    <w:p w:rsidR="002D5A39" w:rsidRDefault="002D5A39"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p>
    <w:p w:rsidR="002D5A39" w:rsidRDefault="002D5A39"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p>
    <w:p w:rsidR="002D5A39" w:rsidRDefault="002D5A39"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p>
    <w:p w:rsidR="002D5A39" w:rsidRPr="002D5A39" w:rsidRDefault="002D5A39" w:rsidP="002D5A39">
      <w:pPr>
        <w:shd w:val="clear" w:color="auto" w:fill="FFFFFF"/>
        <w:spacing w:after="0" w:line="240" w:lineRule="auto"/>
        <w:rPr>
          <w:rFonts w:ascii="GHEA Grapalat" w:eastAsia="Times New Roman" w:hAnsi="GHEA Grapalat" w:cs="Times New Roman"/>
          <w:color w:val="000000" w:themeColor="text1"/>
          <w:kern w:val="0"/>
          <w:lang w:val="hy-AM" w:eastAsia="ru-RU"/>
          <w14:ligatures w14:val="none"/>
        </w:rPr>
      </w:pPr>
    </w:p>
    <w:p w:rsidR="00724CDB" w:rsidRPr="00C973C6" w:rsidRDefault="00724CDB" w:rsidP="001F1522">
      <w:pPr>
        <w:pStyle w:val="Default"/>
        <w:numPr>
          <w:ilvl w:val="0"/>
          <w:numId w:val="4"/>
        </w:numPr>
        <w:tabs>
          <w:tab w:val="left" w:pos="851"/>
          <w:tab w:val="left" w:pos="993"/>
        </w:tabs>
        <w:spacing w:line="276" w:lineRule="auto"/>
        <w:ind w:left="0" w:firstLine="567"/>
        <w:jc w:val="center"/>
        <w:rPr>
          <w:rFonts w:ascii="GHEA Grapalat" w:hAnsi="GHEA Grapalat"/>
          <w:b/>
          <w:color w:val="000000" w:themeColor="text1"/>
          <w:sz w:val="28"/>
          <w:szCs w:val="28"/>
          <w:lang w:val="hy-AM"/>
        </w:rPr>
      </w:pPr>
      <w:bookmarkStart w:id="3" w:name="_Hlk122511192"/>
      <w:r w:rsidRPr="00C973C6">
        <w:rPr>
          <w:rFonts w:ascii="GHEA Grapalat" w:hAnsi="GHEA Grapalat"/>
          <w:b/>
          <w:color w:val="000000" w:themeColor="text1"/>
          <w:sz w:val="28"/>
          <w:szCs w:val="28"/>
          <w:lang w:val="hy-AM"/>
        </w:rPr>
        <w:t>ԿԻՐԱՌՄԱՆ ՈԼՈՐՏԸ</w:t>
      </w:r>
      <w:bookmarkEnd w:id="3"/>
    </w:p>
    <w:p w:rsidR="00724CDB" w:rsidRPr="00A5562D" w:rsidRDefault="00724CDB" w:rsidP="00004640">
      <w:pPr>
        <w:shd w:val="clear" w:color="auto" w:fill="FFFFFF"/>
        <w:tabs>
          <w:tab w:val="left" w:pos="851"/>
        </w:tabs>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335123">
        <w:rPr>
          <w:rFonts w:ascii="GHEA Grapalat" w:eastAsia="Times New Roman" w:hAnsi="GHEA Grapalat" w:cs="Times New Roman"/>
          <w:b/>
          <w:bCs/>
          <w:color w:val="000000" w:themeColor="text1"/>
          <w:kern w:val="0"/>
          <w:sz w:val="24"/>
          <w:szCs w:val="24"/>
          <w:lang w:val="hy-AM" w:eastAsia="ru-RU"/>
          <w14:ligatures w14:val="none"/>
        </w:rPr>
        <w:t>1</w:t>
      </w:r>
      <w:r w:rsidRPr="00335123">
        <w:rPr>
          <w:rFonts w:ascii="Cambria Math" w:eastAsia="Times New Roman" w:hAnsi="Cambria Math" w:cs="Cambria Math"/>
          <w:b/>
          <w:bCs/>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w:t>
      </w:r>
      <w:bookmarkStart w:id="4" w:name="_Hlk123127462"/>
      <w:r w:rsidRPr="00A5562D">
        <w:rPr>
          <w:rFonts w:ascii="GHEA Grapalat" w:eastAsia="Times New Roman" w:hAnsi="GHEA Grapalat" w:cs="Times New Roman"/>
          <w:color w:val="000000" w:themeColor="text1"/>
          <w:kern w:val="0"/>
          <w:sz w:val="24"/>
          <w:szCs w:val="24"/>
          <w:lang w:val="hy-AM" w:eastAsia="ru-RU"/>
          <w14:ligatures w14:val="none"/>
        </w:rPr>
        <w:t xml:space="preserve">Սույն </w:t>
      </w:r>
      <w:bookmarkStart w:id="5" w:name="_Hlk121302637"/>
      <w:r w:rsidR="005B34BD" w:rsidRPr="00A5562D">
        <w:rPr>
          <w:rFonts w:ascii="GHEA Grapalat" w:eastAsia="Times New Roman" w:hAnsi="GHEA Grapalat" w:cs="Times New Roman"/>
          <w:color w:val="000000" w:themeColor="text1"/>
          <w:kern w:val="0"/>
          <w:sz w:val="24"/>
          <w:szCs w:val="24"/>
          <w:lang w:val="hy-AM" w:eastAsia="ru-RU"/>
          <w14:ligatures w14:val="none"/>
        </w:rPr>
        <w:t xml:space="preserve">շինարարական </w:t>
      </w:r>
      <w:r w:rsidRPr="00A5562D">
        <w:rPr>
          <w:rFonts w:ascii="GHEA Grapalat" w:eastAsia="Times New Roman" w:hAnsi="GHEA Grapalat" w:cs="Times New Roman"/>
          <w:color w:val="000000" w:themeColor="text1"/>
          <w:kern w:val="0"/>
          <w:sz w:val="24"/>
          <w:szCs w:val="24"/>
          <w:lang w:val="hy-AM" w:eastAsia="ru-RU"/>
          <w14:ligatures w14:val="none"/>
        </w:rPr>
        <w:t>նորմ</w:t>
      </w:r>
      <w:r w:rsidR="005B34BD" w:rsidRPr="00A5562D">
        <w:rPr>
          <w:rFonts w:ascii="GHEA Grapalat" w:eastAsia="Times New Roman" w:hAnsi="GHEA Grapalat" w:cs="Times New Roman"/>
          <w:color w:val="000000" w:themeColor="text1"/>
          <w:kern w:val="0"/>
          <w:sz w:val="24"/>
          <w:szCs w:val="24"/>
          <w:lang w:val="hy-AM" w:eastAsia="ru-RU"/>
          <w14:ligatures w14:val="none"/>
        </w:rPr>
        <w:t xml:space="preserve">երի </w:t>
      </w:r>
      <w:bookmarkEnd w:id="5"/>
      <w:r w:rsidRPr="00A5562D">
        <w:rPr>
          <w:rFonts w:ascii="GHEA Grapalat" w:eastAsia="Times New Roman" w:hAnsi="GHEA Grapalat" w:cs="Times New Roman"/>
          <w:color w:val="000000" w:themeColor="text1"/>
          <w:kern w:val="0"/>
          <w:sz w:val="24"/>
          <w:szCs w:val="24"/>
          <w:lang w:val="hy-AM" w:eastAsia="ru-RU"/>
          <w14:ligatures w14:val="none"/>
        </w:rPr>
        <w:t xml:space="preserve">պահանջները տարածվում են </w:t>
      </w:r>
      <w:r w:rsidRPr="00A5562D">
        <w:rPr>
          <w:rFonts w:ascii="GHEA Grapalat" w:hAnsi="GHEA Grapalat" w:cs="Sylfaen"/>
          <w:iCs/>
          <w:color w:val="000000" w:themeColor="text1"/>
          <w:sz w:val="24"/>
          <w:szCs w:val="24"/>
          <w:lang w:val="hy-AM"/>
        </w:rPr>
        <w:t>Հայաստանի</w:t>
      </w:r>
      <w:r w:rsidRPr="00A5562D">
        <w:rPr>
          <w:rFonts w:ascii="GHEA Grapalat" w:hAnsi="GHEA Grapalat"/>
          <w:iCs/>
          <w:color w:val="000000" w:themeColor="text1"/>
          <w:sz w:val="24"/>
          <w:szCs w:val="24"/>
          <w:lang w:val="hy-AM"/>
        </w:rPr>
        <w:t xml:space="preserve"> </w:t>
      </w:r>
      <w:r w:rsidRPr="00A5562D">
        <w:rPr>
          <w:rFonts w:ascii="GHEA Grapalat" w:hAnsi="GHEA Grapalat" w:cs="Sylfaen"/>
          <w:iCs/>
          <w:color w:val="000000" w:themeColor="text1"/>
          <w:sz w:val="24"/>
          <w:szCs w:val="24"/>
          <w:lang w:val="hy-AM"/>
        </w:rPr>
        <w:t>Հանրապետության</w:t>
      </w:r>
      <w:r w:rsidRPr="00A5562D">
        <w:rPr>
          <w:rFonts w:ascii="GHEA Grapalat" w:hAnsi="GHEA Grapalat"/>
          <w:iCs/>
          <w:color w:val="000000" w:themeColor="text1"/>
          <w:sz w:val="24"/>
          <w:szCs w:val="24"/>
          <w:lang w:val="hy-AM"/>
        </w:rPr>
        <w:t xml:space="preserve"> </w:t>
      </w:r>
      <w:r w:rsidRPr="00A5562D">
        <w:rPr>
          <w:rFonts w:ascii="GHEA Grapalat" w:hAnsi="GHEA Grapalat" w:cs="Sylfaen"/>
          <w:iCs/>
          <w:color w:val="000000" w:themeColor="text1"/>
          <w:sz w:val="24"/>
          <w:szCs w:val="24"/>
          <w:lang w:val="hy-AM"/>
        </w:rPr>
        <w:t>տարածքում</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6B1146">
        <w:rPr>
          <w:rFonts w:ascii="GHEA Grapalat" w:eastAsia="Times New Roman" w:hAnsi="GHEA Grapalat" w:cs="Times New Roman"/>
          <w:kern w:val="0"/>
          <w:sz w:val="24"/>
          <w:szCs w:val="24"/>
          <w:lang w:val="hy-AM" w:eastAsia="ru-RU"/>
          <w14:ligatures w14:val="none"/>
        </w:rPr>
        <w:t>նոր</w:t>
      </w:r>
      <w:r w:rsidR="00A674A3" w:rsidRPr="006B1146">
        <w:rPr>
          <w:rFonts w:ascii="GHEA Grapalat" w:eastAsia="Times New Roman" w:hAnsi="GHEA Grapalat" w:cs="Times New Roman"/>
          <w:kern w:val="0"/>
          <w:sz w:val="24"/>
          <w:szCs w:val="24"/>
          <w:lang w:val="hy-AM" w:eastAsia="ru-RU"/>
          <w14:ligatures w14:val="none"/>
        </w:rPr>
        <w:t xml:space="preserve"> </w:t>
      </w:r>
      <w:r w:rsidRPr="006B1146">
        <w:rPr>
          <w:rFonts w:ascii="GHEA Grapalat" w:eastAsia="Times New Roman" w:hAnsi="GHEA Grapalat" w:cs="Times New Roman"/>
          <w:kern w:val="0"/>
          <w:sz w:val="24"/>
          <w:szCs w:val="24"/>
          <w:lang w:val="hy-AM" w:eastAsia="ru-RU"/>
          <w14:ligatures w14:val="none"/>
        </w:rPr>
        <w:t>կառո</w:t>
      </w:r>
      <w:r w:rsidR="00A674A3" w:rsidRPr="006B1146">
        <w:rPr>
          <w:rFonts w:ascii="GHEA Grapalat" w:eastAsia="Times New Roman" w:hAnsi="GHEA Grapalat" w:cs="Times New Roman"/>
          <w:kern w:val="0"/>
          <w:sz w:val="24"/>
          <w:szCs w:val="24"/>
          <w:lang w:val="hy-AM" w:eastAsia="ru-RU"/>
          <w14:ligatures w14:val="none"/>
        </w:rPr>
        <w:t>ւցվող</w:t>
      </w:r>
      <w:r w:rsidRPr="006B1146">
        <w:rPr>
          <w:rFonts w:ascii="GHEA Grapalat" w:eastAsia="Times New Roman" w:hAnsi="GHEA Grapalat" w:cs="Times New Roman"/>
          <w:kern w:val="0"/>
          <w:sz w:val="24"/>
          <w:szCs w:val="24"/>
          <w:lang w:val="hy-AM" w:eastAsia="ru-RU"/>
          <w14:ligatures w14:val="none"/>
        </w:rPr>
        <w:t>, վերակառուցվ</w:t>
      </w:r>
      <w:r w:rsidR="00A674A3" w:rsidRPr="006B1146">
        <w:rPr>
          <w:rFonts w:ascii="GHEA Grapalat" w:eastAsia="Times New Roman" w:hAnsi="GHEA Grapalat" w:cs="Times New Roman"/>
          <w:kern w:val="0"/>
          <w:sz w:val="24"/>
          <w:szCs w:val="24"/>
          <w:lang w:val="hy-AM" w:eastAsia="ru-RU"/>
          <w14:ligatures w14:val="none"/>
        </w:rPr>
        <w:t>ող</w:t>
      </w:r>
      <w:r w:rsidRPr="006B1146">
        <w:rPr>
          <w:rFonts w:ascii="GHEA Grapalat" w:eastAsia="Times New Roman" w:hAnsi="GHEA Grapalat" w:cs="Times New Roman"/>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արդյունաբերական և արտադրական օբյեկտների, տրանսպորտի, կապի, գյուղատնտեսության, էներգետիկայի, փորձնական արտադրության, կոմունալ ծառայությունների, սպորտի, առևտրի, հանրային սննդի և այլնի տեղադրման, նախագծման,</w:t>
      </w:r>
      <w:bookmarkStart w:id="6" w:name="_Hlk123128486"/>
      <w:r w:rsidRPr="00A5562D">
        <w:rPr>
          <w:rFonts w:ascii="GHEA Grapalat" w:eastAsia="Times New Roman" w:hAnsi="GHEA Grapalat" w:cs="Times New Roman"/>
          <w:color w:val="000000" w:themeColor="text1"/>
          <w:kern w:val="0"/>
          <w:sz w:val="24"/>
          <w:szCs w:val="24"/>
          <w:lang w:val="hy-AM" w:eastAsia="ru-RU"/>
          <w14:ligatures w14:val="none"/>
        </w:rPr>
        <w:t xml:space="preserve"> կառուցման և շահագործման վրա</w:t>
      </w:r>
      <w:bookmarkEnd w:id="6"/>
      <w:r w:rsidRPr="00A5562D">
        <w:rPr>
          <w:rFonts w:ascii="GHEA Grapalat" w:eastAsia="Times New Roman" w:hAnsi="GHEA Grapalat" w:cs="Times New Roman"/>
          <w:color w:val="000000" w:themeColor="text1"/>
          <w:kern w:val="0"/>
          <w:sz w:val="24"/>
          <w:szCs w:val="24"/>
          <w:lang w:val="hy-AM" w:eastAsia="ru-RU"/>
          <w14:ligatures w14:val="none"/>
        </w:rPr>
        <w:t xml:space="preserve">, </w:t>
      </w:r>
      <w:bookmarkEnd w:id="4"/>
      <w:r w:rsidRPr="00A5562D">
        <w:rPr>
          <w:rFonts w:ascii="GHEA Grapalat" w:eastAsia="Times New Roman" w:hAnsi="GHEA Grapalat" w:cs="Times New Roman"/>
          <w:color w:val="000000" w:themeColor="text1"/>
          <w:kern w:val="0"/>
          <w:sz w:val="24"/>
          <w:szCs w:val="24"/>
          <w:lang w:val="hy-AM" w:eastAsia="ru-RU"/>
          <w14:ligatures w14:val="none"/>
        </w:rPr>
        <w:t>որոնք շրջակա միջավայրի և մարդու առողջության վրա ազդեցության աղբյուրներ են հանդիսանում:</w:t>
      </w:r>
    </w:p>
    <w:p w:rsidR="00724CDB" w:rsidRPr="00A5562D" w:rsidRDefault="007061CF" w:rsidP="00004640">
      <w:pPr>
        <w:shd w:val="clear" w:color="auto" w:fill="FFFFFF"/>
        <w:spacing w:after="0" w:line="276" w:lineRule="auto"/>
        <w:ind w:firstLine="567"/>
        <w:jc w:val="both"/>
        <w:rPr>
          <w:rFonts w:ascii="GHEA Grapalat" w:hAnsi="GHEA Grapalat"/>
          <w:iCs/>
          <w:color w:val="000000" w:themeColor="text1"/>
          <w:sz w:val="24"/>
          <w:szCs w:val="24"/>
          <w:lang w:val="hy-AM"/>
        </w:rPr>
      </w:pPr>
      <w:r w:rsidRPr="00335123">
        <w:rPr>
          <w:rFonts w:ascii="GHEA Grapalat" w:eastAsia="Times New Roman" w:hAnsi="GHEA Grapalat" w:cs="Times New Roman"/>
          <w:b/>
          <w:bCs/>
          <w:color w:val="000000" w:themeColor="text1"/>
          <w:kern w:val="0"/>
          <w:sz w:val="24"/>
          <w:szCs w:val="24"/>
          <w:lang w:val="hy-AM" w:eastAsia="ru-RU"/>
          <w14:ligatures w14:val="none"/>
        </w:rPr>
        <w:t>2</w:t>
      </w:r>
      <w:r w:rsidRPr="00335123">
        <w:rPr>
          <w:rFonts w:ascii="Cambria Math" w:eastAsia="Times New Roman" w:hAnsi="Cambria Math" w:cs="Times New Roman"/>
          <w:b/>
          <w:bCs/>
          <w:color w:val="000000" w:themeColor="text1"/>
          <w:kern w:val="0"/>
          <w:sz w:val="24"/>
          <w:szCs w:val="24"/>
          <w:lang w:val="hy-AM" w:eastAsia="ru-RU"/>
          <w14:ligatures w14:val="none"/>
        </w:rPr>
        <w:t>․</w:t>
      </w:r>
      <w:r w:rsidRPr="00A5562D">
        <w:rPr>
          <w:rFonts w:ascii="Cambria Math" w:eastAsia="Times New Roman" w:hAnsi="Cambria Math" w:cs="Times New Roman"/>
          <w:color w:val="000000" w:themeColor="text1"/>
          <w:kern w:val="0"/>
          <w:sz w:val="24"/>
          <w:szCs w:val="24"/>
          <w:lang w:val="hy-AM" w:eastAsia="ru-RU"/>
          <w14:ligatures w14:val="none"/>
        </w:rPr>
        <w:t xml:space="preserve"> </w:t>
      </w:r>
      <w:r w:rsidR="00724CDB" w:rsidRPr="00A5562D">
        <w:rPr>
          <w:rFonts w:ascii="GHEA Grapalat" w:eastAsia="Times New Roman" w:hAnsi="GHEA Grapalat" w:cs="Times New Roman"/>
          <w:color w:val="000000" w:themeColor="text1"/>
          <w:kern w:val="0"/>
          <w:sz w:val="24"/>
          <w:szCs w:val="24"/>
          <w:lang w:val="hy-AM" w:eastAsia="ru-RU"/>
          <w14:ligatures w14:val="none"/>
        </w:rPr>
        <w:t xml:space="preserve">Շրջակա միջավայրի և մարդու առողջության վրա ազդեցության աղբյուրներն այն օբյեկտներն են, որոնց համար արդյունաբերական տարածքից դուրս </w:t>
      </w:r>
      <w:r w:rsidR="00E33841" w:rsidRPr="00A5562D">
        <w:rPr>
          <w:rFonts w:ascii="GHEA Grapalat" w:eastAsia="Times New Roman" w:hAnsi="GHEA Grapalat" w:cs="Times New Roman"/>
          <w:color w:val="000000" w:themeColor="text1"/>
          <w:kern w:val="0"/>
          <w:sz w:val="24"/>
          <w:szCs w:val="24"/>
          <w:lang w:val="hy-AM" w:eastAsia="ru-RU"/>
          <w14:ligatures w14:val="none"/>
        </w:rPr>
        <w:t xml:space="preserve">ստեղծվող </w:t>
      </w:r>
      <w:r w:rsidR="00724CDB" w:rsidRPr="00A5562D">
        <w:rPr>
          <w:rFonts w:ascii="GHEA Grapalat" w:eastAsia="Times New Roman" w:hAnsi="GHEA Grapalat" w:cs="Times New Roman"/>
          <w:color w:val="000000" w:themeColor="text1"/>
          <w:kern w:val="0"/>
          <w:sz w:val="24"/>
          <w:szCs w:val="24"/>
          <w:lang w:val="hy-AM" w:eastAsia="ru-RU"/>
          <w14:ligatures w14:val="none"/>
        </w:rPr>
        <w:t>աղտոտվածությ</w:t>
      </w:r>
      <w:r w:rsidR="00E33841" w:rsidRPr="00A5562D">
        <w:rPr>
          <w:rFonts w:ascii="GHEA Grapalat" w:eastAsia="Times New Roman" w:hAnsi="GHEA Grapalat" w:cs="Times New Roman"/>
          <w:color w:val="000000" w:themeColor="text1"/>
          <w:kern w:val="0"/>
          <w:sz w:val="24"/>
          <w:szCs w:val="24"/>
          <w:lang w:val="hy-AM" w:eastAsia="ru-RU"/>
          <w14:ligatures w14:val="none"/>
        </w:rPr>
        <w:t>ուն</w:t>
      </w:r>
      <w:r w:rsidR="00724CDB" w:rsidRPr="00A5562D">
        <w:rPr>
          <w:rFonts w:ascii="GHEA Grapalat" w:eastAsia="Times New Roman" w:hAnsi="GHEA Grapalat" w:cs="Times New Roman"/>
          <w:color w:val="000000" w:themeColor="text1"/>
          <w:kern w:val="0"/>
          <w:sz w:val="24"/>
          <w:szCs w:val="24"/>
          <w:lang w:val="hy-AM" w:eastAsia="ru-RU"/>
          <w14:ligatures w14:val="none"/>
        </w:rPr>
        <w:t>ն</w:t>
      </w:r>
      <w:r w:rsidR="00E33841" w:rsidRPr="00A5562D">
        <w:rPr>
          <w:rFonts w:ascii="GHEA Grapalat" w:eastAsia="Times New Roman" w:hAnsi="GHEA Grapalat" w:cs="Times New Roman"/>
          <w:color w:val="000000" w:themeColor="text1"/>
          <w:kern w:val="0"/>
          <w:sz w:val="24"/>
          <w:szCs w:val="24"/>
          <w:lang w:val="hy-AM" w:eastAsia="ru-RU"/>
          <w14:ligatures w14:val="none"/>
        </w:rPr>
        <w:t>երի</w:t>
      </w:r>
      <w:r w:rsidR="00724CDB" w:rsidRPr="00A5562D">
        <w:rPr>
          <w:rFonts w:ascii="GHEA Grapalat" w:eastAsia="Times New Roman" w:hAnsi="GHEA Grapalat" w:cs="Times New Roman"/>
          <w:color w:val="000000" w:themeColor="text1"/>
          <w:kern w:val="0"/>
          <w:sz w:val="24"/>
          <w:szCs w:val="24"/>
          <w:lang w:val="hy-AM" w:eastAsia="ru-RU"/>
          <w14:ligatures w14:val="none"/>
        </w:rPr>
        <w:t xml:space="preserve"> մակարդակ</w:t>
      </w:r>
      <w:r w:rsidR="00E33841" w:rsidRPr="00A5562D">
        <w:rPr>
          <w:rFonts w:ascii="GHEA Grapalat" w:eastAsia="Times New Roman" w:hAnsi="GHEA Grapalat" w:cs="Times New Roman"/>
          <w:color w:val="000000" w:themeColor="text1"/>
          <w:kern w:val="0"/>
          <w:sz w:val="24"/>
          <w:szCs w:val="24"/>
          <w:lang w:val="hy-AM" w:eastAsia="ru-RU"/>
          <w14:ligatures w14:val="none"/>
        </w:rPr>
        <w:t>ները</w:t>
      </w:r>
      <w:r w:rsidR="00724CDB" w:rsidRPr="00A5562D">
        <w:rPr>
          <w:rFonts w:ascii="GHEA Grapalat" w:eastAsia="Times New Roman" w:hAnsi="GHEA Grapalat" w:cs="Times New Roman"/>
          <w:color w:val="000000" w:themeColor="text1"/>
          <w:kern w:val="0"/>
          <w:sz w:val="24"/>
          <w:szCs w:val="24"/>
          <w:lang w:val="hy-AM" w:eastAsia="ru-RU"/>
          <w14:ligatures w14:val="none"/>
        </w:rPr>
        <w:t xml:space="preserve"> գերազանցում </w:t>
      </w:r>
      <w:r w:rsidR="00E33841" w:rsidRPr="00A5562D">
        <w:rPr>
          <w:rFonts w:ascii="GHEA Grapalat" w:eastAsia="Times New Roman" w:hAnsi="GHEA Grapalat" w:cs="Times New Roman"/>
          <w:color w:val="000000" w:themeColor="text1"/>
          <w:kern w:val="0"/>
          <w:sz w:val="24"/>
          <w:szCs w:val="24"/>
          <w:lang w:val="hy-AM" w:eastAsia="ru-RU"/>
          <w14:ligatures w14:val="none"/>
        </w:rPr>
        <w:t>են</w:t>
      </w:r>
      <w:r w:rsidR="00724CDB" w:rsidRPr="00A5562D">
        <w:rPr>
          <w:rFonts w:ascii="GHEA Grapalat" w:eastAsia="Times New Roman" w:hAnsi="GHEA Grapalat" w:cs="Times New Roman"/>
          <w:color w:val="000000" w:themeColor="text1"/>
          <w:kern w:val="0"/>
          <w:sz w:val="24"/>
          <w:szCs w:val="24"/>
          <w:lang w:val="hy-AM" w:eastAsia="ru-RU"/>
          <w14:ligatures w14:val="none"/>
        </w:rPr>
        <w:t xml:space="preserve"> 0,1 </w:t>
      </w:r>
      <w:r w:rsidR="00700059" w:rsidRPr="00A5562D">
        <w:rPr>
          <w:rFonts w:ascii="GHEA Grapalat" w:eastAsia="Times New Roman" w:hAnsi="GHEA Grapalat" w:cs="Times New Roman"/>
          <w:color w:val="000000" w:themeColor="text1"/>
          <w:kern w:val="0"/>
          <w:sz w:val="24"/>
          <w:szCs w:val="24"/>
          <w:lang w:val="hy-AM" w:eastAsia="ru-RU"/>
          <w14:ligatures w14:val="none"/>
        </w:rPr>
        <w:t>սահմանային թույլատրելի կոնցենտրացիան (</w:t>
      </w:r>
      <w:r w:rsidR="00724CDB" w:rsidRPr="00A5562D">
        <w:rPr>
          <w:rFonts w:ascii="GHEA Grapalat" w:eastAsia="Times New Roman" w:hAnsi="GHEA Grapalat" w:cs="Times New Roman"/>
          <w:color w:val="000000" w:themeColor="text1"/>
          <w:kern w:val="0"/>
          <w:sz w:val="24"/>
          <w:szCs w:val="24"/>
          <w:lang w:val="hy-AM" w:eastAsia="ru-RU"/>
          <w14:ligatures w14:val="none"/>
        </w:rPr>
        <w:t>ՍԹԿ</w:t>
      </w:r>
      <w:r w:rsidR="00700059" w:rsidRPr="00A5562D">
        <w:rPr>
          <w:rFonts w:ascii="GHEA Grapalat" w:eastAsia="Times New Roman" w:hAnsi="GHEA Grapalat" w:cs="Times New Roman"/>
          <w:color w:val="000000" w:themeColor="text1"/>
          <w:kern w:val="0"/>
          <w:sz w:val="24"/>
          <w:szCs w:val="24"/>
          <w:lang w:val="hy-AM" w:eastAsia="ru-RU"/>
          <w14:ligatures w14:val="none"/>
        </w:rPr>
        <w:t>)</w:t>
      </w:r>
      <w:r w:rsidR="00724CDB" w:rsidRPr="00A5562D">
        <w:rPr>
          <w:rFonts w:ascii="GHEA Grapalat" w:eastAsia="Times New Roman" w:hAnsi="GHEA Grapalat" w:cs="Times New Roman"/>
          <w:color w:val="000000" w:themeColor="text1"/>
          <w:kern w:val="0"/>
          <w:sz w:val="24"/>
          <w:szCs w:val="24"/>
          <w:lang w:val="hy-AM" w:eastAsia="ru-RU"/>
          <w14:ligatures w14:val="none"/>
        </w:rPr>
        <w:t xml:space="preserve"> և/կամ </w:t>
      </w:r>
      <w:r w:rsidR="00700059" w:rsidRPr="00A5562D">
        <w:rPr>
          <w:rFonts w:ascii="GHEA Grapalat" w:eastAsia="Times New Roman" w:hAnsi="GHEA Grapalat" w:cs="Times New Roman"/>
          <w:color w:val="000000" w:themeColor="text1"/>
          <w:kern w:val="0"/>
          <w:sz w:val="24"/>
          <w:szCs w:val="24"/>
          <w:lang w:val="hy-AM" w:eastAsia="ru-RU"/>
          <w14:ligatures w14:val="none"/>
        </w:rPr>
        <w:t>սահմանային թույլատրելի մակարդակը (</w:t>
      </w:r>
      <w:r w:rsidR="00724CDB" w:rsidRPr="00A5562D">
        <w:rPr>
          <w:rFonts w:ascii="GHEA Grapalat" w:eastAsia="Times New Roman" w:hAnsi="GHEA Grapalat" w:cs="Times New Roman"/>
          <w:color w:val="000000" w:themeColor="text1"/>
          <w:kern w:val="0"/>
          <w:sz w:val="24"/>
          <w:szCs w:val="24"/>
          <w:lang w:val="hy-AM" w:eastAsia="ru-RU"/>
          <w14:ligatures w14:val="none"/>
        </w:rPr>
        <w:t>ՍԹՄ</w:t>
      </w:r>
      <w:r w:rsidR="00700059" w:rsidRPr="00A5562D">
        <w:rPr>
          <w:rFonts w:ascii="GHEA Grapalat" w:eastAsia="Times New Roman" w:hAnsi="GHEA Grapalat" w:cs="Times New Roman"/>
          <w:color w:val="000000" w:themeColor="text1"/>
          <w:kern w:val="0"/>
          <w:sz w:val="24"/>
          <w:szCs w:val="24"/>
          <w:lang w:val="hy-AM" w:eastAsia="ru-RU"/>
          <w14:ligatures w14:val="none"/>
        </w:rPr>
        <w:t>)</w:t>
      </w:r>
      <w:r w:rsidR="00724CDB" w:rsidRPr="00A5562D">
        <w:rPr>
          <w:rFonts w:ascii="GHEA Grapalat" w:eastAsia="Times New Roman" w:hAnsi="GHEA Grapalat" w:cs="Times New Roman"/>
          <w:color w:val="000000" w:themeColor="text1"/>
          <w:kern w:val="0"/>
          <w:sz w:val="24"/>
          <w:szCs w:val="24"/>
          <w:lang w:val="hy-AM" w:eastAsia="ru-RU"/>
          <w14:ligatures w14:val="none"/>
        </w:rPr>
        <w:t>:</w:t>
      </w:r>
      <w:r w:rsidR="00724CDB" w:rsidRPr="00A5562D">
        <w:rPr>
          <w:rFonts w:ascii="GHEA Grapalat" w:hAnsi="GHEA Grapalat"/>
          <w:color w:val="000000" w:themeColor="text1"/>
          <w:sz w:val="24"/>
          <w:szCs w:val="24"/>
          <w:lang w:val="hy-AM"/>
        </w:rPr>
        <w:t xml:space="preserve"> </w:t>
      </w:r>
      <w:r w:rsidR="00F64FB8" w:rsidRPr="00A5562D">
        <w:rPr>
          <w:rFonts w:ascii="GHEA Grapalat" w:hAnsi="GHEA Grapalat"/>
          <w:iCs/>
          <w:color w:val="000000" w:themeColor="text1"/>
          <w:sz w:val="24"/>
          <w:szCs w:val="24"/>
          <w:lang w:val="hy-AM"/>
        </w:rPr>
        <w:t xml:space="preserve"> </w:t>
      </w:r>
    </w:p>
    <w:p w:rsidR="00724CDB" w:rsidRPr="00A5562D" w:rsidRDefault="00724CDB" w:rsidP="00004640">
      <w:pPr>
        <w:shd w:val="clear" w:color="auto" w:fill="FFFFFF"/>
        <w:spacing w:after="0" w:line="276" w:lineRule="auto"/>
        <w:jc w:val="both"/>
        <w:rPr>
          <w:rFonts w:ascii="GHEA Grapalat" w:hAnsi="GHEA Grapalat"/>
          <w:iCs/>
          <w:color w:val="000000" w:themeColor="text1"/>
          <w:sz w:val="24"/>
          <w:szCs w:val="24"/>
          <w:lang w:val="hy-AM"/>
        </w:rPr>
      </w:pPr>
      <w:r w:rsidRPr="00A5562D">
        <w:rPr>
          <w:rFonts w:ascii="GHEA Grapalat" w:hAnsi="GHEA Grapalat"/>
          <w:iCs/>
          <w:color w:val="000000" w:themeColor="text1"/>
          <w:sz w:val="24"/>
          <w:szCs w:val="24"/>
          <w:lang w:val="hy-AM"/>
        </w:rPr>
        <w:t xml:space="preserve">        </w:t>
      </w:r>
      <w:r w:rsidR="007061CF" w:rsidRPr="00335123">
        <w:rPr>
          <w:rFonts w:ascii="GHEA Grapalat" w:hAnsi="GHEA Grapalat"/>
          <w:b/>
          <w:bCs/>
          <w:iCs/>
          <w:color w:val="000000" w:themeColor="text1"/>
          <w:sz w:val="24"/>
          <w:szCs w:val="24"/>
          <w:lang w:val="hy-AM"/>
        </w:rPr>
        <w:t>3</w:t>
      </w:r>
      <w:r w:rsidRPr="00335123">
        <w:rPr>
          <w:rFonts w:ascii="Cambria Math" w:hAnsi="Cambria Math" w:cs="Cambria Math"/>
          <w:b/>
          <w:bCs/>
          <w:iCs/>
          <w:color w:val="000000" w:themeColor="text1"/>
          <w:sz w:val="24"/>
          <w:szCs w:val="24"/>
          <w:lang w:val="hy-AM"/>
        </w:rPr>
        <w:t>․</w:t>
      </w:r>
      <w:r w:rsidRPr="00A5562D">
        <w:rPr>
          <w:rFonts w:ascii="GHEA Grapalat" w:hAnsi="GHEA Grapalat"/>
          <w:iCs/>
          <w:color w:val="000000" w:themeColor="text1"/>
          <w:sz w:val="24"/>
          <w:szCs w:val="24"/>
          <w:lang w:val="hy-AM"/>
        </w:rPr>
        <w:t xml:space="preserve"> Սույն </w:t>
      </w:r>
      <w:r w:rsidR="006B1146" w:rsidRPr="00A5562D">
        <w:rPr>
          <w:rFonts w:ascii="GHEA Grapalat" w:eastAsia="Times New Roman" w:hAnsi="GHEA Grapalat" w:cs="Times New Roman"/>
          <w:color w:val="000000" w:themeColor="text1"/>
          <w:kern w:val="0"/>
          <w:sz w:val="24"/>
          <w:szCs w:val="24"/>
          <w:lang w:val="hy-AM" w:eastAsia="ru-RU"/>
          <w14:ligatures w14:val="none"/>
        </w:rPr>
        <w:t xml:space="preserve">շինարարական նորմերի </w:t>
      </w:r>
      <w:r w:rsidRPr="00A5562D">
        <w:rPr>
          <w:rFonts w:ascii="GHEA Grapalat" w:hAnsi="GHEA Grapalat"/>
          <w:iCs/>
          <w:color w:val="000000" w:themeColor="text1"/>
          <w:sz w:val="24"/>
          <w:szCs w:val="24"/>
          <w:lang w:val="hy-AM"/>
        </w:rPr>
        <w:t>պահանջները չեն տարածվում իոնացնող ճառագայթման աղբյուր հանդիսացող արդյունաբերական օբյեկտների և արտադրությունների վրա:</w:t>
      </w:r>
    </w:p>
    <w:p w:rsidR="00724CDB" w:rsidRPr="00A5562D" w:rsidRDefault="007061CF"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335123">
        <w:rPr>
          <w:rFonts w:ascii="GHEA Grapalat" w:eastAsia="Times New Roman" w:hAnsi="GHEA Grapalat" w:cs="Times New Roman"/>
          <w:b/>
          <w:bCs/>
          <w:color w:val="000000" w:themeColor="text1"/>
          <w:kern w:val="0"/>
          <w:sz w:val="24"/>
          <w:szCs w:val="24"/>
          <w:lang w:val="hy-AM" w:eastAsia="ru-RU"/>
          <w14:ligatures w14:val="none"/>
        </w:rPr>
        <w:t>4</w:t>
      </w:r>
      <w:r w:rsidR="00724CDB" w:rsidRPr="00335123">
        <w:rPr>
          <w:rFonts w:ascii="Cambria Math" w:eastAsia="Times New Roman" w:hAnsi="Cambria Math" w:cs="Cambria Math"/>
          <w:b/>
          <w:bCs/>
          <w:color w:val="000000" w:themeColor="text1"/>
          <w:kern w:val="0"/>
          <w:sz w:val="24"/>
          <w:szCs w:val="24"/>
          <w:lang w:val="hy-AM" w:eastAsia="ru-RU"/>
          <w14:ligatures w14:val="none"/>
        </w:rPr>
        <w:t>․</w:t>
      </w:r>
      <w:r w:rsidR="00724CDB" w:rsidRPr="00A5562D">
        <w:rPr>
          <w:rFonts w:ascii="GHEA Grapalat" w:hAnsi="GHEA Grapalat"/>
          <w:color w:val="000000" w:themeColor="text1"/>
          <w:lang w:val="hy-AM"/>
        </w:rPr>
        <w:t xml:space="preserve"> </w:t>
      </w:r>
      <w:r w:rsidR="005B34BD" w:rsidRPr="00A5562D">
        <w:rPr>
          <w:rFonts w:ascii="GHEA Grapalat" w:eastAsia="Times New Roman" w:hAnsi="GHEA Grapalat" w:cs="Times New Roman"/>
          <w:color w:val="000000" w:themeColor="text1"/>
          <w:kern w:val="0"/>
          <w:sz w:val="24"/>
          <w:szCs w:val="24"/>
          <w:lang w:val="hy-AM" w:eastAsia="ru-RU"/>
          <w14:ligatures w14:val="none"/>
        </w:rPr>
        <w:t>Շինարարական նորմեր</w:t>
      </w:r>
      <w:r w:rsidR="001C36E0">
        <w:rPr>
          <w:rFonts w:ascii="GHEA Grapalat" w:eastAsia="Times New Roman" w:hAnsi="GHEA Grapalat" w:cs="Times New Roman"/>
          <w:color w:val="000000" w:themeColor="text1"/>
          <w:kern w:val="0"/>
          <w:sz w:val="24"/>
          <w:szCs w:val="24"/>
          <w:lang w:val="hy-AM" w:eastAsia="ru-RU"/>
          <w14:ligatures w14:val="none"/>
        </w:rPr>
        <w:t>ը</w:t>
      </w:r>
      <w:r w:rsidR="005B34BD"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724CDB" w:rsidRPr="00A5562D">
        <w:rPr>
          <w:rFonts w:ascii="GHEA Grapalat" w:eastAsia="Times New Roman" w:hAnsi="GHEA Grapalat" w:cs="Times New Roman"/>
          <w:color w:val="000000" w:themeColor="text1"/>
          <w:kern w:val="0"/>
          <w:sz w:val="24"/>
          <w:szCs w:val="24"/>
          <w:lang w:val="hy-AM" w:eastAsia="ru-RU"/>
          <w14:ligatures w14:val="none"/>
        </w:rPr>
        <w:t xml:space="preserve">սահմանում են արդյունաբերական օբյեկտների և արտադրությունների </w:t>
      </w:r>
      <w:bookmarkStart w:id="7" w:name="_Hlk126074651"/>
      <w:r w:rsidR="006A17AA" w:rsidRPr="006A17AA">
        <w:rPr>
          <w:rFonts w:ascii="GHEA Grapalat" w:hAnsi="GHEA Grapalat"/>
          <w:bCs/>
          <w:sz w:val="24"/>
          <w:szCs w:val="24"/>
          <w:lang w:val="hy-AM"/>
        </w:rPr>
        <w:t>վտանգավորության</w:t>
      </w:r>
      <w:bookmarkEnd w:id="7"/>
      <w:r w:rsidR="00724CDB" w:rsidRPr="006A17AA">
        <w:rPr>
          <w:rFonts w:ascii="GHEA Grapalat" w:eastAsia="Times New Roman" w:hAnsi="GHEA Grapalat" w:cs="Times New Roman"/>
          <w:color w:val="000000" w:themeColor="text1"/>
          <w:kern w:val="0"/>
          <w:sz w:val="24"/>
          <w:szCs w:val="24"/>
          <w:lang w:val="hy-AM" w:eastAsia="ru-RU"/>
          <w14:ligatures w14:val="none"/>
        </w:rPr>
        <w:t xml:space="preserve"> </w:t>
      </w:r>
      <w:r w:rsidR="00724CDB" w:rsidRPr="00A5562D">
        <w:rPr>
          <w:rFonts w:ascii="GHEA Grapalat" w:eastAsia="Times New Roman" w:hAnsi="GHEA Grapalat" w:cs="Times New Roman"/>
          <w:color w:val="000000" w:themeColor="text1"/>
          <w:kern w:val="0"/>
          <w:sz w:val="24"/>
          <w:szCs w:val="24"/>
          <w:lang w:val="hy-AM" w:eastAsia="ru-RU"/>
          <w14:ligatures w14:val="none"/>
        </w:rPr>
        <w:t xml:space="preserve">դասը, սանիտարապաշտպանական գոտիների չափերին ներկայացվող պահանջները, դրանց չափերի վերանայման հիմքերը, առանձին արդյունաբերական օբյեկտների և արտադրությունների և (կամ) դրանց համալիրների համար դրանց ստեղծման մեթոդներն ու կարգը, սանիտարապաշտպանական գոտու տարածքի օգտագործման սահմանափակումները, դրանց կազմակերպման և բարեկարգման պահանջները, </w:t>
      </w:r>
      <w:r w:rsidR="00724CDB" w:rsidRPr="00A5562D">
        <w:rPr>
          <w:rFonts w:ascii="GHEA Grapalat" w:eastAsia="Times New Roman" w:hAnsi="GHEA Grapalat" w:cs="Times New Roman"/>
          <w:color w:val="000000" w:themeColor="text1"/>
          <w:kern w:val="0"/>
          <w:sz w:val="24"/>
          <w:szCs w:val="24"/>
          <w:lang w:val="hy-AM" w:eastAsia="ru-RU"/>
          <w14:ligatures w14:val="none"/>
        </w:rPr>
        <w:lastRenderedPageBreak/>
        <w:t>ինչպես նաև վտանգավոր հաղորդակցուղիների սանիտարական խզ</w:t>
      </w:r>
      <w:r w:rsidR="001B5057" w:rsidRPr="00A5562D">
        <w:rPr>
          <w:rFonts w:ascii="GHEA Grapalat" w:eastAsia="Times New Roman" w:hAnsi="GHEA Grapalat" w:cs="Times New Roman"/>
          <w:color w:val="000000" w:themeColor="text1"/>
          <w:kern w:val="0"/>
          <w:sz w:val="24"/>
          <w:szCs w:val="24"/>
          <w:lang w:val="hy-AM" w:eastAsia="ru-RU"/>
          <w14:ligatures w14:val="none"/>
        </w:rPr>
        <w:t>ում</w:t>
      </w:r>
      <w:r w:rsidR="00724CDB" w:rsidRPr="00A5562D">
        <w:rPr>
          <w:rFonts w:ascii="GHEA Grapalat" w:eastAsia="Times New Roman" w:hAnsi="GHEA Grapalat" w:cs="Times New Roman"/>
          <w:color w:val="000000" w:themeColor="text1"/>
          <w:kern w:val="0"/>
          <w:sz w:val="24"/>
          <w:szCs w:val="24"/>
          <w:lang w:val="hy-AM" w:eastAsia="ru-RU"/>
          <w14:ligatures w14:val="none"/>
        </w:rPr>
        <w:t>ների</w:t>
      </w:r>
      <w:r w:rsidR="00C74583" w:rsidRPr="00A5562D">
        <w:rPr>
          <w:rFonts w:ascii="GHEA Grapalat" w:eastAsia="Times New Roman" w:hAnsi="GHEA Grapalat" w:cs="Times New Roman"/>
          <w:color w:val="000000" w:themeColor="text1"/>
          <w:kern w:val="0"/>
          <w:sz w:val="24"/>
          <w:szCs w:val="24"/>
          <w:lang w:val="hy-AM" w:eastAsia="ru-RU"/>
          <w14:ligatures w14:val="none"/>
        </w:rPr>
        <w:t xml:space="preserve"> (հեռավորությունների)</w:t>
      </w:r>
      <w:r w:rsidR="00724CDB" w:rsidRPr="00A5562D">
        <w:rPr>
          <w:rFonts w:ascii="GHEA Grapalat" w:eastAsia="Times New Roman" w:hAnsi="GHEA Grapalat" w:cs="Times New Roman"/>
          <w:color w:val="000000" w:themeColor="text1"/>
          <w:kern w:val="0"/>
          <w:sz w:val="24"/>
          <w:szCs w:val="24"/>
          <w:lang w:val="hy-AM" w:eastAsia="ru-RU"/>
          <w14:ligatures w14:val="none"/>
        </w:rPr>
        <w:t xml:space="preserve"> պահանջները:</w:t>
      </w:r>
    </w:p>
    <w:p w:rsidR="00547172" w:rsidRDefault="007061CF" w:rsidP="00547172">
      <w:pPr>
        <w:shd w:val="clear" w:color="auto" w:fill="FFFFFF"/>
        <w:spacing w:after="0" w:line="276" w:lineRule="auto"/>
        <w:ind w:firstLine="567"/>
        <w:jc w:val="both"/>
        <w:rPr>
          <w:rFonts w:ascii="GHEA Grapalat" w:hAnsi="GHEA Grapalat"/>
          <w:iCs/>
          <w:color w:val="000000" w:themeColor="text1"/>
          <w:sz w:val="24"/>
          <w:szCs w:val="24"/>
          <w:lang w:val="hy-AM"/>
        </w:rPr>
      </w:pPr>
      <w:r w:rsidRPr="00547172">
        <w:rPr>
          <w:rFonts w:ascii="GHEA Grapalat" w:hAnsi="GHEA Grapalat"/>
          <w:b/>
          <w:bCs/>
          <w:iCs/>
          <w:color w:val="000000" w:themeColor="text1"/>
          <w:sz w:val="24"/>
          <w:szCs w:val="24"/>
          <w:lang w:val="hy-AM"/>
        </w:rPr>
        <w:t>5</w:t>
      </w:r>
      <w:r w:rsidR="00724CDB" w:rsidRPr="00547172">
        <w:rPr>
          <w:rFonts w:ascii="Cambria Math" w:hAnsi="Cambria Math" w:cs="Cambria Math"/>
          <w:b/>
          <w:bCs/>
          <w:iCs/>
          <w:color w:val="000000" w:themeColor="text1"/>
          <w:sz w:val="24"/>
          <w:szCs w:val="24"/>
          <w:lang w:val="hy-AM"/>
        </w:rPr>
        <w:t>․</w:t>
      </w:r>
      <w:r w:rsidR="00724CDB" w:rsidRPr="00A5562D">
        <w:rPr>
          <w:rFonts w:ascii="GHEA Grapalat" w:hAnsi="GHEA Grapalat"/>
          <w:iCs/>
          <w:color w:val="000000" w:themeColor="text1"/>
          <w:sz w:val="24"/>
          <w:szCs w:val="24"/>
          <w:lang w:val="hy-AM"/>
        </w:rPr>
        <w:t xml:space="preserve"> </w:t>
      </w:r>
      <w:r w:rsidR="005B34BD" w:rsidRPr="00A5562D">
        <w:rPr>
          <w:rFonts w:ascii="GHEA Grapalat" w:eastAsia="Times New Roman" w:hAnsi="GHEA Grapalat" w:cs="Times New Roman"/>
          <w:color w:val="000000" w:themeColor="text1"/>
          <w:kern w:val="0"/>
          <w:sz w:val="24"/>
          <w:szCs w:val="24"/>
          <w:lang w:val="hy-AM" w:eastAsia="ru-RU"/>
          <w14:ligatures w14:val="none"/>
        </w:rPr>
        <w:t xml:space="preserve">Շինարարական նորմերը </w:t>
      </w:r>
      <w:r w:rsidR="00724CDB" w:rsidRPr="00A5562D">
        <w:rPr>
          <w:rFonts w:ascii="GHEA Grapalat" w:hAnsi="GHEA Grapalat"/>
          <w:iCs/>
          <w:color w:val="000000" w:themeColor="text1"/>
          <w:sz w:val="24"/>
          <w:szCs w:val="24"/>
          <w:lang w:val="hy-AM"/>
        </w:rPr>
        <w:t xml:space="preserve">նախատեսվում են իրավաբանական և ֆիզիկական անձանց համար, որոնց գործունեությունը կապված է </w:t>
      </w:r>
      <w:r w:rsidR="00547172" w:rsidRPr="00A5562D">
        <w:rPr>
          <w:rFonts w:ascii="GHEA Grapalat" w:eastAsia="Times New Roman" w:hAnsi="GHEA Grapalat" w:cs="Times New Roman"/>
          <w:color w:val="000000" w:themeColor="text1"/>
          <w:kern w:val="0"/>
          <w:sz w:val="24"/>
          <w:szCs w:val="24"/>
          <w:lang w:val="hy-AM" w:eastAsia="ru-RU"/>
          <w14:ligatures w14:val="none"/>
        </w:rPr>
        <w:t>քիմիական, կենսաբանական և/կամ ֆիզիկական ազդեցության աղբյուր</w:t>
      </w:r>
      <w:r w:rsidR="00547172">
        <w:rPr>
          <w:rFonts w:ascii="GHEA Grapalat" w:eastAsia="Times New Roman" w:hAnsi="GHEA Grapalat" w:cs="Times New Roman"/>
          <w:color w:val="000000" w:themeColor="text1"/>
          <w:kern w:val="0"/>
          <w:sz w:val="24"/>
          <w:szCs w:val="24"/>
          <w:lang w:val="hy-AM" w:eastAsia="ru-RU"/>
          <w14:ligatures w14:val="none"/>
        </w:rPr>
        <w:t xml:space="preserve"> հանդիսացող </w:t>
      </w:r>
      <w:r w:rsidR="00724CDB" w:rsidRPr="00A5562D">
        <w:rPr>
          <w:rFonts w:ascii="GHEA Grapalat" w:hAnsi="GHEA Grapalat"/>
          <w:iCs/>
          <w:color w:val="000000" w:themeColor="text1"/>
          <w:sz w:val="24"/>
          <w:szCs w:val="24"/>
          <w:lang w:val="hy-AM"/>
        </w:rPr>
        <w:t>օբյեկտների տեղակայման, նախագծման, կառուցման և շահագործման հետ</w:t>
      </w:r>
      <w:r w:rsidR="00226E53">
        <w:rPr>
          <w:rFonts w:ascii="GHEA Grapalat" w:hAnsi="GHEA Grapalat"/>
          <w:iCs/>
          <w:color w:val="000000" w:themeColor="text1"/>
          <w:sz w:val="24"/>
          <w:szCs w:val="24"/>
          <w:lang w:val="hy-AM"/>
        </w:rPr>
        <w:t>:</w:t>
      </w:r>
      <w:r w:rsidR="00547172">
        <w:rPr>
          <w:rFonts w:ascii="GHEA Grapalat" w:hAnsi="GHEA Grapalat"/>
          <w:iCs/>
          <w:color w:val="000000" w:themeColor="text1"/>
          <w:sz w:val="24"/>
          <w:szCs w:val="24"/>
          <w:lang w:val="hy-AM"/>
        </w:rPr>
        <w:t xml:space="preserve"> </w:t>
      </w:r>
      <w:r w:rsidR="00202F30">
        <w:rPr>
          <w:rFonts w:ascii="GHEA Grapalat" w:eastAsia="Times New Roman" w:hAnsi="GHEA Grapalat" w:cs="Times New Roman"/>
          <w:color w:val="000000" w:themeColor="text1"/>
          <w:kern w:val="0"/>
          <w:sz w:val="24"/>
          <w:szCs w:val="24"/>
          <w:lang w:val="hy-AM" w:eastAsia="ru-RU"/>
          <w14:ligatures w14:val="none"/>
        </w:rPr>
        <w:t xml:space="preserve">Մարդու բնակեցման միջավայրի վրա </w:t>
      </w:r>
      <w:r w:rsidR="00202F30" w:rsidRPr="00A5562D">
        <w:rPr>
          <w:rFonts w:ascii="GHEA Grapalat" w:eastAsia="Times New Roman" w:hAnsi="GHEA Grapalat" w:cs="Times New Roman"/>
          <w:color w:val="000000" w:themeColor="text1"/>
          <w:kern w:val="0"/>
          <w:sz w:val="24"/>
          <w:szCs w:val="24"/>
          <w:lang w:val="hy-AM" w:eastAsia="ru-RU"/>
          <w14:ligatures w14:val="none"/>
        </w:rPr>
        <w:t>քիմիական, կենսաբանական և/կամ ֆիզիկական ազդեցության աղբյուր</w:t>
      </w:r>
      <w:r w:rsidR="00202F30">
        <w:rPr>
          <w:rFonts w:ascii="GHEA Grapalat" w:eastAsia="Times New Roman" w:hAnsi="GHEA Grapalat" w:cs="Times New Roman"/>
          <w:color w:val="000000" w:themeColor="text1"/>
          <w:kern w:val="0"/>
          <w:sz w:val="24"/>
          <w:szCs w:val="24"/>
          <w:lang w:val="hy-AM" w:eastAsia="ru-RU"/>
          <w14:ligatures w14:val="none"/>
        </w:rPr>
        <w:t xml:space="preserve"> հանդիսացող նոր կառուցվող, վերակառուցվող և շահագործվող օբյեկտների</w:t>
      </w:r>
      <w:r w:rsidR="00547172">
        <w:rPr>
          <w:rFonts w:ascii="GHEA Grapalat" w:eastAsia="Times New Roman" w:hAnsi="GHEA Grapalat" w:cs="Times New Roman"/>
          <w:color w:val="000000" w:themeColor="text1"/>
          <w:kern w:val="0"/>
          <w:sz w:val="24"/>
          <w:szCs w:val="24"/>
          <w:lang w:val="hy-AM" w:eastAsia="ru-RU"/>
          <w14:ligatures w14:val="none"/>
        </w:rPr>
        <w:t xml:space="preserve"> սահմանված կարգով կառուցապատող կամ շահագործող հանդիսացող </w:t>
      </w:r>
      <w:r w:rsidR="00547172" w:rsidRPr="001C36E0">
        <w:rPr>
          <w:rFonts w:ascii="GHEA Grapalat" w:hAnsi="GHEA Grapalat"/>
          <w:iCs/>
          <w:color w:val="000000" w:themeColor="text1"/>
          <w:sz w:val="24"/>
          <w:szCs w:val="24"/>
          <w:lang w:val="hy-AM"/>
        </w:rPr>
        <w:t xml:space="preserve">իրավաբանական </w:t>
      </w:r>
      <w:r w:rsidR="00547172">
        <w:rPr>
          <w:rFonts w:ascii="GHEA Grapalat" w:hAnsi="GHEA Grapalat"/>
          <w:iCs/>
          <w:color w:val="000000" w:themeColor="text1"/>
          <w:sz w:val="24"/>
          <w:szCs w:val="24"/>
          <w:lang w:val="hy-AM"/>
        </w:rPr>
        <w:t xml:space="preserve">և ֆիզիկական </w:t>
      </w:r>
      <w:r w:rsidR="00547172" w:rsidRPr="001C36E0">
        <w:rPr>
          <w:rFonts w:ascii="GHEA Grapalat" w:hAnsi="GHEA Grapalat"/>
          <w:iCs/>
          <w:color w:val="000000" w:themeColor="text1"/>
          <w:sz w:val="24"/>
          <w:szCs w:val="24"/>
          <w:lang w:val="hy-AM"/>
        </w:rPr>
        <w:t>անձինք</w:t>
      </w:r>
      <w:r w:rsidR="00547172" w:rsidRPr="00547172">
        <w:rPr>
          <w:rFonts w:ascii="GHEA Grapalat" w:hAnsi="GHEA Grapalat"/>
          <w:iCs/>
          <w:color w:val="000000" w:themeColor="text1"/>
          <w:sz w:val="24"/>
          <w:szCs w:val="24"/>
          <w:lang w:val="hy-AM"/>
        </w:rPr>
        <w:t xml:space="preserve"> </w:t>
      </w:r>
      <w:r w:rsidR="00547172" w:rsidRPr="001C36E0">
        <w:rPr>
          <w:rFonts w:ascii="GHEA Grapalat" w:hAnsi="GHEA Grapalat"/>
          <w:iCs/>
          <w:color w:val="000000" w:themeColor="text1"/>
          <w:sz w:val="24"/>
          <w:szCs w:val="24"/>
          <w:lang w:val="hy-AM"/>
        </w:rPr>
        <w:t>պարտավոր են</w:t>
      </w:r>
      <w:r w:rsidR="00547172">
        <w:rPr>
          <w:rFonts w:ascii="GHEA Grapalat" w:hAnsi="GHEA Grapalat"/>
          <w:iCs/>
          <w:color w:val="000000" w:themeColor="text1"/>
          <w:sz w:val="24"/>
          <w:szCs w:val="24"/>
          <w:lang w:val="hy-AM"/>
        </w:rPr>
        <w:t xml:space="preserve"> </w:t>
      </w:r>
      <w:r w:rsidR="00547172" w:rsidRPr="001C36E0">
        <w:rPr>
          <w:rFonts w:ascii="GHEA Grapalat" w:hAnsi="GHEA Grapalat"/>
          <w:iCs/>
          <w:color w:val="000000" w:themeColor="text1"/>
          <w:sz w:val="24"/>
          <w:szCs w:val="24"/>
          <w:lang w:val="hy-AM"/>
        </w:rPr>
        <w:t>ապահովել մթնոլորտային օդի վրա վնասակար ազդեցություն ունեցող տնտեսական և այլ գործունեության օբյեկտների սանիտարապաշտպան</w:t>
      </w:r>
      <w:r w:rsidR="00547172">
        <w:rPr>
          <w:rFonts w:ascii="GHEA Grapalat" w:hAnsi="GHEA Grapalat"/>
          <w:iCs/>
          <w:color w:val="000000" w:themeColor="text1"/>
          <w:sz w:val="24"/>
          <w:szCs w:val="24"/>
          <w:lang w:val="hy-AM"/>
        </w:rPr>
        <w:t>ակ</w:t>
      </w:r>
      <w:r w:rsidR="00547172" w:rsidRPr="001C36E0">
        <w:rPr>
          <w:rFonts w:ascii="GHEA Grapalat" w:hAnsi="GHEA Grapalat"/>
          <w:iCs/>
          <w:color w:val="000000" w:themeColor="text1"/>
          <w:sz w:val="24"/>
          <w:szCs w:val="24"/>
          <w:lang w:val="hy-AM"/>
        </w:rPr>
        <w:t xml:space="preserve">ան գոտիների </w:t>
      </w:r>
      <w:r w:rsidR="00547172">
        <w:rPr>
          <w:rFonts w:ascii="GHEA Grapalat" w:hAnsi="GHEA Grapalat"/>
          <w:iCs/>
          <w:color w:val="000000" w:themeColor="text1"/>
          <w:sz w:val="24"/>
          <w:szCs w:val="24"/>
          <w:lang w:val="hy-AM"/>
        </w:rPr>
        <w:t xml:space="preserve">սահմանումը և </w:t>
      </w:r>
      <w:r w:rsidR="00547172" w:rsidRPr="001C36E0">
        <w:rPr>
          <w:rFonts w:ascii="GHEA Grapalat" w:hAnsi="GHEA Grapalat"/>
          <w:iCs/>
          <w:color w:val="000000" w:themeColor="text1"/>
          <w:sz w:val="24"/>
          <w:szCs w:val="24"/>
          <w:lang w:val="hy-AM"/>
        </w:rPr>
        <w:t>ռեժիմի պահպանումը</w:t>
      </w:r>
      <w:r w:rsidR="00547172">
        <w:rPr>
          <w:rFonts w:ascii="GHEA Grapalat" w:hAnsi="GHEA Grapalat"/>
          <w:iCs/>
          <w:color w:val="000000" w:themeColor="text1"/>
          <w:sz w:val="24"/>
          <w:szCs w:val="24"/>
          <w:lang w:val="hy-AM"/>
        </w:rPr>
        <w:t>:</w:t>
      </w:r>
    </w:p>
    <w:p w:rsidR="002D5A39" w:rsidRDefault="002D5A39" w:rsidP="00202CD6">
      <w:pPr>
        <w:spacing w:after="0" w:line="276" w:lineRule="auto"/>
        <w:jc w:val="center"/>
        <w:rPr>
          <w:rFonts w:ascii="GHEA Grapalat" w:hAnsi="GHEA Grapalat" w:cs="Sylfaen"/>
          <w:b/>
          <w:color w:val="000000" w:themeColor="text1"/>
          <w:sz w:val="28"/>
          <w:szCs w:val="28"/>
          <w:lang w:val="hy-AM"/>
        </w:rPr>
      </w:pPr>
    </w:p>
    <w:p w:rsidR="00F64FB8" w:rsidRPr="00C973C6" w:rsidRDefault="00724CDB" w:rsidP="00202CD6">
      <w:pPr>
        <w:spacing w:after="0" w:line="276" w:lineRule="auto"/>
        <w:jc w:val="center"/>
        <w:rPr>
          <w:rFonts w:ascii="GHEA Grapalat" w:hAnsi="GHEA Grapalat" w:cs="Sylfaen"/>
          <w:b/>
          <w:color w:val="000000" w:themeColor="text1"/>
          <w:sz w:val="28"/>
          <w:szCs w:val="28"/>
          <w:lang w:val="hy-AM"/>
        </w:rPr>
      </w:pPr>
      <w:r w:rsidRPr="00C973C6">
        <w:rPr>
          <w:rFonts w:ascii="GHEA Grapalat" w:hAnsi="GHEA Grapalat" w:cs="Sylfaen"/>
          <w:b/>
          <w:color w:val="000000" w:themeColor="text1"/>
          <w:sz w:val="28"/>
          <w:szCs w:val="28"/>
          <w:lang w:val="hy-AM"/>
        </w:rPr>
        <w:t>2</w:t>
      </w:r>
      <w:r w:rsidRPr="00C973C6">
        <w:rPr>
          <w:rFonts w:ascii="Cambria Math" w:hAnsi="Cambria Math" w:cs="Cambria Math"/>
          <w:b/>
          <w:color w:val="000000" w:themeColor="text1"/>
          <w:sz w:val="28"/>
          <w:szCs w:val="28"/>
          <w:lang w:val="hy-AM"/>
        </w:rPr>
        <w:t>․</w:t>
      </w:r>
      <w:r w:rsidRPr="00C973C6">
        <w:rPr>
          <w:rFonts w:ascii="GHEA Grapalat" w:hAnsi="GHEA Grapalat" w:cs="Sylfaen"/>
          <w:b/>
          <w:color w:val="000000" w:themeColor="text1"/>
          <w:sz w:val="28"/>
          <w:szCs w:val="28"/>
          <w:lang w:val="hy-AM"/>
        </w:rPr>
        <w:t xml:space="preserve"> </w:t>
      </w:r>
      <w:r w:rsidR="00F64FB8" w:rsidRPr="00C973C6">
        <w:rPr>
          <w:rFonts w:ascii="GHEA Grapalat" w:hAnsi="GHEA Grapalat" w:cs="Sylfaen"/>
          <w:b/>
          <w:color w:val="000000" w:themeColor="text1"/>
          <w:sz w:val="28"/>
          <w:szCs w:val="28"/>
          <w:lang w:val="hy-AM"/>
        </w:rPr>
        <w:t xml:space="preserve">ՆՈՐՄԱՏԻՎ </w:t>
      </w:r>
      <w:r w:rsidR="00F64FB8" w:rsidRPr="00C973C6">
        <w:rPr>
          <w:rFonts w:ascii="GHEA Grapalat" w:hAnsi="GHEA Grapalat"/>
          <w:b/>
          <w:color w:val="000000" w:themeColor="text1"/>
          <w:sz w:val="28"/>
          <w:szCs w:val="28"/>
          <w:lang w:val="hy-AM"/>
        </w:rPr>
        <w:t xml:space="preserve"> </w:t>
      </w:r>
      <w:r w:rsidR="00F64FB8" w:rsidRPr="00C973C6">
        <w:rPr>
          <w:rFonts w:ascii="GHEA Grapalat" w:hAnsi="GHEA Grapalat" w:cs="Sylfaen"/>
          <w:b/>
          <w:color w:val="000000" w:themeColor="text1"/>
          <w:sz w:val="28"/>
          <w:szCs w:val="28"/>
          <w:lang w:val="hy-AM"/>
        </w:rPr>
        <w:t>ՀՂՈՒՄՆԵՐ</w:t>
      </w:r>
    </w:p>
    <w:p w:rsidR="00F64FB8" w:rsidRPr="002D5A39" w:rsidRDefault="007061CF" w:rsidP="002D5A39">
      <w:pPr>
        <w:pStyle w:val="NormalWeb"/>
        <w:tabs>
          <w:tab w:val="left" w:pos="900"/>
        </w:tabs>
        <w:spacing w:before="0" w:beforeAutospacing="0" w:after="0" w:afterAutospacing="0" w:line="276" w:lineRule="auto"/>
        <w:ind w:firstLine="567"/>
        <w:contextualSpacing/>
        <w:jc w:val="both"/>
        <w:rPr>
          <w:rFonts w:ascii="GHEA Grapalat" w:hAnsi="GHEA Grapalat"/>
          <w:color w:val="000000" w:themeColor="text1"/>
          <w:lang w:val="hy-AM"/>
        </w:rPr>
      </w:pPr>
      <w:r w:rsidRPr="00A5562D">
        <w:rPr>
          <w:rFonts w:ascii="GHEA Grapalat" w:hAnsi="GHEA Grapalat"/>
          <w:color w:val="000000" w:themeColor="text1"/>
          <w:lang w:val="hy-AM"/>
        </w:rPr>
        <w:t>6</w:t>
      </w:r>
      <w:r w:rsidR="00724CDB" w:rsidRPr="00A5562D">
        <w:rPr>
          <w:rFonts w:ascii="Cambria Math" w:hAnsi="Cambria Math"/>
          <w:color w:val="000000" w:themeColor="text1"/>
          <w:lang w:val="hy-AM"/>
        </w:rPr>
        <w:t xml:space="preserve">․ </w:t>
      </w:r>
      <w:r w:rsidR="00F64FB8" w:rsidRPr="00A5562D">
        <w:rPr>
          <w:rFonts w:ascii="GHEA Grapalat" w:hAnsi="GHEA Grapalat"/>
          <w:color w:val="000000" w:themeColor="text1"/>
          <w:lang w:val="hy-AM"/>
        </w:rPr>
        <w:t xml:space="preserve">Սույն </w:t>
      </w:r>
      <w:r w:rsidR="00724CDB" w:rsidRPr="00A5562D">
        <w:rPr>
          <w:rFonts w:ascii="GHEA Grapalat" w:hAnsi="GHEA Grapalat"/>
          <w:color w:val="000000" w:themeColor="text1"/>
          <w:lang w:val="hy-AM"/>
        </w:rPr>
        <w:t>ն</w:t>
      </w:r>
      <w:r w:rsidR="005B34BD" w:rsidRPr="00A5562D">
        <w:rPr>
          <w:rFonts w:ascii="GHEA Grapalat" w:hAnsi="GHEA Grapalat"/>
          <w:color w:val="000000" w:themeColor="text1"/>
          <w:lang w:val="hy-AM"/>
        </w:rPr>
        <w:t>որմ</w:t>
      </w:r>
      <w:r w:rsidR="00F64FB8" w:rsidRPr="00A5562D">
        <w:rPr>
          <w:rFonts w:ascii="GHEA Grapalat" w:hAnsi="GHEA Grapalat"/>
          <w:color w:val="000000" w:themeColor="text1"/>
          <w:lang w:val="hy-AM"/>
        </w:rPr>
        <w:t>երում օգտագործվել են հղումներ հետևյալ նորմատիվ փաստաթղթերին.</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20"/>
        <w:gridCol w:w="6003"/>
      </w:tblGrid>
      <w:tr w:rsidR="00A5562D" w:rsidRPr="00A5562D" w:rsidTr="00964EA7">
        <w:tc>
          <w:tcPr>
            <w:tcW w:w="720" w:type="dxa"/>
            <w:tcBorders>
              <w:top w:val="single" w:sz="4" w:space="0" w:color="auto"/>
              <w:left w:val="single" w:sz="4" w:space="0" w:color="auto"/>
              <w:bottom w:val="single" w:sz="4" w:space="0" w:color="auto"/>
              <w:right w:val="single" w:sz="4" w:space="0" w:color="auto"/>
            </w:tcBorders>
            <w:hideMark/>
          </w:tcPr>
          <w:p w:rsidR="00F64FB8" w:rsidRPr="00A5562D" w:rsidRDefault="00F64FB8" w:rsidP="00004640">
            <w:pPr>
              <w:pStyle w:val="Default"/>
              <w:spacing w:line="276" w:lineRule="auto"/>
              <w:jc w:val="both"/>
              <w:rPr>
                <w:rFonts w:ascii="GHEA Grapalat" w:hAnsi="GHEA Grapalat"/>
                <w:bCs/>
                <w:color w:val="000000" w:themeColor="text1"/>
                <w:sz w:val="22"/>
                <w:szCs w:val="22"/>
                <w:shd w:val="clear" w:color="auto" w:fill="FFFFFF"/>
                <w:lang w:val="en-US"/>
              </w:rPr>
            </w:pPr>
            <w:r w:rsidRPr="00A5562D">
              <w:rPr>
                <w:rFonts w:ascii="GHEA Grapalat" w:hAnsi="GHEA Grapalat"/>
                <w:bCs/>
                <w:color w:val="000000" w:themeColor="text1"/>
                <w:sz w:val="22"/>
                <w:szCs w:val="22"/>
                <w:shd w:val="clear" w:color="auto" w:fill="FFFFFF"/>
                <w:lang w:val="en-US"/>
              </w:rPr>
              <w:t>1)</w:t>
            </w:r>
          </w:p>
        </w:tc>
        <w:tc>
          <w:tcPr>
            <w:tcW w:w="2520" w:type="dxa"/>
            <w:tcBorders>
              <w:top w:val="single" w:sz="4" w:space="0" w:color="auto"/>
              <w:left w:val="single" w:sz="4" w:space="0" w:color="auto"/>
              <w:bottom w:val="single" w:sz="4" w:space="0" w:color="auto"/>
              <w:right w:val="single" w:sz="4" w:space="0" w:color="auto"/>
            </w:tcBorders>
          </w:tcPr>
          <w:p w:rsidR="00F64FB8" w:rsidRPr="00A5562D" w:rsidRDefault="00674EFB" w:rsidP="00964EA7">
            <w:pPr>
              <w:pStyle w:val="Default"/>
              <w:spacing w:line="276" w:lineRule="auto"/>
              <w:rPr>
                <w:rFonts w:ascii="GHEA Grapalat" w:hAnsi="GHEA Grapalat"/>
                <w:color w:val="000000" w:themeColor="text1"/>
                <w:sz w:val="22"/>
                <w:szCs w:val="22"/>
                <w:shd w:val="clear" w:color="auto" w:fill="FFFFFF"/>
                <w:lang w:val="en-US"/>
              </w:rPr>
            </w:pPr>
            <w:r w:rsidRPr="00A5562D">
              <w:rPr>
                <w:rFonts w:ascii="GHEA Grapalat" w:hAnsi="GHEA Grapalat"/>
                <w:color w:val="000000" w:themeColor="text1"/>
                <w:sz w:val="22"/>
                <w:szCs w:val="22"/>
                <w:lang w:val="hy-AM"/>
              </w:rPr>
              <w:t>ՀՀՇՆ 30-01-2014</w:t>
            </w:r>
          </w:p>
        </w:tc>
        <w:tc>
          <w:tcPr>
            <w:tcW w:w="6003" w:type="dxa"/>
            <w:tcBorders>
              <w:top w:val="single" w:sz="4" w:space="0" w:color="auto"/>
              <w:left w:val="single" w:sz="4" w:space="0" w:color="auto"/>
              <w:bottom w:val="single" w:sz="4" w:space="0" w:color="auto"/>
              <w:right w:val="single" w:sz="4" w:space="0" w:color="auto"/>
            </w:tcBorders>
          </w:tcPr>
          <w:p w:rsidR="00F64FB8" w:rsidRPr="00A5562D" w:rsidRDefault="000F22A5" w:rsidP="002D5A39">
            <w:pPr>
              <w:pStyle w:val="Default"/>
              <w:rPr>
                <w:rFonts w:ascii="GHEA Grapalat" w:hAnsi="GHEA Grapalat"/>
                <w:color w:val="000000" w:themeColor="text1"/>
                <w:sz w:val="22"/>
                <w:szCs w:val="22"/>
                <w:lang w:val="en-US"/>
              </w:rPr>
            </w:pPr>
            <w:r w:rsidRPr="00A5562D">
              <w:rPr>
                <w:rFonts w:ascii="GHEA Grapalat" w:hAnsi="GHEA Grapalat"/>
                <w:color w:val="000000" w:themeColor="text1"/>
                <w:sz w:val="22"/>
                <w:szCs w:val="22"/>
                <w:lang w:val="hy-AM"/>
              </w:rPr>
              <w:t>ՀՀ քաղաքաշինության նախարարի 2014թ</w:t>
            </w:r>
            <w:r w:rsidRPr="00A5562D">
              <w:rPr>
                <w:rFonts w:ascii="Cambria Math" w:hAnsi="Cambria Math"/>
                <w:color w:val="000000" w:themeColor="text1"/>
                <w:sz w:val="22"/>
                <w:szCs w:val="22"/>
                <w:lang w:val="hy-AM"/>
              </w:rPr>
              <w:t xml:space="preserve">․ </w:t>
            </w:r>
            <w:r w:rsidRPr="00A5562D">
              <w:rPr>
                <w:rFonts w:ascii="GHEA Grapalat" w:hAnsi="GHEA Grapalat"/>
                <w:color w:val="000000" w:themeColor="text1"/>
                <w:sz w:val="22"/>
                <w:szCs w:val="22"/>
                <w:lang w:val="hy-AM"/>
              </w:rPr>
              <w:t xml:space="preserve">հոկտեմբերի 14-ի N263-Ն հրամանով հաստատված </w:t>
            </w:r>
            <w:r w:rsidR="00674EFB" w:rsidRPr="00A5562D">
              <w:rPr>
                <w:rFonts w:ascii="GHEA Grapalat" w:hAnsi="GHEA Grapalat"/>
                <w:color w:val="000000" w:themeColor="text1"/>
                <w:sz w:val="22"/>
                <w:szCs w:val="22"/>
                <w:lang w:val="hy-AM"/>
              </w:rPr>
              <w:t>«Քաղաքաշինություն. Քաղաքային և գյուղական բնակավայրերի հատակագծում և կառուցապատում» շինարարական նորմեր</w:t>
            </w:r>
          </w:p>
        </w:tc>
      </w:tr>
      <w:tr w:rsidR="00A5562D" w:rsidRPr="006C19E6" w:rsidTr="00964EA7">
        <w:tc>
          <w:tcPr>
            <w:tcW w:w="720" w:type="dxa"/>
            <w:tcBorders>
              <w:top w:val="single" w:sz="4" w:space="0" w:color="auto"/>
              <w:left w:val="single" w:sz="4" w:space="0" w:color="auto"/>
              <w:bottom w:val="single" w:sz="4" w:space="0" w:color="auto"/>
              <w:right w:val="single" w:sz="4" w:space="0" w:color="auto"/>
            </w:tcBorders>
          </w:tcPr>
          <w:p w:rsidR="00674EFB" w:rsidRPr="00964EA7" w:rsidRDefault="00964EA7" w:rsidP="00004640">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w:t>
            </w:r>
          </w:p>
        </w:tc>
        <w:tc>
          <w:tcPr>
            <w:tcW w:w="2520" w:type="dxa"/>
            <w:tcBorders>
              <w:top w:val="single" w:sz="4" w:space="0" w:color="auto"/>
              <w:left w:val="single" w:sz="4" w:space="0" w:color="auto"/>
              <w:bottom w:val="single" w:sz="4" w:space="0" w:color="auto"/>
              <w:right w:val="single" w:sz="4" w:space="0" w:color="auto"/>
            </w:tcBorders>
          </w:tcPr>
          <w:p w:rsidR="00674EFB" w:rsidRPr="00A5562D" w:rsidRDefault="00674EFB" w:rsidP="00964EA7">
            <w:pPr>
              <w:pStyle w:val="Default"/>
              <w:spacing w:line="276" w:lineRule="auto"/>
              <w:rPr>
                <w:rFonts w:ascii="GHEA Grapalat" w:hAnsi="GHEA Grapalat"/>
                <w:bCs/>
                <w:color w:val="000000" w:themeColor="text1"/>
                <w:sz w:val="22"/>
                <w:szCs w:val="22"/>
                <w:shd w:val="clear" w:color="auto" w:fill="FFFFFF"/>
                <w:lang w:val="en-US"/>
              </w:rPr>
            </w:pPr>
            <w:r w:rsidRPr="00A5562D">
              <w:rPr>
                <w:rFonts w:ascii="GHEA Grapalat" w:hAnsi="GHEA Grapalat" w:cs="Sylfaen"/>
                <w:color w:val="000000" w:themeColor="text1"/>
                <w:sz w:val="22"/>
                <w:szCs w:val="22"/>
                <w:lang w:val="en-US"/>
              </w:rPr>
              <w:t xml:space="preserve"> </w:t>
            </w:r>
            <w:r w:rsidRPr="00A5562D">
              <w:rPr>
                <w:rFonts w:ascii="GHEA Grapalat" w:hAnsi="GHEA Grapalat"/>
                <w:color w:val="000000" w:themeColor="text1"/>
                <w:sz w:val="22"/>
                <w:szCs w:val="22"/>
              </w:rPr>
              <w:t>ՀՀՇՆ</w:t>
            </w:r>
            <w:r w:rsidRPr="00A5562D">
              <w:rPr>
                <w:rFonts w:ascii="GHEA Grapalat" w:hAnsi="GHEA Grapalat"/>
                <w:color w:val="000000" w:themeColor="text1"/>
                <w:sz w:val="22"/>
                <w:szCs w:val="22"/>
                <w:lang w:val="en-US"/>
              </w:rPr>
              <w:t xml:space="preserve"> III-9.02.02-03</w:t>
            </w:r>
          </w:p>
        </w:tc>
        <w:tc>
          <w:tcPr>
            <w:tcW w:w="6003" w:type="dxa"/>
            <w:tcBorders>
              <w:top w:val="single" w:sz="4" w:space="0" w:color="auto"/>
              <w:left w:val="single" w:sz="4" w:space="0" w:color="auto"/>
              <w:bottom w:val="single" w:sz="4" w:space="0" w:color="auto"/>
              <w:right w:val="single" w:sz="4" w:space="0" w:color="auto"/>
            </w:tcBorders>
          </w:tcPr>
          <w:p w:rsidR="00674EFB" w:rsidRPr="00A5562D" w:rsidRDefault="00674EFB" w:rsidP="002D5A39">
            <w:pPr>
              <w:pStyle w:val="Default"/>
              <w:rPr>
                <w:rFonts w:ascii="GHEA Grapalat" w:hAnsi="GHEA Grapalat"/>
                <w:color w:val="000000" w:themeColor="text1"/>
                <w:sz w:val="22"/>
                <w:szCs w:val="22"/>
                <w:lang w:val="en-US"/>
              </w:rPr>
            </w:pPr>
            <w:bookmarkStart w:id="8" w:name="_Hlk126153016"/>
            <w:r w:rsidRPr="00A5562D">
              <w:rPr>
                <w:rFonts w:ascii="GHEA Grapalat" w:hAnsi="GHEA Grapalat" w:cs="Sylfaen"/>
                <w:color w:val="000000" w:themeColor="text1"/>
                <w:sz w:val="22"/>
                <w:szCs w:val="22"/>
                <w:lang w:val="hy-AM"/>
              </w:rPr>
              <w:t>ՀՀ քաղաքաշինության նախարարի  2003թ</w:t>
            </w:r>
            <w:r w:rsidRPr="00A5562D">
              <w:rPr>
                <w:rFonts w:ascii="Cambria Math" w:hAnsi="Cambria Math" w:cs="Cambria Math"/>
                <w:color w:val="000000" w:themeColor="text1"/>
                <w:sz w:val="22"/>
                <w:szCs w:val="22"/>
                <w:lang w:val="hy-AM"/>
              </w:rPr>
              <w:t>․</w:t>
            </w:r>
            <w:r w:rsidRPr="00A5562D">
              <w:rPr>
                <w:rFonts w:ascii="GHEA Grapalat" w:hAnsi="GHEA Grapalat" w:cs="Sylfaen"/>
                <w:color w:val="000000" w:themeColor="text1"/>
                <w:sz w:val="22"/>
                <w:szCs w:val="22"/>
                <w:lang w:val="hy-AM"/>
              </w:rPr>
              <w:t xml:space="preserve"> </w:t>
            </w:r>
            <w:r w:rsidRPr="00A5562D">
              <w:rPr>
                <w:rFonts w:ascii="GHEA Grapalat" w:hAnsi="GHEA Grapalat" w:cs="GHEA Grapalat"/>
                <w:color w:val="000000" w:themeColor="text1"/>
                <w:sz w:val="22"/>
                <w:szCs w:val="22"/>
                <w:lang w:val="hy-AM"/>
              </w:rPr>
              <w:t>մայիս</w:t>
            </w:r>
            <w:r w:rsidRPr="00A5562D">
              <w:rPr>
                <w:rFonts w:ascii="GHEA Grapalat" w:hAnsi="GHEA Grapalat" w:cs="Sylfaen"/>
                <w:color w:val="000000" w:themeColor="text1"/>
                <w:sz w:val="22"/>
                <w:szCs w:val="22"/>
                <w:lang w:val="hy-AM"/>
              </w:rPr>
              <w:t xml:space="preserve">ի 23-ի </w:t>
            </w:r>
            <w:r w:rsidRPr="00A5562D">
              <w:rPr>
                <w:rFonts w:ascii="GHEA Grapalat" w:hAnsi="GHEA Grapalat" w:cs="Sylfaen"/>
                <w:color w:val="000000" w:themeColor="text1"/>
                <w:sz w:val="22"/>
                <w:szCs w:val="22"/>
                <w:lang w:val="en-US"/>
              </w:rPr>
              <w:t>N</w:t>
            </w:r>
            <w:r w:rsidRPr="00A5562D">
              <w:rPr>
                <w:rFonts w:ascii="GHEA Grapalat" w:hAnsi="GHEA Grapalat" w:cs="Sylfaen"/>
                <w:color w:val="000000" w:themeColor="text1"/>
                <w:sz w:val="22"/>
                <w:szCs w:val="22"/>
                <w:lang w:val="hy-AM"/>
              </w:rPr>
              <w:t xml:space="preserve">32-Ն  հրամանով հաստատված </w:t>
            </w:r>
            <w:bookmarkEnd w:id="8"/>
            <w:r w:rsidRPr="00A5562D">
              <w:rPr>
                <w:rFonts w:ascii="GHEA Grapalat" w:hAnsi="GHEA Grapalat"/>
                <w:color w:val="000000" w:themeColor="text1"/>
                <w:sz w:val="22"/>
                <w:szCs w:val="22"/>
                <w:lang w:val="en-US"/>
              </w:rPr>
              <w:t>«</w:t>
            </w:r>
            <w:r w:rsidRPr="00A5562D">
              <w:rPr>
                <w:rFonts w:ascii="GHEA Grapalat" w:hAnsi="GHEA Grapalat"/>
                <w:color w:val="000000" w:themeColor="text1"/>
                <w:sz w:val="22"/>
                <w:szCs w:val="22"/>
              </w:rPr>
              <w:t>Արդյունաբերական</w:t>
            </w:r>
            <w:r w:rsidRPr="00A5562D">
              <w:rPr>
                <w:rFonts w:ascii="GHEA Grapalat" w:hAnsi="GHEA Grapalat"/>
                <w:color w:val="000000" w:themeColor="text1"/>
                <w:sz w:val="22"/>
                <w:szCs w:val="22"/>
                <w:lang w:val="en-US"/>
              </w:rPr>
              <w:t xml:space="preserve"> </w:t>
            </w:r>
            <w:r w:rsidRPr="00A5562D">
              <w:rPr>
                <w:rFonts w:ascii="GHEA Grapalat" w:hAnsi="GHEA Grapalat"/>
                <w:color w:val="000000" w:themeColor="text1"/>
                <w:sz w:val="22"/>
                <w:szCs w:val="22"/>
              </w:rPr>
              <w:t>կազմակերպությունների</w:t>
            </w:r>
            <w:r w:rsidRPr="00A5562D">
              <w:rPr>
                <w:rFonts w:ascii="GHEA Grapalat" w:hAnsi="GHEA Grapalat"/>
                <w:color w:val="000000" w:themeColor="text1"/>
                <w:sz w:val="22"/>
                <w:szCs w:val="22"/>
                <w:lang w:val="en-US"/>
              </w:rPr>
              <w:t xml:space="preserve"> </w:t>
            </w:r>
            <w:r w:rsidRPr="00A5562D">
              <w:rPr>
                <w:rFonts w:ascii="GHEA Grapalat" w:hAnsi="GHEA Grapalat"/>
                <w:color w:val="000000" w:themeColor="text1"/>
                <w:sz w:val="22"/>
                <w:szCs w:val="22"/>
              </w:rPr>
              <w:t>գլխավոր</w:t>
            </w:r>
            <w:r w:rsidRPr="00A5562D">
              <w:rPr>
                <w:rFonts w:ascii="GHEA Grapalat" w:hAnsi="GHEA Grapalat"/>
                <w:color w:val="000000" w:themeColor="text1"/>
                <w:sz w:val="22"/>
                <w:szCs w:val="22"/>
                <w:lang w:val="en-US"/>
              </w:rPr>
              <w:t xml:space="preserve"> </w:t>
            </w:r>
            <w:r w:rsidRPr="00A5562D">
              <w:rPr>
                <w:rFonts w:ascii="GHEA Grapalat" w:hAnsi="GHEA Grapalat"/>
                <w:color w:val="000000" w:themeColor="text1"/>
                <w:sz w:val="22"/>
                <w:szCs w:val="22"/>
              </w:rPr>
              <w:t>հատակագծեր</w:t>
            </w:r>
            <w:r w:rsidRPr="00A5562D">
              <w:rPr>
                <w:rFonts w:ascii="GHEA Grapalat" w:hAnsi="GHEA Grapalat"/>
                <w:color w:val="000000" w:themeColor="text1"/>
                <w:sz w:val="22"/>
                <w:szCs w:val="22"/>
                <w:lang w:val="en-US"/>
              </w:rPr>
              <w:t xml:space="preserve">» </w:t>
            </w:r>
            <w:r w:rsidRPr="00A5562D">
              <w:rPr>
                <w:rFonts w:ascii="GHEA Grapalat" w:hAnsi="GHEA Grapalat"/>
                <w:color w:val="000000" w:themeColor="text1"/>
                <w:sz w:val="22"/>
                <w:szCs w:val="22"/>
              </w:rPr>
              <w:t>շինարարական</w:t>
            </w:r>
            <w:r w:rsidRPr="00A5562D">
              <w:rPr>
                <w:rFonts w:ascii="GHEA Grapalat" w:hAnsi="GHEA Grapalat"/>
                <w:color w:val="000000" w:themeColor="text1"/>
                <w:sz w:val="22"/>
                <w:szCs w:val="22"/>
                <w:lang w:val="en-US"/>
              </w:rPr>
              <w:t xml:space="preserve"> </w:t>
            </w:r>
            <w:r w:rsidRPr="00A5562D">
              <w:rPr>
                <w:rFonts w:ascii="GHEA Grapalat" w:hAnsi="GHEA Grapalat"/>
                <w:color w:val="000000" w:themeColor="text1"/>
                <w:sz w:val="22"/>
                <w:szCs w:val="22"/>
              </w:rPr>
              <w:t>նորմեր</w:t>
            </w:r>
          </w:p>
        </w:tc>
      </w:tr>
      <w:tr w:rsidR="00A5562D" w:rsidRPr="006C19E6" w:rsidTr="00964EA7">
        <w:tc>
          <w:tcPr>
            <w:tcW w:w="720" w:type="dxa"/>
            <w:tcBorders>
              <w:top w:val="single" w:sz="4" w:space="0" w:color="auto"/>
              <w:left w:val="single" w:sz="4" w:space="0" w:color="auto"/>
              <w:bottom w:val="single" w:sz="4" w:space="0" w:color="auto"/>
              <w:right w:val="single" w:sz="4" w:space="0" w:color="auto"/>
            </w:tcBorders>
          </w:tcPr>
          <w:p w:rsidR="00674EFB" w:rsidRPr="00964EA7" w:rsidRDefault="00964EA7" w:rsidP="00004640">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w:t>
            </w:r>
          </w:p>
        </w:tc>
        <w:tc>
          <w:tcPr>
            <w:tcW w:w="2520" w:type="dxa"/>
            <w:tcBorders>
              <w:top w:val="single" w:sz="4" w:space="0" w:color="auto"/>
              <w:left w:val="single" w:sz="4" w:space="0" w:color="auto"/>
              <w:bottom w:val="single" w:sz="4" w:space="0" w:color="auto"/>
              <w:right w:val="single" w:sz="4" w:space="0" w:color="auto"/>
            </w:tcBorders>
          </w:tcPr>
          <w:p w:rsidR="00674EFB" w:rsidRPr="00A5562D" w:rsidRDefault="00674EFB" w:rsidP="00964EA7">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olor w:val="000000" w:themeColor="text1"/>
                <w:sz w:val="22"/>
                <w:szCs w:val="22"/>
                <w:shd w:val="clear" w:color="auto" w:fill="FFFFFF"/>
                <w:lang w:val="hy-AM"/>
              </w:rPr>
              <w:t>ՀՀՇՆ 30-02-2022</w:t>
            </w:r>
          </w:p>
        </w:tc>
        <w:tc>
          <w:tcPr>
            <w:tcW w:w="6003" w:type="dxa"/>
            <w:tcBorders>
              <w:top w:val="single" w:sz="4" w:space="0" w:color="auto"/>
              <w:left w:val="single" w:sz="4" w:space="0" w:color="auto"/>
              <w:bottom w:val="single" w:sz="4" w:space="0" w:color="auto"/>
              <w:right w:val="single" w:sz="4" w:space="0" w:color="auto"/>
            </w:tcBorders>
          </w:tcPr>
          <w:p w:rsidR="00674EFB" w:rsidRPr="00A5562D" w:rsidRDefault="00674EFB" w:rsidP="002D5A39">
            <w:pPr>
              <w:pStyle w:val="Default"/>
              <w:rPr>
                <w:rFonts w:ascii="GHEA Grapalat" w:hAnsi="GHEA Grapalat" w:cs="Sylfaen"/>
                <w:color w:val="000000" w:themeColor="text1"/>
                <w:sz w:val="22"/>
                <w:szCs w:val="22"/>
                <w:lang w:val="en-US"/>
              </w:rPr>
            </w:pPr>
            <w:r w:rsidRPr="00A5562D">
              <w:rPr>
                <w:rFonts w:ascii="Calibri" w:hAnsi="Calibri" w:cs="Calibri"/>
                <w:color w:val="000000" w:themeColor="text1"/>
                <w:sz w:val="22"/>
                <w:szCs w:val="22"/>
                <w:shd w:val="clear" w:color="auto" w:fill="FFFFFF"/>
                <w:lang w:val="en-US"/>
              </w:rPr>
              <w:t> </w:t>
            </w:r>
            <w:r w:rsidRPr="00A5562D">
              <w:rPr>
                <w:rFonts w:ascii="GHEA Grapalat" w:hAnsi="GHEA Grapalat"/>
                <w:color w:val="000000" w:themeColor="text1"/>
                <w:sz w:val="22"/>
                <w:szCs w:val="22"/>
                <w:shd w:val="clear" w:color="auto" w:fill="FFFFFF"/>
              </w:rPr>
              <w:t>ՀՀ</w:t>
            </w:r>
            <w:r w:rsidRPr="00A5562D">
              <w:rPr>
                <w:rFonts w:ascii="GHEA Grapalat" w:hAnsi="GHEA Grapalat"/>
                <w:color w:val="000000" w:themeColor="text1"/>
                <w:sz w:val="22"/>
                <w:szCs w:val="22"/>
                <w:shd w:val="clear" w:color="auto" w:fill="FFFFFF"/>
                <w:lang w:val="en-US"/>
              </w:rPr>
              <w:t xml:space="preserve"> </w:t>
            </w:r>
            <w:r w:rsidRPr="00A5562D">
              <w:rPr>
                <w:rFonts w:ascii="GHEA Grapalat" w:hAnsi="GHEA Grapalat"/>
                <w:color w:val="000000" w:themeColor="text1"/>
                <w:sz w:val="22"/>
                <w:szCs w:val="22"/>
                <w:shd w:val="clear" w:color="auto" w:fill="FFFFFF"/>
              </w:rPr>
              <w:t>քաղաքաշինության</w:t>
            </w:r>
            <w:r w:rsidRPr="00A5562D">
              <w:rPr>
                <w:rFonts w:ascii="GHEA Grapalat" w:hAnsi="GHEA Grapalat"/>
                <w:color w:val="000000" w:themeColor="text1"/>
                <w:sz w:val="22"/>
                <w:szCs w:val="22"/>
                <w:shd w:val="clear" w:color="auto" w:fill="FFFFFF"/>
                <w:lang w:val="hy-AM"/>
              </w:rPr>
              <w:t xml:space="preserve"> կոմիտեի նախագահի </w:t>
            </w:r>
            <w:r w:rsidRPr="00A5562D">
              <w:rPr>
                <w:rFonts w:ascii="GHEA Grapalat" w:hAnsi="GHEA Grapalat"/>
                <w:color w:val="000000" w:themeColor="text1"/>
                <w:sz w:val="22"/>
                <w:szCs w:val="22"/>
                <w:shd w:val="clear" w:color="auto" w:fill="FFFFFF"/>
                <w:lang w:val="en-US"/>
              </w:rPr>
              <w:t>2022</w:t>
            </w:r>
            <w:r w:rsidRPr="00A5562D">
              <w:rPr>
                <w:rFonts w:ascii="GHEA Grapalat" w:hAnsi="GHEA Grapalat"/>
                <w:color w:val="000000" w:themeColor="text1"/>
                <w:sz w:val="22"/>
                <w:szCs w:val="22"/>
                <w:shd w:val="clear" w:color="auto" w:fill="FFFFFF"/>
              </w:rPr>
              <w:t>թ</w:t>
            </w:r>
            <w:r w:rsidRPr="00A5562D">
              <w:rPr>
                <w:rFonts w:ascii="GHEA Grapalat" w:hAnsi="GHEA Grapalat"/>
                <w:color w:val="000000" w:themeColor="text1"/>
                <w:sz w:val="22"/>
                <w:szCs w:val="22"/>
                <w:shd w:val="clear" w:color="auto" w:fill="FFFFFF"/>
                <w:lang w:val="en-US"/>
              </w:rPr>
              <w:t>.</w:t>
            </w:r>
            <w:r w:rsidRPr="00A5562D">
              <w:rPr>
                <w:rFonts w:ascii="GHEA Grapalat" w:hAnsi="GHEA Grapalat" w:cs="Calibri"/>
                <w:color w:val="000000" w:themeColor="text1"/>
                <w:sz w:val="22"/>
                <w:szCs w:val="22"/>
                <w:shd w:val="clear" w:color="auto" w:fill="FFFFFF"/>
                <w:lang w:val="en-US"/>
              </w:rPr>
              <w:t xml:space="preserve"> </w:t>
            </w:r>
            <w:r w:rsidRPr="00A5562D">
              <w:rPr>
                <w:rFonts w:ascii="Calibri" w:hAnsi="Calibri" w:cs="Calibri"/>
                <w:color w:val="000000" w:themeColor="text1"/>
                <w:sz w:val="22"/>
                <w:szCs w:val="22"/>
                <w:shd w:val="clear" w:color="auto" w:fill="FFFFFF"/>
                <w:lang w:val="en-US"/>
              </w:rPr>
              <w:t> </w:t>
            </w:r>
            <w:r w:rsidRPr="00A5562D">
              <w:rPr>
                <w:rFonts w:ascii="GHEA Grapalat" w:hAnsi="GHEA Grapalat"/>
                <w:color w:val="000000" w:themeColor="text1"/>
                <w:sz w:val="22"/>
                <w:szCs w:val="22"/>
                <w:shd w:val="clear" w:color="auto" w:fill="FFFFFF"/>
                <w:lang w:val="hy-AM"/>
              </w:rPr>
              <w:t>հ</w:t>
            </w:r>
            <w:r w:rsidRPr="00A5562D">
              <w:rPr>
                <w:rFonts w:ascii="GHEA Grapalat" w:hAnsi="GHEA Grapalat"/>
                <w:color w:val="000000" w:themeColor="text1"/>
                <w:sz w:val="22"/>
                <w:szCs w:val="22"/>
                <w:shd w:val="clear" w:color="auto" w:fill="FFFFFF"/>
              </w:rPr>
              <w:t>ունիսի</w:t>
            </w:r>
            <w:r w:rsidRPr="00A5562D">
              <w:rPr>
                <w:rFonts w:ascii="GHEA Grapalat" w:hAnsi="GHEA Grapalat"/>
                <w:color w:val="000000" w:themeColor="text1"/>
                <w:sz w:val="22"/>
                <w:szCs w:val="22"/>
                <w:shd w:val="clear" w:color="auto" w:fill="FFFFFF"/>
                <w:lang w:val="hy-AM"/>
              </w:rPr>
              <w:t xml:space="preserve"> </w:t>
            </w:r>
            <w:r w:rsidRPr="00A5562D">
              <w:rPr>
                <w:rFonts w:ascii="GHEA Grapalat" w:hAnsi="GHEA Grapalat"/>
                <w:color w:val="000000" w:themeColor="text1"/>
                <w:sz w:val="22"/>
                <w:szCs w:val="22"/>
                <w:shd w:val="clear" w:color="auto" w:fill="FFFFFF"/>
                <w:lang w:val="en-US"/>
              </w:rPr>
              <w:t>21</w:t>
            </w:r>
            <w:r w:rsidRPr="00A5562D">
              <w:rPr>
                <w:rFonts w:ascii="GHEA Grapalat" w:hAnsi="GHEA Grapalat"/>
                <w:color w:val="000000" w:themeColor="text1"/>
                <w:sz w:val="22"/>
                <w:szCs w:val="22"/>
                <w:shd w:val="clear" w:color="auto" w:fill="FFFFFF"/>
                <w:lang w:val="hy-AM"/>
              </w:rPr>
              <w:t>-ի</w:t>
            </w:r>
            <w:r w:rsidRPr="00A5562D">
              <w:rPr>
                <w:rFonts w:ascii="GHEA Grapalat" w:hAnsi="GHEA Grapalat" w:cs="Sylfaen"/>
                <w:b/>
                <w:color w:val="000000" w:themeColor="text1"/>
                <w:sz w:val="22"/>
                <w:szCs w:val="22"/>
                <w:lang w:val="hy-AM"/>
              </w:rPr>
              <w:t xml:space="preserve"> </w:t>
            </w:r>
            <w:r w:rsidRPr="00A5562D">
              <w:rPr>
                <w:rFonts w:ascii="GHEA Grapalat" w:hAnsi="GHEA Grapalat"/>
                <w:color w:val="000000" w:themeColor="text1"/>
                <w:sz w:val="22"/>
                <w:szCs w:val="22"/>
                <w:lang w:val="hy-AM"/>
              </w:rPr>
              <w:t>N</w:t>
            </w:r>
            <w:r w:rsidRPr="00A5562D">
              <w:rPr>
                <w:rFonts w:ascii="GHEA Grapalat" w:hAnsi="GHEA Grapalat"/>
                <w:color w:val="000000" w:themeColor="text1"/>
                <w:sz w:val="22"/>
                <w:szCs w:val="22"/>
                <w:shd w:val="clear" w:color="auto" w:fill="FFFFFF"/>
                <w:lang w:val="hy-AM"/>
              </w:rPr>
              <w:t>12-Ն հրամանով հաստատված «Տարածքի բարեկարգում»</w:t>
            </w:r>
            <w:r w:rsidR="000F22A5" w:rsidRPr="00A5562D">
              <w:rPr>
                <w:rFonts w:ascii="GHEA Grapalat" w:hAnsi="GHEA Grapalat"/>
                <w:color w:val="000000" w:themeColor="text1"/>
                <w:sz w:val="22"/>
                <w:szCs w:val="22"/>
                <w:shd w:val="clear" w:color="auto" w:fill="FFFFFF"/>
                <w:lang w:val="hy-AM"/>
              </w:rPr>
              <w:t xml:space="preserve"> </w:t>
            </w:r>
            <w:r w:rsidRPr="00A5562D">
              <w:rPr>
                <w:rFonts w:ascii="GHEA Grapalat" w:hAnsi="GHEA Grapalat"/>
                <w:color w:val="000000" w:themeColor="text1"/>
                <w:sz w:val="22"/>
                <w:szCs w:val="22"/>
                <w:shd w:val="clear" w:color="auto" w:fill="FFFFFF"/>
                <w:lang w:val="hy-AM"/>
              </w:rPr>
              <w:t>շինարարական նորմեր</w:t>
            </w:r>
          </w:p>
        </w:tc>
      </w:tr>
      <w:tr w:rsidR="00A5562D" w:rsidRPr="00A5562D" w:rsidTr="00964EA7">
        <w:tc>
          <w:tcPr>
            <w:tcW w:w="720" w:type="dxa"/>
            <w:tcBorders>
              <w:top w:val="single" w:sz="4" w:space="0" w:color="auto"/>
              <w:left w:val="single" w:sz="4" w:space="0" w:color="auto"/>
              <w:bottom w:val="single" w:sz="4" w:space="0" w:color="auto"/>
              <w:right w:val="single" w:sz="4" w:space="0" w:color="auto"/>
            </w:tcBorders>
          </w:tcPr>
          <w:p w:rsidR="000F22A5" w:rsidRPr="00964EA7" w:rsidRDefault="00964EA7" w:rsidP="00004640">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4)</w:t>
            </w:r>
          </w:p>
        </w:tc>
        <w:tc>
          <w:tcPr>
            <w:tcW w:w="2520" w:type="dxa"/>
            <w:tcBorders>
              <w:top w:val="single" w:sz="4" w:space="0" w:color="auto"/>
              <w:left w:val="single" w:sz="4" w:space="0" w:color="auto"/>
              <w:bottom w:val="single" w:sz="4" w:space="0" w:color="auto"/>
              <w:right w:val="single" w:sz="4" w:space="0" w:color="auto"/>
            </w:tcBorders>
          </w:tcPr>
          <w:p w:rsidR="000F22A5" w:rsidRPr="00A5562D" w:rsidRDefault="00FA3432" w:rsidP="00964EA7">
            <w:pPr>
              <w:pStyle w:val="Default"/>
              <w:spacing w:line="276" w:lineRule="auto"/>
              <w:rPr>
                <w:rFonts w:ascii="GHEA Grapalat" w:hAnsi="GHEA Grapalat"/>
                <w:color w:val="000000" w:themeColor="text1"/>
                <w:sz w:val="22"/>
                <w:szCs w:val="22"/>
                <w:shd w:val="clear" w:color="auto" w:fill="FFFFFF"/>
                <w:lang w:val="hy-AM"/>
              </w:rPr>
            </w:pPr>
            <w:r w:rsidRPr="00A5562D">
              <w:rPr>
                <w:rFonts w:ascii="GHEA Grapalat" w:hAnsi="GHEA Grapalat"/>
                <w:color w:val="000000" w:themeColor="text1"/>
                <w:sz w:val="22"/>
                <w:szCs w:val="22"/>
                <w:lang w:val="hy-AM"/>
              </w:rPr>
              <w:t>ՀՀՇՆ 40-01.03-2022</w:t>
            </w:r>
          </w:p>
        </w:tc>
        <w:tc>
          <w:tcPr>
            <w:tcW w:w="6003" w:type="dxa"/>
            <w:tcBorders>
              <w:top w:val="single" w:sz="4" w:space="0" w:color="auto"/>
              <w:left w:val="single" w:sz="4" w:space="0" w:color="auto"/>
              <w:bottom w:val="single" w:sz="4" w:space="0" w:color="auto"/>
              <w:right w:val="single" w:sz="4" w:space="0" w:color="auto"/>
            </w:tcBorders>
          </w:tcPr>
          <w:p w:rsidR="000F22A5" w:rsidRPr="00A5562D" w:rsidRDefault="00FA3432" w:rsidP="002D5A39">
            <w:pPr>
              <w:pStyle w:val="Default"/>
              <w:rPr>
                <w:rFonts w:ascii="GHEA Grapalat" w:hAnsi="GHEA Grapalat" w:cs="Calibri"/>
                <w:color w:val="000000" w:themeColor="text1"/>
                <w:sz w:val="22"/>
                <w:szCs w:val="22"/>
                <w:shd w:val="clear" w:color="auto" w:fill="FFFFFF"/>
                <w:lang w:val="hy-AM"/>
              </w:rPr>
            </w:pPr>
            <w:r w:rsidRPr="00A5562D">
              <w:rPr>
                <w:rFonts w:ascii="GHEA Grapalat" w:hAnsi="GHEA Grapalat"/>
                <w:color w:val="000000" w:themeColor="text1"/>
                <w:sz w:val="22"/>
                <w:szCs w:val="22"/>
                <w:lang w:val="hy-AM"/>
              </w:rPr>
              <w:t>ՀՀ քաղաքաշինության կոմիտեի նախագահի 2022թ</w:t>
            </w:r>
            <w:r w:rsidRPr="00A5562D">
              <w:rPr>
                <w:rFonts w:ascii="Cambria Math" w:hAnsi="Cambria Math" w:cs="Cambria Math"/>
                <w:color w:val="000000" w:themeColor="text1"/>
                <w:sz w:val="22"/>
                <w:szCs w:val="22"/>
                <w:lang w:val="hy-AM"/>
              </w:rPr>
              <w:t>․</w:t>
            </w:r>
            <w:r w:rsidRPr="00A5562D">
              <w:rPr>
                <w:rFonts w:ascii="GHEA Grapalat" w:hAnsi="GHEA Grapalat"/>
                <w:color w:val="000000" w:themeColor="text1"/>
                <w:sz w:val="22"/>
                <w:szCs w:val="22"/>
                <w:lang w:val="hy-AM"/>
              </w:rPr>
              <w:t xml:space="preserve"> հուլիսի 8-ի N 16-Ն հրամանով հաստատված «Կոյուղի. Արտաքին ցանցեր և կառուցվածքներ» շինարարական նորմերի</w:t>
            </w:r>
          </w:p>
        </w:tc>
      </w:tr>
      <w:tr w:rsidR="00A5562D" w:rsidRPr="00A5562D" w:rsidTr="00964EA7">
        <w:tc>
          <w:tcPr>
            <w:tcW w:w="720" w:type="dxa"/>
            <w:tcBorders>
              <w:top w:val="single" w:sz="4" w:space="0" w:color="auto"/>
              <w:left w:val="single" w:sz="4" w:space="0" w:color="auto"/>
              <w:bottom w:val="single" w:sz="4" w:space="0" w:color="auto"/>
              <w:right w:val="single" w:sz="4" w:space="0" w:color="auto"/>
            </w:tcBorders>
          </w:tcPr>
          <w:p w:rsidR="00FA3432" w:rsidRPr="00964EA7" w:rsidRDefault="00964EA7" w:rsidP="00004640">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5)</w:t>
            </w:r>
          </w:p>
        </w:tc>
        <w:tc>
          <w:tcPr>
            <w:tcW w:w="2520" w:type="dxa"/>
            <w:tcBorders>
              <w:top w:val="single" w:sz="4" w:space="0" w:color="auto"/>
              <w:left w:val="single" w:sz="4" w:space="0" w:color="auto"/>
              <w:bottom w:val="single" w:sz="4" w:space="0" w:color="auto"/>
              <w:right w:val="single" w:sz="4" w:space="0" w:color="auto"/>
            </w:tcBorders>
          </w:tcPr>
          <w:p w:rsidR="00FA3432" w:rsidRPr="00A5562D" w:rsidRDefault="00FA3432" w:rsidP="00964EA7">
            <w:pPr>
              <w:pStyle w:val="Default"/>
              <w:spacing w:line="276" w:lineRule="auto"/>
              <w:rPr>
                <w:rFonts w:ascii="GHEA Grapalat" w:hAnsi="GHEA Grapalat"/>
                <w:color w:val="000000" w:themeColor="text1"/>
                <w:sz w:val="22"/>
                <w:szCs w:val="22"/>
                <w:lang w:val="hy-AM"/>
              </w:rPr>
            </w:pPr>
            <w:r w:rsidRPr="00A5562D">
              <w:rPr>
                <w:rFonts w:ascii="GHEA Grapalat" w:hAnsi="GHEA Grapalat"/>
                <w:bCs/>
                <w:color w:val="000000" w:themeColor="text1"/>
                <w:sz w:val="22"/>
                <w:szCs w:val="22"/>
                <w:shd w:val="clear" w:color="auto" w:fill="FFFFFF"/>
              </w:rPr>
              <w:t>ՀՀՇՆ 31-01-2014</w:t>
            </w:r>
          </w:p>
        </w:tc>
        <w:tc>
          <w:tcPr>
            <w:tcW w:w="6003" w:type="dxa"/>
            <w:tcBorders>
              <w:top w:val="single" w:sz="4" w:space="0" w:color="auto"/>
              <w:left w:val="single" w:sz="4" w:space="0" w:color="auto"/>
              <w:bottom w:val="single" w:sz="4" w:space="0" w:color="auto"/>
              <w:right w:val="single" w:sz="4" w:space="0" w:color="auto"/>
            </w:tcBorders>
          </w:tcPr>
          <w:p w:rsidR="00FA3432" w:rsidRPr="00A5562D" w:rsidRDefault="00FA3432" w:rsidP="002D5A39">
            <w:pPr>
              <w:pStyle w:val="Default"/>
              <w:rPr>
                <w:rFonts w:ascii="GHEA Grapalat" w:hAnsi="GHEA Grapalat"/>
                <w:color w:val="000000" w:themeColor="text1"/>
                <w:sz w:val="22"/>
                <w:szCs w:val="22"/>
                <w:lang w:val="hy-AM"/>
              </w:rPr>
            </w:pPr>
            <w:r w:rsidRPr="00A5562D">
              <w:rPr>
                <w:rFonts w:ascii="GHEA Grapalat" w:hAnsi="GHEA Grapalat"/>
                <w:bCs/>
                <w:color w:val="000000" w:themeColor="text1"/>
                <w:sz w:val="22"/>
                <w:szCs w:val="22"/>
                <w:lang w:val="hy-AM"/>
              </w:rPr>
              <w:t>ՀՀ քաղաքաշինության նախարարի 2014թ</w:t>
            </w:r>
            <w:r w:rsidRPr="00A5562D">
              <w:rPr>
                <w:rFonts w:ascii="Cambria Math" w:hAnsi="Cambria Math" w:cs="Cambria Math"/>
                <w:bCs/>
                <w:color w:val="000000" w:themeColor="text1"/>
                <w:sz w:val="22"/>
                <w:szCs w:val="22"/>
                <w:lang w:val="hy-AM"/>
              </w:rPr>
              <w:t>․</w:t>
            </w:r>
            <w:r w:rsidRPr="00A5562D">
              <w:rPr>
                <w:rFonts w:ascii="GHEA Grapalat" w:hAnsi="GHEA Grapalat"/>
                <w:bCs/>
                <w:color w:val="000000" w:themeColor="text1"/>
                <w:sz w:val="22"/>
                <w:szCs w:val="22"/>
                <w:lang w:val="hy-AM"/>
              </w:rPr>
              <w:t xml:space="preserve"> մարտի 31-ի N93-Ն հրամանով հաստատված «Բնակելի շենքեր. Մաս I. Բազմաբնակարան  բնակելի շենքեր» շինարարական նորմեր</w:t>
            </w:r>
          </w:p>
        </w:tc>
      </w:tr>
      <w:tr w:rsidR="00A5562D" w:rsidRPr="00A5562D" w:rsidTr="00964EA7">
        <w:tc>
          <w:tcPr>
            <w:tcW w:w="720" w:type="dxa"/>
            <w:tcBorders>
              <w:top w:val="single" w:sz="4" w:space="0" w:color="auto"/>
              <w:left w:val="single" w:sz="4" w:space="0" w:color="auto"/>
              <w:bottom w:val="single" w:sz="4" w:space="0" w:color="auto"/>
              <w:right w:val="single" w:sz="4" w:space="0" w:color="auto"/>
            </w:tcBorders>
          </w:tcPr>
          <w:p w:rsidR="006C4794" w:rsidRPr="00964EA7" w:rsidRDefault="00964EA7" w:rsidP="00004640">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6)</w:t>
            </w:r>
          </w:p>
        </w:tc>
        <w:tc>
          <w:tcPr>
            <w:tcW w:w="2520" w:type="dxa"/>
            <w:tcBorders>
              <w:top w:val="single" w:sz="4" w:space="0" w:color="auto"/>
              <w:left w:val="single" w:sz="4" w:space="0" w:color="auto"/>
              <w:bottom w:val="single" w:sz="4" w:space="0" w:color="auto"/>
              <w:right w:val="single" w:sz="4" w:space="0" w:color="auto"/>
            </w:tcBorders>
          </w:tcPr>
          <w:p w:rsidR="006C4794" w:rsidRPr="00A5562D" w:rsidRDefault="006C4794" w:rsidP="00964EA7">
            <w:pPr>
              <w:pStyle w:val="Default"/>
              <w:spacing w:line="276" w:lineRule="auto"/>
              <w:rPr>
                <w:rFonts w:ascii="GHEA Grapalat" w:hAnsi="GHEA Grapalat"/>
                <w:bCs/>
                <w:color w:val="000000" w:themeColor="text1"/>
                <w:sz w:val="22"/>
                <w:szCs w:val="22"/>
                <w:shd w:val="clear" w:color="auto" w:fill="FFFFFF"/>
              </w:rPr>
            </w:pPr>
            <w:r w:rsidRPr="00A5562D">
              <w:rPr>
                <w:rFonts w:ascii="GHEA Grapalat" w:hAnsi="GHEA Grapalat" w:cs="Sylfaen"/>
                <w:color w:val="000000" w:themeColor="text1"/>
                <w:sz w:val="22"/>
                <w:szCs w:val="22"/>
                <w:lang w:val="hy-AM" w:eastAsia="hy-AM"/>
              </w:rPr>
              <w:t>ՀՀՇՆ</w:t>
            </w:r>
            <w:r w:rsidRPr="00A5562D">
              <w:rPr>
                <w:rFonts w:ascii="GHEA Grapalat" w:hAnsi="GHEA Grapalat" w:cs="Tahoma"/>
                <w:color w:val="000000" w:themeColor="text1"/>
                <w:sz w:val="22"/>
                <w:szCs w:val="22"/>
                <w:lang w:val="hy-AM" w:eastAsia="hy-AM"/>
              </w:rPr>
              <w:t xml:space="preserve"> 31-03-2020</w:t>
            </w:r>
          </w:p>
        </w:tc>
        <w:tc>
          <w:tcPr>
            <w:tcW w:w="6003" w:type="dxa"/>
            <w:tcBorders>
              <w:top w:val="single" w:sz="4" w:space="0" w:color="auto"/>
              <w:left w:val="single" w:sz="4" w:space="0" w:color="auto"/>
              <w:bottom w:val="single" w:sz="4" w:space="0" w:color="auto"/>
              <w:right w:val="single" w:sz="4" w:space="0" w:color="auto"/>
            </w:tcBorders>
          </w:tcPr>
          <w:p w:rsidR="006C4794" w:rsidRPr="00A5562D" w:rsidRDefault="006C4794" w:rsidP="002D5A39">
            <w:pPr>
              <w:pStyle w:val="Default"/>
              <w:rPr>
                <w:rFonts w:ascii="GHEA Grapalat" w:hAnsi="GHEA Grapalat"/>
                <w:bCs/>
                <w:color w:val="000000" w:themeColor="text1"/>
                <w:sz w:val="22"/>
                <w:szCs w:val="22"/>
                <w:lang w:val="hy-AM"/>
              </w:rPr>
            </w:pPr>
            <w:r w:rsidRPr="00A5562D">
              <w:rPr>
                <w:rFonts w:ascii="GHEA Grapalat" w:hAnsi="GHEA Grapalat"/>
                <w:color w:val="000000" w:themeColor="text1"/>
                <w:sz w:val="22"/>
                <w:szCs w:val="22"/>
                <w:lang w:val="hy-AM"/>
              </w:rPr>
              <w:t xml:space="preserve">ՀՀ քաղաքաշինության կոմիտեի նախագահի </w:t>
            </w:r>
            <w:r w:rsidRPr="00A5562D">
              <w:rPr>
                <w:rFonts w:ascii="GHEA Grapalat" w:hAnsi="GHEA Grapalat"/>
                <w:color w:val="000000" w:themeColor="text1"/>
                <w:sz w:val="22"/>
                <w:szCs w:val="22"/>
                <w:shd w:val="clear" w:color="auto" w:fill="FFFFFF"/>
              </w:rPr>
              <w:t>2020թ</w:t>
            </w:r>
            <w:r w:rsidRPr="00A5562D">
              <w:rPr>
                <w:rFonts w:ascii="Cambria Math" w:hAnsi="Cambria Math" w:cs="Cambria Math"/>
                <w:color w:val="000000" w:themeColor="text1"/>
                <w:sz w:val="22"/>
                <w:szCs w:val="22"/>
                <w:shd w:val="clear" w:color="auto" w:fill="FFFFFF"/>
                <w:lang w:val="hy-AM"/>
              </w:rPr>
              <w:t>․</w:t>
            </w:r>
            <w:r w:rsidRPr="00A5562D">
              <w:rPr>
                <w:rFonts w:ascii="GHEA Grapalat" w:hAnsi="GHEA Grapalat"/>
                <w:color w:val="000000" w:themeColor="text1"/>
                <w:sz w:val="22"/>
                <w:szCs w:val="22"/>
                <w:shd w:val="clear" w:color="auto" w:fill="FFFFFF"/>
              </w:rPr>
              <w:t xml:space="preserve"> դեկտեմբերի </w:t>
            </w:r>
            <w:r w:rsidRPr="00A5562D">
              <w:rPr>
                <w:rFonts w:ascii="GHEA Grapalat" w:hAnsi="GHEA Grapalat"/>
                <w:color w:val="000000" w:themeColor="text1"/>
                <w:sz w:val="22"/>
                <w:szCs w:val="22"/>
                <w:shd w:val="clear" w:color="auto" w:fill="FFFFFF"/>
                <w:lang w:val="hy-AM"/>
              </w:rPr>
              <w:t xml:space="preserve">10-ի </w:t>
            </w:r>
            <w:r w:rsidRPr="00A5562D">
              <w:rPr>
                <w:rFonts w:ascii="GHEA Grapalat" w:hAnsi="GHEA Grapalat"/>
                <w:color w:val="000000" w:themeColor="text1"/>
                <w:sz w:val="22"/>
                <w:szCs w:val="22"/>
                <w:shd w:val="clear" w:color="auto" w:fill="FFFFFF"/>
              </w:rPr>
              <w:t>N 95-Ն</w:t>
            </w:r>
            <w:r w:rsidRPr="00A5562D">
              <w:rPr>
                <w:rFonts w:ascii="GHEA Grapalat" w:hAnsi="GHEA Grapalat"/>
                <w:color w:val="000000" w:themeColor="text1"/>
                <w:sz w:val="22"/>
                <w:szCs w:val="22"/>
                <w:lang w:val="hy-AM"/>
              </w:rPr>
              <w:t xml:space="preserve"> հրամանով հաստատված</w:t>
            </w:r>
            <w:r w:rsidRPr="00A5562D">
              <w:rPr>
                <w:rFonts w:ascii="GHEA Grapalat" w:hAnsi="GHEA Grapalat"/>
                <w:color w:val="000000" w:themeColor="text1"/>
                <w:sz w:val="22"/>
                <w:szCs w:val="22"/>
                <w:shd w:val="clear" w:color="auto" w:fill="FFFFFF"/>
                <w:lang w:val="hy-AM"/>
              </w:rPr>
              <w:t xml:space="preserve"> «Հասարակական շենքեր և շինություններ» շինարարական նորմեր</w:t>
            </w:r>
          </w:p>
        </w:tc>
      </w:tr>
      <w:tr w:rsidR="00A5562D" w:rsidRPr="006C19E6" w:rsidTr="00964EA7">
        <w:tc>
          <w:tcPr>
            <w:tcW w:w="720" w:type="dxa"/>
            <w:tcBorders>
              <w:top w:val="single" w:sz="4" w:space="0" w:color="auto"/>
              <w:left w:val="single" w:sz="4" w:space="0" w:color="auto"/>
              <w:bottom w:val="single" w:sz="4" w:space="0" w:color="auto"/>
              <w:right w:val="single" w:sz="4" w:space="0" w:color="auto"/>
            </w:tcBorders>
          </w:tcPr>
          <w:p w:rsidR="00674EFB" w:rsidRPr="00A5562D" w:rsidRDefault="00964EA7" w:rsidP="00004640">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7)</w:t>
            </w:r>
          </w:p>
        </w:tc>
        <w:tc>
          <w:tcPr>
            <w:tcW w:w="2520" w:type="dxa"/>
            <w:tcBorders>
              <w:top w:val="single" w:sz="4" w:space="0" w:color="auto"/>
              <w:left w:val="single" w:sz="4" w:space="0" w:color="auto"/>
              <w:bottom w:val="single" w:sz="4" w:space="0" w:color="auto"/>
              <w:right w:val="single" w:sz="4" w:space="0" w:color="auto"/>
            </w:tcBorders>
          </w:tcPr>
          <w:p w:rsidR="00674EFB" w:rsidRPr="00A5562D" w:rsidRDefault="00674EFB" w:rsidP="00964EA7">
            <w:pPr>
              <w:pStyle w:val="Default"/>
              <w:spacing w:line="276" w:lineRule="auto"/>
              <w:rPr>
                <w:rFonts w:ascii="GHEA Grapalat" w:hAnsi="GHEA Grapalat" w:cs="Sylfaen"/>
                <w:color w:val="000000" w:themeColor="text1"/>
                <w:sz w:val="22"/>
                <w:szCs w:val="22"/>
                <w:lang w:val="hy-AM"/>
              </w:rPr>
            </w:pPr>
            <w:r w:rsidRPr="00A5562D">
              <w:rPr>
                <w:rFonts w:ascii="GHEA Grapalat" w:hAnsi="GHEA Grapalat" w:cs="Sylfaen"/>
                <w:color w:val="000000" w:themeColor="text1"/>
                <w:sz w:val="22"/>
                <w:szCs w:val="22"/>
                <w:lang w:val="hy-AM"/>
              </w:rPr>
              <w:t>ՀՀ օրենք</w:t>
            </w:r>
          </w:p>
        </w:tc>
        <w:tc>
          <w:tcPr>
            <w:tcW w:w="6003" w:type="dxa"/>
            <w:tcBorders>
              <w:top w:val="single" w:sz="4" w:space="0" w:color="auto"/>
              <w:left w:val="single" w:sz="4" w:space="0" w:color="auto"/>
              <w:bottom w:val="single" w:sz="4" w:space="0" w:color="auto"/>
              <w:right w:val="single" w:sz="4" w:space="0" w:color="auto"/>
            </w:tcBorders>
          </w:tcPr>
          <w:p w:rsidR="00674EFB" w:rsidRPr="00A5562D" w:rsidRDefault="00674EFB" w:rsidP="002D5A39">
            <w:pPr>
              <w:pStyle w:val="Default"/>
              <w:rPr>
                <w:rFonts w:ascii="GHEA Grapalat" w:hAnsi="GHEA Grapalat" w:cs="Sylfaen"/>
                <w:color w:val="000000" w:themeColor="text1"/>
                <w:sz w:val="22"/>
                <w:szCs w:val="22"/>
                <w:lang w:val="hy-AM"/>
              </w:rPr>
            </w:pPr>
            <w:r w:rsidRPr="00A5562D">
              <w:rPr>
                <w:rFonts w:ascii="GHEA Grapalat" w:eastAsia="Calibri" w:hAnsi="GHEA Grapalat" w:cs="Sylfaen"/>
                <w:color w:val="000000" w:themeColor="text1"/>
                <w:sz w:val="22"/>
                <w:szCs w:val="22"/>
                <w:lang w:val="hy-AM"/>
              </w:rPr>
              <w:t xml:space="preserve">«Հայաստանի Հանրապետության բնակչության սանիտարահամաճարակային անվտանգության </w:t>
            </w:r>
            <w:r w:rsidRPr="00A5562D">
              <w:rPr>
                <w:rFonts w:ascii="GHEA Grapalat" w:eastAsia="Calibri" w:hAnsi="GHEA Grapalat" w:cs="Sylfaen"/>
                <w:color w:val="000000" w:themeColor="text1"/>
                <w:sz w:val="22"/>
                <w:szCs w:val="22"/>
                <w:lang w:val="hy-AM"/>
              </w:rPr>
              <w:lastRenderedPageBreak/>
              <w:t>ապահովման մասին» Հայաստանի Հանրապետության</w:t>
            </w:r>
            <w:r w:rsidRPr="00A5562D">
              <w:rPr>
                <w:rFonts w:ascii="GHEA Grapalat" w:hAnsi="GHEA Grapalat"/>
                <w:bCs/>
                <w:color w:val="000000" w:themeColor="text1"/>
                <w:sz w:val="22"/>
                <w:szCs w:val="22"/>
                <w:lang w:val="hy-AM"/>
              </w:rPr>
              <w:t xml:space="preserve"> օրենք</w:t>
            </w:r>
          </w:p>
        </w:tc>
      </w:tr>
      <w:tr w:rsidR="00257967" w:rsidRPr="006C19E6" w:rsidTr="00964EA7">
        <w:tc>
          <w:tcPr>
            <w:tcW w:w="720" w:type="dxa"/>
            <w:tcBorders>
              <w:top w:val="single" w:sz="4" w:space="0" w:color="auto"/>
              <w:left w:val="single" w:sz="4" w:space="0" w:color="auto"/>
              <w:bottom w:val="single" w:sz="4" w:space="0" w:color="auto"/>
              <w:right w:val="single" w:sz="4" w:space="0" w:color="auto"/>
            </w:tcBorders>
          </w:tcPr>
          <w:p w:rsidR="00257967" w:rsidRPr="00A5562D" w:rsidRDefault="00257967" w:rsidP="00257967">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lastRenderedPageBreak/>
              <w:t>8)</w:t>
            </w:r>
          </w:p>
        </w:tc>
        <w:tc>
          <w:tcPr>
            <w:tcW w:w="2520" w:type="dxa"/>
            <w:tcBorders>
              <w:top w:val="single" w:sz="4" w:space="0" w:color="auto"/>
              <w:left w:val="single" w:sz="4" w:space="0" w:color="auto"/>
              <w:bottom w:val="single" w:sz="4" w:space="0" w:color="auto"/>
              <w:right w:val="single" w:sz="4" w:space="0" w:color="auto"/>
            </w:tcBorders>
          </w:tcPr>
          <w:p w:rsidR="00257967" w:rsidRPr="00A5562D" w:rsidRDefault="00257967" w:rsidP="00257967">
            <w:pPr>
              <w:pStyle w:val="Default"/>
              <w:spacing w:line="276" w:lineRule="auto"/>
              <w:rPr>
                <w:rFonts w:ascii="GHEA Grapalat" w:hAnsi="GHEA Grapalat" w:cs="Sylfaen"/>
                <w:color w:val="000000" w:themeColor="text1"/>
                <w:sz w:val="22"/>
                <w:szCs w:val="22"/>
                <w:lang w:val="hy-AM"/>
              </w:rPr>
            </w:pPr>
            <w:r w:rsidRPr="00A5562D">
              <w:rPr>
                <w:rFonts w:ascii="GHEA Grapalat" w:hAnsi="GHEA Grapalat" w:cs="Sylfaen"/>
                <w:color w:val="000000" w:themeColor="text1"/>
                <w:sz w:val="22"/>
                <w:szCs w:val="22"/>
                <w:lang w:val="hy-AM"/>
              </w:rPr>
              <w:t>ՀՀ օրենք</w:t>
            </w:r>
          </w:p>
        </w:tc>
        <w:tc>
          <w:tcPr>
            <w:tcW w:w="6003" w:type="dxa"/>
            <w:tcBorders>
              <w:top w:val="single" w:sz="4" w:space="0" w:color="auto"/>
              <w:left w:val="single" w:sz="4" w:space="0" w:color="auto"/>
              <w:bottom w:val="single" w:sz="4" w:space="0" w:color="auto"/>
              <w:right w:val="single" w:sz="4" w:space="0" w:color="auto"/>
            </w:tcBorders>
          </w:tcPr>
          <w:p w:rsidR="00257967" w:rsidRPr="00F6039F" w:rsidRDefault="00257967" w:rsidP="002D5A39">
            <w:pPr>
              <w:pStyle w:val="Default"/>
              <w:rPr>
                <w:rFonts w:ascii="GHEA Grapalat" w:eastAsia="Calibri" w:hAnsi="GHEA Grapalat" w:cs="Sylfaen"/>
                <w:color w:val="000000" w:themeColor="text1"/>
                <w:sz w:val="22"/>
                <w:szCs w:val="22"/>
                <w:lang w:val="hy-AM"/>
              </w:rPr>
            </w:pPr>
            <w:r w:rsidRPr="00C15692">
              <w:rPr>
                <w:rFonts w:ascii="GHEA Grapalat" w:hAnsi="GHEA Grapalat"/>
                <w:color w:val="auto"/>
                <w:sz w:val="22"/>
                <w:szCs w:val="22"/>
                <w:shd w:val="clear" w:color="auto" w:fill="FFFFFF"/>
                <w:lang w:val="hy-AM"/>
              </w:rPr>
              <w:t xml:space="preserve">«Շրջակա միջավայրի վրա ազդեցության գնահատման և փորձաքննության մասին» </w:t>
            </w:r>
            <w:r w:rsidRPr="00C15692">
              <w:rPr>
                <w:rFonts w:ascii="GHEA Grapalat" w:eastAsia="Calibri" w:hAnsi="GHEA Grapalat" w:cs="Sylfaen"/>
                <w:color w:val="auto"/>
                <w:sz w:val="22"/>
                <w:szCs w:val="22"/>
                <w:lang w:val="hy-AM"/>
              </w:rPr>
              <w:t>Հայաստանի Հանրապետության</w:t>
            </w:r>
            <w:r w:rsidRPr="00C15692">
              <w:rPr>
                <w:rFonts w:ascii="GHEA Grapalat" w:hAnsi="GHEA Grapalat"/>
                <w:bCs/>
                <w:color w:val="auto"/>
                <w:sz w:val="22"/>
                <w:szCs w:val="22"/>
                <w:lang w:val="hy-AM"/>
              </w:rPr>
              <w:t xml:space="preserve"> </w:t>
            </w:r>
            <w:r w:rsidRPr="00C15692">
              <w:rPr>
                <w:rFonts w:ascii="GHEA Grapalat" w:hAnsi="GHEA Grapalat"/>
                <w:color w:val="auto"/>
                <w:sz w:val="22"/>
                <w:szCs w:val="22"/>
                <w:shd w:val="clear" w:color="auto" w:fill="FFFFFF"/>
                <w:lang w:val="hy-AM"/>
              </w:rPr>
              <w:t>օրենք</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9)</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hy-AM"/>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5B6CB7" w:rsidRDefault="006C19E6" w:rsidP="002D5A39">
            <w:pPr>
              <w:pStyle w:val="Default"/>
              <w:rPr>
                <w:rFonts w:ascii="GHEA Grapalat" w:hAnsi="GHEA Grapalat"/>
                <w:color w:val="4472C4" w:themeColor="accent1"/>
                <w:sz w:val="22"/>
                <w:szCs w:val="22"/>
                <w:shd w:val="clear" w:color="auto" w:fill="FFFFFF"/>
                <w:lang w:val="hy-AM"/>
              </w:rPr>
            </w:pPr>
            <w:r w:rsidRPr="006C19E6">
              <w:rPr>
                <w:rFonts w:ascii="GHEA Grapalat" w:hAnsi="GHEA Grapalat"/>
                <w:color w:val="auto"/>
                <w:sz w:val="22"/>
                <w:szCs w:val="22"/>
                <w:lang w:val="hy-AM"/>
              </w:rPr>
              <w:t>«</w:t>
            </w:r>
            <w:r w:rsidRPr="006C19E6">
              <w:rPr>
                <w:rFonts w:ascii="GHEA Grapalat" w:hAnsi="GHEA Grapalat"/>
                <w:bCs/>
                <w:color w:val="auto"/>
                <w:sz w:val="22"/>
                <w:szCs w:val="22"/>
                <w:shd w:val="clear" w:color="auto" w:fill="FFFFFF"/>
                <w:lang w:val="hy-AM"/>
              </w:rPr>
              <w:t>Մթնոլորտային օդի պահպանության մասին» Հայաստանի Հանրապետության օրենք</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964EA7"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10)</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tabs>
                <w:tab w:val="left" w:pos="481"/>
              </w:tabs>
              <w:spacing w:after="0" w:line="240" w:lineRule="auto"/>
              <w:rPr>
                <w:rFonts w:ascii="GHEA Grapalat" w:eastAsia="Calibri" w:hAnsi="GHEA Grapalat" w:cs="Sylfaen"/>
                <w:bCs/>
                <w:color w:val="000000" w:themeColor="text1"/>
                <w:lang w:val="hy-AM"/>
              </w:rPr>
            </w:pPr>
            <w:r w:rsidRPr="00A5562D">
              <w:rPr>
                <w:rFonts w:ascii="GHEA Grapalat" w:eastAsia="Calibri" w:hAnsi="GHEA Grapalat" w:cs="Sylfaen"/>
                <w:bCs/>
                <w:color w:val="000000" w:themeColor="text1"/>
                <w:lang w:val="hy-AM"/>
              </w:rPr>
              <w:t>ՀՀ կառավարության 2005 թ</w:t>
            </w:r>
            <w:r w:rsidRPr="00A5562D">
              <w:rPr>
                <w:rFonts w:ascii="Cambria Math" w:eastAsia="Calibri" w:hAnsi="Cambria Math" w:cs="Sylfaen"/>
                <w:bCs/>
                <w:color w:val="000000" w:themeColor="text1"/>
                <w:lang w:val="hy-AM"/>
              </w:rPr>
              <w:t>․</w:t>
            </w:r>
            <w:r w:rsidRPr="00A5562D">
              <w:rPr>
                <w:rFonts w:ascii="GHEA Grapalat" w:eastAsia="Calibri" w:hAnsi="GHEA Grapalat" w:cs="Sylfaen"/>
                <w:bCs/>
                <w:color w:val="000000" w:themeColor="text1"/>
                <w:lang w:val="hy-AM"/>
              </w:rPr>
              <w:t xml:space="preserve"> հունվարի 20-ի «Ջրաէկոհամակարգերի սանիտարական պահպանման, հոսքի ձևավորման, ստորերկրյա ջրերի պահպանման, ջրապահպան, էկոտոնի և անօտարելի գոտիների տարածքների սահմանման չափորոշիչների մասին» N 64-Ն որոշում</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964EA7"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11)</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tabs>
                <w:tab w:val="left" w:pos="481"/>
              </w:tabs>
              <w:spacing w:after="0" w:line="240" w:lineRule="auto"/>
              <w:rPr>
                <w:rFonts w:ascii="GHEA Grapalat" w:eastAsia="Calibri" w:hAnsi="GHEA Grapalat" w:cs="Sylfaen"/>
                <w:bCs/>
                <w:color w:val="000000" w:themeColor="text1"/>
                <w:lang w:val="hy-AM"/>
              </w:rPr>
            </w:pPr>
            <w:r w:rsidRPr="00A5562D">
              <w:rPr>
                <w:rFonts w:ascii="GHEA Grapalat" w:eastAsia="Calibri" w:hAnsi="GHEA Grapalat" w:cs="Sylfaen"/>
                <w:bCs/>
                <w:color w:val="000000" w:themeColor="text1"/>
                <w:lang w:val="hy-AM"/>
              </w:rPr>
              <w:t>ՀՀ կառավարության 2012թ</w:t>
            </w:r>
            <w:r w:rsidRPr="00A5562D">
              <w:rPr>
                <w:rFonts w:ascii="Cambria Math" w:eastAsia="Calibri" w:hAnsi="Cambria Math" w:cs="Sylfaen"/>
                <w:bCs/>
                <w:color w:val="000000" w:themeColor="text1"/>
                <w:lang w:val="hy-AM"/>
              </w:rPr>
              <w:t>․</w:t>
            </w:r>
            <w:r w:rsidRPr="00A5562D">
              <w:rPr>
                <w:rFonts w:ascii="GHEA Grapalat" w:eastAsia="Calibri" w:hAnsi="GHEA Grapalat" w:cs="Sylfaen"/>
                <w:bCs/>
                <w:color w:val="000000" w:themeColor="text1"/>
                <w:lang w:val="hy-AM"/>
              </w:rPr>
              <w:t xml:space="preserve"> նոյեմբերի 22-ի «Ստորերկրյա հանքային ջրերի հանքավայրերի շահագործման ժամանակ անհրաժեշտ ռեժիմային դիտարկումների, ջրային ռեսուրսներն սպառումից և աղտոտումից պահպանելու միջոցառումների կարգը սահմանելու մասին» N 1484-Ն որոշում,</w:t>
            </w:r>
          </w:p>
        </w:tc>
      </w:tr>
      <w:tr w:rsidR="006C19E6" w:rsidRPr="006C19E6" w:rsidTr="00964EA7">
        <w:trPr>
          <w:trHeight w:val="2120"/>
        </w:trPr>
        <w:tc>
          <w:tcPr>
            <w:tcW w:w="720" w:type="dxa"/>
            <w:tcBorders>
              <w:top w:val="single" w:sz="4" w:space="0" w:color="auto"/>
              <w:left w:val="single" w:sz="4" w:space="0" w:color="auto"/>
              <w:bottom w:val="single" w:sz="4" w:space="0" w:color="auto"/>
              <w:right w:val="single" w:sz="4" w:space="0" w:color="auto"/>
            </w:tcBorders>
          </w:tcPr>
          <w:p w:rsidR="006C19E6" w:rsidRPr="00964EA7"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12)</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tabs>
                <w:tab w:val="left" w:pos="481"/>
              </w:tabs>
              <w:spacing w:after="0" w:line="240" w:lineRule="auto"/>
              <w:rPr>
                <w:rFonts w:ascii="GHEA Grapalat" w:eastAsia="Calibri" w:hAnsi="GHEA Grapalat" w:cs="Sylfaen"/>
                <w:bCs/>
                <w:color w:val="000000" w:themeColor="text1"/>
                <w:lang w:val="hy-AM"/>
              </w:rPr>
            </w:pPr>
            <w:r w:rsidRPr="00A5562D">
              <w:rPr>
                <w:rFonts w:ascii="GHEA Grapalat" w:eastAsia="Calibri" w:hAnsi="GHEA Grapalat" w:cs="Sylfaen"/>
                <w:bCs/>
                <w:color w:val="000000" w:themeColor="text1"/>
                <w:lang w:val="hy-AM"/>
              </w:rPr>
              <w:t>ՀՀ կառավարության 2021թ</w:t>
            </w:r>
            <w:r w:rsidRPr="00A5562D">
              <w:rPr>
                <w:rFonts w:ascii="Cambria Math" w:eastAsia="Calibri" w:hAnsi="Cambria Math" w:cs="Sylfaen"/>
                <w:bCs/>
                <w:color w:val="000000" w:themeColor="text1"/>
                <w:lang w:val="hy-AM"/>
              </w:rPr>
              <w:t>․</w:t>
            </w:r>
            <w:r w:rsidRPr="00A5562D">
              <w:rPr>
                <w:rFonts w:ascii="GHEA Grapalat" w:eastAsia="Calibri" w:hAnsi="GHEA Grapalat" w:cs="Sylfaen"/>
                <w:bCs/>
                <w:color w:val="000000" w:themeColor="text1"/>
                <w:lang w:val="hy-AM"/>
              </w:rPr>
              <w:t xml:space="preserve"> նոյեմբերի 11-ի   «Ընդերքօգտագործման հետևանքով խախտված հողերի, ընդերքօգտագործման թափոնների փակված օբյեկտների ռեկուլտիվացիոն աշխատանքների իրականացման, այդ թվում՝ կենսաբանական վերականգնման ուղեցույցը հաստատելու մասին»  N1848-Ն որոշում</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964EA7"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13)</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tabs>
                <w:tab w:val="left" w:pos="481"/>
              </w:tabs>
              <w:spacing w:after="0" w:line="240" w:lineRule="auto"/>
              <w:rPr>
                <w:rFonts w:ascii="GHEA Grapalat" w:eastAsia="Calibri" w:hAnsi="GHEA Grapalat" w:cs="Sylfaen"/>
                <w:bCs/>
                <w:color w:val="000000" w:themeColor="text1"/>
                <w:lang w:val="hy-AM"/>
              </w:rPr>
            </w:pPr>
            <w:r w:rsidRPr="00A5562D">
              <w:rPr>
                <w:rFonts w:ascii="GHEA Grapalat" w:hAnsi="GHEA Grapalat"/>
                <w:color w:val="000000" w:themeColor="text1"/>
                <w:lang w:val="hy-AM"/>
              </w:rPr>
              <w:t>ՀՀ կառավարության 2008թ</w:t>
            </w:r>
            <w:r w:rsidRPr="00A5562D">
              <w:rPr>
                <w:rFonts w:ascii="Cambria Math" w:hAnsi="Cambria Math"/>
                <w:color w:val="000000" w:themeColor="text1"/>
                <w:lang w:val="hy-AM"/>
              </w:rPr>
              <w:t>․</w:t>
            </w:r>
            <w:r w:rsidRPr="00A5562D">
              <w:rPr>
                <w:rFonts w:ascii="GHEA Grapalat" w:hAnsi="GHEA Grapalat"/>
                <w:color w:val="000000" w:themeColor="text1"/>
                <w:lang w:val="hy-AM"/>
              </w:rPr>
              <w:t xml:space="preserve"> օգոստոսի 28-ի «Ավտոգազալիցքավորման ճնշակայանների (ԱԳԼՃԿ) կառուցման և շահագործման նվազագույն պահանջների տեխնիկական կանոնակարգը հաստատելու մասին» N1101-Ն որոշում</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964EA7"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14)</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tabs>
                <w:tab w:val="left" w:pos="481"/>
              </w:tabs>
              <w:spacing w:after="0" w:line="240" w:lineRule="auto"/>
              <w:rPr>
                <w:rFonts w:ascii="GHEA Grapalat" w:eastAsia="Calibri" w:hAnsi="GHEA Grapalat" w:cs="Sylfaen"/>
                <w:bCs/>
                <w:color w:val="000000" w:themeColor="text1"/>
                <w:lang w:val="hy-AM"/>
              </w:rPr>
            </w:pPr>
            <w:r w:rsidRPr="00A5562D">
              <w:rPr>
                <w:rFonts w:ascii="GHEA Grapalat" w:hAnsi="GHEA Grapalat"/>
                <w:color w:val="000000" w:themeColor="text1"/>
                <w:lang w:val="hy-AM"/>
              </w:rPr>
              <w:t>ՀՀ կառավարության 2005թ</w:t>
            </w:r>
            <w:r w:rsidRPr="00A5562D">
              <w:rPr>
                <w:rFonts w:ascii="Cambria Math" w:hAnsi="Cambria Math"/>
                <w:color w:val="000000" w:themeColor="text1"/>
                <w:lang w:val="hy-AM"/>
              </w:rPr>
              <w:t>․</w:t>
            </w:r>
            <w:r w:rsidRPr="00A5562D">
              <w:rPr>
                <w:rFonts w:ascii="GHEA Grapalat" w:hAnsi="GHEA Grapalat"/>
                <w:color w:val="000000" w:themeColor="text1"/>
                <w:lang w:val="hy-AM"/>
              </w:rPr>
              <w:t xml:space="preserve"> դեկտեմբերի 22-ի «Անվտանգության կանոնները գազի տնտեսությունում տեխնիկական կանոնակարգը հաստատելու մասին» N2399-Ն որոշում</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964EA7"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15)</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spacing w:after="0" w:line="240" w:lineRule="auto"/>
              <w:rPr>
                <w:rFonts w:ascii="GHEA Grapalat" w:hAnsi="GHEA Grapalat"/>
                <w:color w:val="000000" w:themeColor="text1"/>
                <w:lang w:val="hy-AM"/>
              </w:rPr>
            </w:pPr>
            <w:r w:rsidRPr="00A5562D">
              <w:rPr>
                <w:rFonts w:ascii="GHEA Grapalat" w:hAnsi="GHEA Grapalat"/>
                <w:color w:val="000000" w:themeColor="text1"/>
                <w:shd w:val="clear" w:color="auto" w:fill="FFFFFF"/>
                <w:lang w:val="hy-AM"/>
              </w:rPr>
              <w:t>ՀՀ կառավարության  2018թ</w:t>
            </w:r>
            <w:r w:rsidRPr="00A5562D">
              <w:rPr>
                <w:rFonts w:ascii="Cambria Math" w:hAnsi="Cambria Math"/>
                <w:color w:val="000000" w:themeColor="text1"/>
                <w:shd w:val="clear" w:color="auto" w:fill="FFFFFF"/>
                <w:lang w:val="hy-AM"/>
              </w:rPr>
              <w:t>․</w:t>
            </w:r>
            <w:r w:rsidRPr="00A5562D">
              <w:rPr>
                <w:rFonts w:ascii="GHEA Grapalat" w:hAnsi="GHEA Grapalat"/>
                <w:color w:val="000000" w:themeColor="text1"/>
                <w:shd w:val="clear" w:color="auto" w:fill="FFFFFF"/>
                <w:lang w:val="hy-AM"/>
              </w:rPr>
              <w:t xml:space="preserve"> փետրվարի 8-ի «Բնակավայրերի կանաչ գոտիների չափերին և </w:t>
            </w:r>
            <w:bookmarkStart w:id="9" w:name="_Hlk122683309"/>
            <w:r w:rsidRPr="00A5562D">
              <w:rPr>
                <w:rFonts w:ascii="GHEA Grapalat" w:hAnsi="GHEA Grapalat"/>
                <w:color w:val="000000" w:themeColor="text1"/>
                <w:shd w:val="clear" w:color="auto" w:fill="FFFFFF"/>
                <w:lang w:val="hy-AM"/>
              </w:rPr>
              <w:t xml:space="preserve">տեսակային կազմին </w:t>
            </w:r>
            <w:bookmarkEnd w:id="9"/>
            <w:r w:rsidRPr="00A5562D">
              <w:rPr>
                <w:rFonts w:ascii="GHEA Grapalat" w:hAnsi="GHEA Grapalat"/>
                <w:color w:val="000000" w:themeColor="text1"/>
                <w:shd w:val="clear" w:color="auto" w:fill="FFFFFF"/>
                <w:lang w:val="hy-AM"/>
              </w:rPr>
              <w:t xml:space="preserve">ներկայացվող պահանջները սահմանելու և </w:t>
            </w:r>
            <w:r w:rsidRPr="00A5562D">
              <w:rPr>
                <w:rFonts w:ascii="GHEA Grapalat" w:eastAsia="Times New Roman" w:hAnsi="GHEA Grapalat" w:cs="Times New Roman"/>
                <w:color w:val="000000" w:themeColor="text1"/>
                <w:lang w:val="hy-AM"/>
              </w:rPr>
              <w:t>ՀՀ կառավարության 2008 թվականի հոկտեմբերի 30-ի 1318-Ն որոշումն ուժը կորցրած ճանաչելու մասին»</w:t>
            </w:r>
            <w:r w:rsidRPr="00A5562D">
              <w:rPr>
                <w:rFonts w:ascii="GHEA Grapalat" w:hAnsi="GHEA Grapalat"/>
                <w:color w:val="000000" w:themeColor="text1"/>
                <w:shd w:val="clear" w:color="auto" w:fill="FFFFFF"/>
                <w:lang w:val="hy-AM"/>
              </w:rPr>
              <w:t xml:space="preserve"> N108-Ն  որոշում</w:t>
            </w:r>
          </w:p>
        </w:tc>
      </w:tr>
      <w:tr w:rsidR="006C19E6" w:rsidRPr="00A5562D"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16)</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C0024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spacing w:after="0" w:line="240" w:lineRule="auto"/>
              <w:rPr>
                <w:rStyle w:val="Strong"/>
                <w:rFonts w:ascii="GHEA Grapalat" w:hAnsi="GHEA Grapalat"/>
                <w:b w:val="0"/>
                <w:bCs w:val="0"/>
                <w:color w:val="000000" w:themeColor="text1"/>
                <w:shd w:val="clear" w:color="auto" w:fill="FFFFFF"/>
                <w:lang w:val="hy-AM"/>
              </w:rPr>
            </w:pPr>
            <w:r w:rsidRPr="00A5562D">
              <w:rPr>
                <w:rStyle w:val="Strong"/>
                <w:rFonts w:ascii="GHEA Grapalat" w:hAnsi="GHEA Grapalat"/>
                <w:b w:val="0"/>
                <w:bCs w:val="0"/>
                <w:color w:val="000000" w:themeColor="text1"/>
                <w:shd w:val="clear" w:color="auto" w:fill="FFFFFF"/>
                <w:lang w:val="hy-AM"/>
              </w:rPr>
              <w:t>ՀՀ կառավարության 2005թ</w:t>
            </w:r>
            <w:r w:rsidRPr="00A5562D">
              <w:rPr>
                <w:rStyle w:val="Strong"/>
                <w:rFonts w:ascii="Cambria Math" w:hAnsi="Cambria Math" w:cs="Cambria Math"/>
                <w:b w:val="0"/>
                <w:bCs w:val="0"/>
                <w:color w:val="000000" w:themeColor="text1"/>
                <w:shd w:val="clear" w:color="auto" w:fill="FFFFFF"/>
                <w:lang w:val="hy-AM"/>
              </w:rPr>
              <w:t>․</w:t>
            </w:r>
            <w:r w:rsidRPr="00A5562D">
              <w:rPr>
                <w:rStyle w:val="Strong"/>
                <w:rFonts w:ascii="GHEA Grapalat" w:hAnsi="GHEA Grapalat"/>
                <w:b w:val="0"/>
                <w:bCs w:val="0"/>
                <w:color w:val="000000" w:themeColor="text1"/>
                <w:shd w:val="clear" w:color="auto" w:fill="FFFFFF"/>
                <w:lang w:val="hy-AM"/>
              </w:rPr>
              <w:t xml:space="preserve"> հունվարի 20-ի «Ջ</w:t>
            </w:r>
            <w:r w:rsidRPr="00A5562D">
              <w:rPr>
                <w:rFonts w:ascii="GHEA Grapalat" w:hAnsi="GHEA Grapalat"/>
                <w:color w:val="000000" w:themeColor="text1"/>
                <w:shd w:val="clear" w:color="auto" w:fill="FFFFFF"/>
                <w:lang w:val="hy-AM"/>
              </w:rPr>
              <w:t xml:space="preserve">րաէկոհամակարգերի սանիտարական պահպանման, հոսքի ձևավորման, ստորերկրյա ջրերի պահպանման, ջրապահպան, էկոտոնի և անօտարելի գոտիների տարածքների սահմանման չափորոշիչների </w:t>
            </w:r>
            <w:r w:rsidRPr="00A5562D">
              <w:rPr>
                <w:rFonts w:ascii="GHEA Grapalat" w:hAnsi="GHEA Grapalat"/>
                <w:color w:val="000000" w:themeColor="text1"/>
                <w:lang w:val="hy-AM"/>
              </w:rPr>
              <w:t>մասին</w:t>
            </w:r>
            <w:r w:rsidRPr="00A5562D">
              <w:rPr>
                <w:rFonts w:ascii="GHEA Grapalat" w:hAnsi="GHEA Grapalat"/>
                <w:color w:val="000000" w:themeColor="text1"/>
                <w:shd w:val="clear" w:color="auto" w:fill="FFFFFF"/>
                <w:lang w:val="hy-AM"/>
              </w:rPr>
              <w:t>»</w:t>
            </w:r>
            <w:r w:rsidRPr="00A5562D">
              <w:rPr>
                <w:rStyle w:val="Strong"/>
                <w:rFonts w:ascii="GHEA Grapalat" w:hAnsi="GHEA Grapalat"/>
                <w:b w:val="0"/>
                <w:bCs w:val="0"/>
                <w:color w:val="000000" w:themeColor="text1"/>
                <w:shd w:val="clear" w:color="auto" w:fill="FFFFFF"/>
                <w:lang w:val="hy-AM"/>
              </w:rPr>
              <w:t xml:space="preserve"> </w:t>
            </w:r>
          </w:p>
          <w:p w:rsidR="006C19E6" w:rsidRPr="00A5562D" w:rsidRDefault="006C19E6" w:rsidP="002D5A39">
            <w:pPr>
              <w:spacing w:after="0" w:line="240" w:lineRule="auto"/>
              <w:rPr>
                <w:rFonts w:ascii="GHEA Grapalat" w:hAnsi="GHEA Grapalat"/>
                <w:b/>
                <w:bCs/>
                <w:color w:val="000000" w:themeColor="text1"/>
                <w:sz w:val="21"/>
                <w:szCs w:val="21"/>
                <w:shd w:val="clear" w:color="auto" w:fill="FFFFFF"/>
                <w:lang w:val="en-US"/>
              </w:rPr>
            </w:pPr>
            <w:r w:rsidRPr="00A5562D">
              <w:rPr>
                <w:rStyle w:val="Strong"/>
                <w:rFonts w:ascii="GHEA Grapalat" w:hAnsi="GHEA Grapalat"/>
                <w:b w:val="0"/>
                <w:bCs w:val="0"/>
                <w:color w:val="000000" w:themeColor="text1"/>
                <w:shd w:val="clear" w:color="auto" w:fill="FFFFFF"/>
                <w:lang w:val="hy-AM"/>
              </w:rPr>
              <w:t>N64-Ն որոշում</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lastRenderedPageBreak/>
              <w:t>17)</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C15692" w:rsidRDefault="006C19E6" w:rsidP="002D5A39">
            <w:pPr>
              <w:spacing w:after="0" w:line="240" w:lineRule="auto"/>
              <w:rPr>
                <w:rStyle w:val="Strong"/>
                <w:rFonts w:ascii="GHEA Grapalat" w:hAnsi="GHEA Grapalat"/>
                <w:b w:val="0"/>
                <w:bCs w:val="0"/>
                <w:shd w:val="clear" w:color="auto" w:fill="FFFFFF"/>
                <w:lang w:val="hy-AM"/>
              </w:rPr>
            </w:pPr>
            <w:r w:rsidRPr="00C15692">
              <w:rPr>
                <w:rFonts w:ascii="GHEA Grapalat" w:hAnsi="GHEA Grapalat"/>
                <w:lang w:val="hy-AM"/>
              </w:rPr>
              <w:t>ՀՀ կառավարության 2015թ</w:t>
            </w:r>
            <w:r w:rsidRPr="00C15692">
              <w:rPr>
                <w:rFonts w:ascii="Cambria Math" w:hAnsi="Cambria Math" w:cs="Cambria Math"/>
                <w:lang w:val="hy-AM"/>
              </w:rPr>
              <w:t>․</w:t>
            </w:r>
            <w:r w:rsidRPr="00C15692">
              <w:rPr>
                <w:rFonts w:ascii="GHEA Grapalat" w:hAnsi="GHEA Grapalat"/>
                <w:lang w:val="hy-AM"/>
              </w:rPr>
              <w:t xml:space="preserve"> մարտի 19-ի «Հայաստանի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 N596-Ն որոշում</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18)</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Sylfaen"/>
                <w:color w:val="000000" w:themeColor="text1"/>
                <w:sz w:val="22"/>
                <w:szCs w:val="22"/>
                <w:lang w:val="en-US"/>
              </w:rPr>
              <w:t>ՀՀ կառավարության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C15692" w:rsidRDefault="006C19E6" w:rsidP="002D5A39">
            <w:pPr>
              <w:spacing w:after="0" w:line="240" w:lineRule="auto"/>
              <w:rPr>
                <w:rFonts w:ascii="GHEA Grapalat" w:hAnsi="GHEA Grapalat"/>
                <w:lang w:val="hy-AM"/>
              </w:rPr>
            </w:pPr>
            <w:r w:rsidRPr="00C15692">
              <w:rPr>
                <w:rFonts w:ascii="GHEA Grapalat" w:hAnsi="GHEA Grapalat"/>
                <w:lang w:val="hy-AM"/>
              </w:rPr>
              <w:t>ՀՀ կառավարության 2015թ</w:t>
            </w:r>
            <w:r w:rsidRPr="00C15692">
              <w:rPr>
                <w:rFonts w:ascii="Cambria Math" w:hAnsi="Cambria Math" w:cs="Cambria Math"/>
                <w:lang w:val="hy-AM"/>
              </w:rPr>
              <w:t>․</w:t>
            </w:r>
            <w:r w:rsidRPr="00C15692">
              <w:rPr>
                <w:rFonts w:ascii="GHEA Grapalat" w:hAnsi="GHEA Grapalat"/>
                <w:lang w:val="hy-AM"/>
              </w:rPr>
              <w:t xml:space="preserve"> ապրիլի 9-ի </w:t>
            </w:r>
            <w:r w:rsidRPr="00C15692">
              <w:rPr>
                <w:rFonts w:ascii="GHEA Grapalat" w:hAnsi="GHEA Grapalat" w:cs="Calibri"/>
                <w:shd w:val="clear" w:color="auto" w:fill="FFFFFF"/>
                <w:lang w:val="hy-AM"/>
              </w:rPr>
              <w:t>«</w:t>
            </w:r>
            <w:r w:rsidRPr="00C15692">
              <w:rPr>
                <w:rFonts w:ascii="GHEA Grapalat" w:hAnsi="GHEA Grapalat" w:cs="Arial Unicode"/>
                <w:shd w:val="clear" w:color="auto" w:fill="FFFFFF"/>
                <w:lang w:val="hy-AM"/>
              </w:rPr>
              <w:t>Հ</w:t>
            </w:r>
            <w:r w:rsidRPr="00C15692">
              <w:rPr>
                <w:rFonts w:ascii="GHEA Grapalat" w:hAnsi="GHEA Grapalat"/>
                <w:shd w:val="clear" w:color="auto" w:fill="FFFFFF"/>
                <w:lang w:val="hy-AM"/>
              </w:rPr>
              <w:t>իմնադրութային փաստաթղթի և նախատեսվող գործունեության շրջակա միջավայրի վրա ազդեցության փորձաքննության իրականացման կարգը հ</w:t>
            </w:r>
            <w:r w:rsidRPr="00C15692">
              <w:rPr>
                <w:rFonts w:ascii="GHEA Grapalat" w:hAnsi="GHEA Grapalat" w:cs="Arial Unicode"/>
                <w:shd w:val="clear" w:color="auto" w:fill="FFFFFF"/>
                <w:lang w:val="hy-AM"/>
              </w:rPr>
              <w:t>աստա</w:t>
            </w:r>
            <w:r w:rsidRPr="00C15692">
              <w:rPr>
                <w:rFonts w:ascii="GHEA Grapalat" w:hAnsi="GHEA Grapalat"/>
                <w:shd w:val="clear" w:color="auto" w:fill="FFFFFF"/>
                <w:lang w:val="hy-AM"/>
              </w:rPr>
              <w:t xml:space="preserve">տելու մասին» </w:t>
            </w:r>
            <w:r w:rsidRPr="00C15692">
              <w:rPr>
                <w:rFonts w:ascii="GHEA Grapalat" w:hAnsi="GHEA Grapalat"/>
                <w:lang w:val="hy-AM"/>
              </w:rPr>
              <w:t>N399-Ն որոշում</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19)</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s="Sylfaen"/>
                <w:color w:val="000000" w:themeColor="text1"/>
                <w:sz w:val="22"/>
                <w:szCs w:val="22"/>
                <w:lang w:val="en-US"/>
              </w:rPr>
            </w:pPr>
            <w:r w:rsidRPr="00A5562D">
              <w:rPr>
                <w:rFonts w:ascii="GHEA Grapalat" w:hAnsi="GHEA Grapalat" w:cs="Arial"/>
                <w:color w:val="000000" w:themeColor="text1"/>
                <w:sz w:val="22"/>
                <w:szCs w:val="22"/>
                <w:shd w:val="clear" w:color="auto" w:fill="FFFFFF"/>
                <w:lang w:val="hy-AM"/>
              </w:rPr>
              <w:t>ՀԽՍՀ Մինիստրների Խորհրդի որոշում</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spacing w:after="0" w:line="240" w:lineRule="auto"/>
              <w:rPr>
                <w:rFonts w:ascii="GHEA Grapalat" w:hAnsi="GHEA Grapalat"/>
                <w:color w:val="000000" w:themeColor="text1"/>
                <w:shd w:val="clear" w:color="auto" w:fill="FFFFFF"/>
                <w:lang w:val="hy-AM"/>
              </w:rPr>
            </w:pPr>
            <w:r w:rsidRPr="00A5562D">
              <w:rPr>
                <w:rFonts w:ascii="GHEA Grapalat" w:hAnsi="GHEA Grapalat" w:cs="Arial"/>
                <w:color w:val="000000" w:themeColor="text1"/>
                <w:shd w:val="clear" w:color="auto" w:fill="FFFFFF"/>
                <w:lang w:val="hy-AM"/>
              </w:rPr>
              <w:t>ՀԽՍՀ Մինիստրների Խորհրդի 1989թ</w:t>
            </w:r>
            <w:r w:rsidRPr="00A5562D">
              <w:rPr>
                <w:rFonts w:ascii="Cambria Math" w:hAnsi="Cambria Math" w:cs="Cambria Math"/>
                <w:color w:val="000000" w:themeColor="text1"/>
                <w:shd w:val="clear" w:color="auto" w:fill="FFFFFF"/>
                <w:lang w:val="hy-AM"/>
              </w:rPr>
              <w:t>․</w:t>
            </w:r>
            <w:r w:rsidRPr="00A5562D">
              <w:rPr>
                <w:rFonts w:ascii="GHEA Grapalat" w:hAnsi="GHEA Grapalat" w:cs="Arial"/>
                <w:color w:val="000000" w:themeColor="text1"/>
                <w:shd w:val="clear" w:color="auto" w:fill="FFFFFF"/>
                <w:lang w:val="hy-AM"/>
              </w:rPr>
              <w:t xml:space="preserve"> դեկտեմբերի 22-ի </w:t>
            </w:r>
            <w:r w:rsidRPr="00A5562D">
              <w:rPr>
                <w:rFonts w:ascii="GHEA Grapalat" w:hAnsi="GHEA Grapalat"/>
                <w:color w:val="000000" w:themeColor="text1"/>
                <w:lang w:val="hy-AM"/>
              </w:rPr>
              <w:t>«Հայկական ԽՍՀ ջ</w:t>
            </w:r>
            <w:r w:rsidRPr="00A5562D">
              <w:rPr>
                <w:rFonts w:ascii="GHEA Grapalat" w:hAnsi="GHEA Grapalat"/>
                <w:color w:val="000000" w:themeColor="text1"/>
                <w:shd w:val="clear" w:color="auto" w:fill="FFFFFF"/>
                <w:lang w:val="hy-AM"/>
              </w:rPr>
              <w:t>րամբարների ջրապահպան գոտիների (շերտերի) կանոնադրությունը հաստատելու մասին</w:t>
            </w:r>
            <w:r w:rsidRPr="00A5562D">
              <w:rPr>
                <w:rFonts w:ascii="GHEA Grapalat" w:hAnsi="GHEA Grapalat"/>
                <w:color w:val="000000" w:themeColor="text1"/>
                <w:lang w:val="hy-AM"/>
              </w:rPr>
              <w:t>»</w:t>
            </w:r>
            <w:r w:rsidRPr="00A5562D">
              <w:rPr>
                <w:rStyle w:val="Strong"/>
                <w:rFonts w:ascii="GHEA Grapalat" w:hAnsi="GHEA Grapalat"/>
                <w:b w:val="0"/>
                <w:bCs w:val="0"/>
                <w:color w:val="000000" w:themeColor="text1"/>
                <w:shd w:val="clear" w:color="auto" w:fill="FFFFFF"/>
                <w:lang w:val="hy-AM"/>
              </w:rPr>
              <w:t xml:space="preserve"> N</w:t>
            </w:r>
            <w:r w:rsidRPr="00A5562D">
              <w:rPr>
                <w:rFonts w:ascii="GHEA Grapalat" w:hAnsi="GHEA Grapalat" w:cs="Arial"/>
                <w:color w:val="000000" w:themeColor="text1"/>
                <w:shd w:val="clear" w:color="auto" w:fill="FFFFFF"/>
                <w:lang w:val="hy-AM"/>
              </w:rPr>
              <w:t>648 որոշում</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20)</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Theme="minorHAnsi" w:hAnsiTheme="minorHAnsi"/>
                <w:color w:val="000000" w:themeColor="text1"/>
                <w:sz w:val="21"/>
                <w:szCs w:val="21"/>
                <w:lang w:val="hy-AM"/>
              </w:rPr>
            </w:pPr>
            <w:r w:rsidRPr="00A5562D">
              <w:rPr>
                <w:rFonts w:ascii="GHEA Grapalat" w:hAnsi="GHEA Grapalat"/>
                <w:color w:val="000000" w:themeColor="text1"/>
                <w:sz w:val="22"/>
                <w:szCs w:val="22"/>
                <w:lang w:val="hy-AM"/>
              </w:rPr>
              <w:t xml:space="preserve"> N-2III.Ա2-2</w:t>
            </w:r>
            <w:r w:rsidRPr="00A5562D">
              <w:rPr>
                <w:rFonts w:ascii="Arial Unicode" w:hAnsi="Arial Unicode"/>
                <w:color w:val="000000" w:themeColor="text1"/>
                <w:sz w:val="21"/>
                <w:szCs w:val="21"/>
                <w:lang w:val="hy-AM"/>
              </w:rPr>
              <w:t xml:space="preserve"> </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pStyle w:val="Default"/>
              <w:rPr>
                <w:rFonts w:ascii="GHEA Grapalat" w:eastAsia="Calibri" w:hAnsi="GHEA Grapalat" w:cs="Sylfaen"/>
                <w:color w:val="000000" w:themeColor="text1"/>
                <w:sz w:val="22"/>
                <w:szCs w:val="22"/>
                <w:lang w:val="hy-AM"/>
              </w:rPr>
            </w:pPr>
            <w:bookmarkStart w:id="10" w:name="_Hlk122685753"/>
            <w:r w:rsidRPr="00A5562D">
              <w:rPr>
                <w:rFonts w:ascii="GHEA Grapalat" w:hAnsi="GHEA Grapalat"/>
                <w:color w:val="000000" w:themeColor="text1"/>
                <w:sz w:val="22"/>
                <w:szCs w:val="22"/>
                <w:lang w:val="hy-AM"/>
              </w:rPr>
              <w:t xml:space="preserve">ՀՀ առողջապահության նախարարի 2002թ. նոյեմբերի 29-ի N803 հրամանով հաստատված «Խմելու տնտեսական նշանակության ջրմուղների և ջրամատակարարման աղբյուրների </w:t>
            </w:r>
            <w:r w:rsidRPr="00A5562D">
              <w:rPr>
                <w:rFonts w:ascii="GHEA Grapalat" w:hAnsi="GHEA Grapalat"/>
                <w:color w:val="000000" w:themeColor="text1"/>
                <w:sz w:val="22"/>
                <w:szCs w:val="22"/>
                <w:shd w:val="clear" w:color="auto" w:fill="FFFFFF" w:themeFill="background1"/>
                <w:lang w:val="hy-AM"/>
              </w:rPr>
              <w:t>սանիտարական պահպանման գոտիներ»</w:t>
            </w:r>
            <w:r w:rsidRPr="00A5562D">
              <w:rPr>
                <w:rFonts w:ascii="GHEA Grapalat" w:hAnsi="GHEA Grapalat"/>
                <w:color w:val="000000" w:themeColor="text1"/>
                <w:sz w:val="22"/>
                <w:szCs w:val="22"/>
                <w:lang w:val="hy-AM"/>
              </w:rPr>
              <w:t xml:space="preserve">   սանիտարական նորմեր և կանոններ   </w:t>
            </w:r>
            <w:bookmarkEnd w:id="10"/>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21)</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olor w:val="000000" w:themeColor="text1"/>
                <w:sz w:val="22"/>
                <w:szCs w:val="22"/>
                <w:lang w:val="hy-AM"/>
              </w:rPr>
            </w:pPr>
            <w:r w:rsidRPr="00A5562D">
              <w:rPr>
                <w:rFonts w:ascii="GHEA Grapalat" w:hAnsi="GHEA Grapalat"/>
                <w:bCs/>
                <w:color w:val="000000" w:themeColor="text1"/>
                <w:sz w:val="22"/>
                <w:szCs w:val="22"/>
                <w:lang w:val="hy-AM"/>
              </w:rPr>
              <w:t>N2.1.7.003-10</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spacing w:after="0" w:line="240" w:lineRule="auto"/>
              <w:rPr>
                <w:rFonts w:ascii="GHEA Grapalat" w:eastAsia="Times New Roman" w:hAnsi="GHEA Grapalat" w:cs="Times New Roman"/>
                <w:bCs/>
                <w:color w:val="000000" w:themeColor="text1"/>
                <w:lang w:val="hy-AM"/>
              </w:rPr>
            </w:pPr>
            <w:r w:rsidRPr="00A5562D">
              <w:rPr>
                <w:rFonts w:ascii="GHEA Grapalat" w:eastAsia="Times New Roman" w:hAnsi="GHEA Grapalat" w:cs="Times New Roman"/>
                <w:bCs/>
                <w:color w:val="000000" w:themeColor="text1"/>
                <w:lang w:val="hy-AM"/>
              </w:rPr>
              <w:t>ՀՀ առողջապահության նախարարի 2010թ</w:t>
            </w:r>
            <w:r w:rsidRPr="00A5562D">
              <w:rPr>
                <w:rFonts w:ascii="Cambria Math" w:eastAsia="Times New Roman" w:hAnsi="Cambria Math" w:cs="Cambria Math"/>
                <w:bCs/>
                <w:color w:val="000000" w:themeColor="text1"/>
                <w:lang w:val="hy-AM"/>
              </w:rPr>
              <w:t>․</w:t>
            </w:r>
            <w:r w:rsidRPr="00A5562D">
              <w:rPr>
                <w:rFonts w:ascii="GHEA Grapalat" w:eastAsia="Times New Roman" w:hAnsi="GHEA Grapalat" w:cs="Times New Roman"/>
                <w:bCs/>
                <w:color w:val="000000" w:themeColor="text1"/>
                <w:lang w:val="hy-AM"/>
              </w:rPr>
              <w:t xml:space="preserve"> հունվարի 25-ի N01-Ն հրամանով հաստատված «Հողի որակին ներկայացվող հիգիենիկ պահանջներ» սանիտարական կանոններ և նորմեր</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22)</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bCs/>
                <w:color w:val="000000" w:themeColor="text1"/>
                <w:sz w:val="22"/>
                <w:szCs w:val="22"/>
                <w:lang w:val="hy-AM"/>
              </w:rPr>
            </w:pPr>
            <w:r w:rsidRPr="00A5562D">
              <w:rPr>
                <w:rFonts w:ascii="GHEA Grapalat" w:hAnsi="GHEA Grapalat"/>
                <w:bCs/>
                <w:color w:val="000000" w:themeColor="text1"/>
                <w:sz w:val="22"/>
                <w:szCs w:val="22"/>
                <w:lang w:val="hy-AM"/>
              </w:rPr>
              <w:t>N2-III-2.13</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tabs>
                <w:tab w:val="left" w:pos="481"/>
              </w:tabs>
              <w:spacing w:after="0" w:line="240" w:lineRule="auto"/>
              <w:rPr>
                <w:rFonts w:ascii="GHEA Grapalat" w:eastAsia="Times New Roman" w:hAnsi="GHEA Grapalat" w:cs="Times New Roman"/>
                <w:bCs/>
                <w:color w:val="000000" w:themeColor="text1"/>
                <w:lang w:val="hy-AM"/>
              </w:rPr>
            </w:pPr>
            <w:r w:rsidRPr="00A5562D">
              <w:rPr>
                <w:rFonts w:ascii="GHEA Grapalat" w:eastAsia="Times New Roman" w:hAnsi="GHEA Grapalat" w:cs="Times New Roman"/>
                <w:bCs/>
                <w:color w:val="000000" w:themeColor="text1"/>
                <w:lang w:val="hy-AM"/>
              </w:rPr>
              <w:t>ՀՀ առողջապահության նախարարի 2010թ</w:t>
            </w:r>
            <w:r w:rsidRPr="00A5562D">
              <w:rPr>
                <w:rFonts w:ascii="Cambria Math" w:eastAsia="Times New Roman" w:hAnsi="Cambria Math" w:cs="Times New Roman"/>
                <w:bCs/>
                <w:color w:val="000000" w:themeColor="text1"/>
                <w:lang w:val="hy-AM"/>
              </w:rPr>
              <w:t>․</w:t>
            </w:r>
            <w:r w:rsidRPr="00A5562D">
              <w:rPr>
                <w:rFonts w:ascii="GHEA Grapalat" w:eastAsia="Times New Roman" w:hAnsi="GHEA Grapalat" w:cs="Times New Roman"/>
                <w:bCs/>
                <w:color w:val="000000" w:themeColor="text1"/>
                <w:lang w:val="hy-AM"/>
              </w:rPr>
              <w:t xml:space="preserve"> հոկտեմբերի 1-ի N21-Ն հրամանով հաստատված </w:t>
            </w:r>
          </w:p>
          <w:p w:rsidR="006C19E6" w:rsidRPr="00A5562D" w:rsidRDefault="006C19E6" w:rsidP="002D5A39">
            <w:pPr>
              <w:tabs>
                <w:tab w:val="left" w:pos="481"/>
              </w:tabs>
              <w:spacing w:after="0" w:line="240" w:lineRule="auto"/>
              <w:rPr>
                <w:rFonts w:ascii="GHEA Grapalat" w:eastAsia="Times New Roman" w:hAnsi="GHEA Grapalat" w:cs="Times New Roman"/>
                <w:bCs/>
                <w:color w:val="000000" w:themeColor="text1"/>
                <w:lang w:val="hy-AM"/>
              </w:rPr>
            </w:pPr>
            <w:r w:rsidRPr="00A5562D">
              <w:rPr>
                <w:rFonts w:ascii="GHEA Grapalat" w:eastAsia="Times New Roman" w:hAnsi="GHEA Grapalat" w:cs="Times New Roman"/>
                <w:bCs/>
                <w:color w:val="000000" w:themeColor="text1"/>
                <w:lang w:val="hy-AM"/>
              </w:rPr>
              <w:t>N2-III-2.13 «Ավտոբենզալցակայաններին, ավտոգազալիցքավորման ճնշակայաններին և ավտոգազալիցքավորման կայաններին ներկայացվող հիգիենիկ պահանջներ» սանիտարական կանոններ և նորմեր</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23)</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bCs/>
                <w:color w:val="000000" w:themeColor="text1"/>
                <w:sz w:val="22"/>
                <w:szCs w:val="22"/>
                <w:lang w:val="hy-AM"/>
              </w:rPr>
            </w:pPr>
            <w:r w:rsidRPr="00A5562D">
              <w:rPr>
                <w:rFonts w:ascii="GHEA Grapalat" w:hAnsi="GHEA Grapalat"/>
                <w:bCs/>
                <w:color w:val="000000" w:themeColor="text1"/>
                <w:sz w:val="22"/>
                <w:szCs w:val="22"/>
                <w:lang w:val="hy-AM"/>
              </w:rPr>
              <w:t>N2.1.7.001-09</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spacing w:after="0" w:line="240" w:lineRule="auto"/>
              <w:rPr>
                <w:rFonts w:ascii="GHEA Grapalat" w:eastAsia="Times New Roman" w:hAnsi="GHEA Grapalat" w:cs="Times New Roman"/>
                <w:bCs/>
                <w:color w:val="000000" w:themeColor="text1"/>
                <w:lang w:val="hy-AM"/>
              </w:rPr>
            </w:pPr>
            <w:r w:rsidRPr="00A5562D">
              <w:rPr>
                <w:rFonts w:ascii="GHEA Grapalat" w:eastAsia="Times New Roman" w:hAnsi="GHEA Grapalat" w:cs="Times New Roman"/>
                <w:bCs/>
                <w:color w:val="000000" w:themeColor="text1"/>
                <w:lang w:val="hy-AM"/>
              </w:rPr>
              <w:t>ՀՀ առողջապահության նախարարի 2009թ</w:t>
            </w:r>
            <w:r w:rsidRPr="00A5562D">
              <w:rPr>
                <w:rFonts w:ascii="Cambria Math" w:eastAsia="Times New Roman" w:hAnsi="Cambria Math" w:cs="Times New Roman"/>
                <w:bCs/>
                <w:color w:val="000000" w:themeColor="text1"/>
                <w:lang w:val="hy-AM"/>
              </w:rPr>
              <w:t>․</w:t>
            </w:r>
            <w:r w:rsidRPr="00A5562D">
              <w:rPr>
                <w:rFonts w:ascii="GHEA Grapalat" w:eastAsia="Times New Roman" w:hAnsi="GHEA Grapalat" w:cs="Times New Roman"/>
                <w:bCs/>
                <w:color w:val="000000" w:themeColor="text1"/>
                <w:lang w:val="hy-AM"/>
              </w:rPr>
              <w:t xml:space="preserve"> հոկտեմբերի 29-ի N20-Ն հրամանով հաստատված «Վտանգավոր քիմիական թափոնների գործածությանը և վտանգավոր քիմիական նյութերի պահպանմանը և փոխադրմանը ներկայացվող հիգիենիկ պահանջներ»  սանիտարական կանոններ և նորմեր</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24)</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olor w:val="000000" w:themeColor="text1"/>
                <w:sz w:val="22"/>
                <w:szCs w:val="22"/>
                <w:lang w:val="hy-AM"/>
              </w:rPr>
            </w:pPr>
            <w:r w:rsidRPr="00A5562D">
              <w:rPr>
                <w:rFonts w:ascii="GHEA Grapalat" w:hAnsi="GHEA Grapalat"/>
                <w:color w:val="000000" w:themeColor="text1"/>
                <w:sz w:val="22"/>
                <w:szCs w:val="22"/>
                <w:lang w:val="hy-AM"/>
              </w:rPr>
              <w:t>ՍՆ N 2.1.8-010-06</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spacing w:after="0" w:line="240" w:lineRule="auto"/>
              <w:rPr>
                <w:rFonts w:ascii="GHEA Grapalat" w:eastAsia="Times New Roman" w:hAnsi="GHEA Grapalat" w:cs="Times New Roman"/>
                <w:color w:val="000000" w:themeColor="text1"/>
                <w:lang w:val="hy-AM"/>
              </w:rPr>
            </w:pPr>
            <w:r w:rsidRPr="00A5562D">
              <w:rPr>
                <w:rFonts w:ascii="GHEA Grapalat" w:eastAsia="Times New Roman" w:hAnsi="GHEA Grapalat" w:cs="Times New Roman"/>
                <w:color w:val="000000" w:themeColor="text1"/>
                <w:lang w:val="hy-AM"/>
              </w:rPr>
              <w:t>ՀՀ առողջապահության նախարարի 2006թ</w:t>
            </w:r>
            <w:r w:rsidRPr="00A5562D">
              <w:rPr>
                <w:rFonts w:ascii="Cambria Math" w:eastAsia="Times New Roman" w:hAnsi="Cambria Math" w:cs="Times New Roman"/>
                <w:color w:val="000000" w:themeColor="text1"/>
                <w:lang w:val="hy-AM"/>
              </w:rPr>
              <w:t>․</w:t>
            </w:r>
            <w:r w:rsidRPr="00A5562D">
              <w:rPr>
                <w:rFonts w:ascii="GHEA Grapalat" w:eastAsia="Times New Roman" w:hAnsi="GHEA Grapalat" w:cs="Times New Roman"/>
                <w:color w:val="000000" w:themeColor="text1"/>
                <w:lang w:val="hy-AM"/>
              </w:rPr>
              <w:t xml:space="preserve"> օգոստոսի 16-ի N933-Ն հրամանով հաստատված «Ռադիոհաճախականության տիրույթի էլեկտրամագնիսական ճառագայթումներ (ՌՀ ԷՄՃ)» սանիտարական կանոններ և նորմեր</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25)</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color w:val="000000" w:themeColor="text1"/>
                <w:sz w:val="22"/>
                <w:szCs w:val="22"/>
                <w:lang w:val="hy-AM"/>
              </w:rPr>
            </w:pPr>
            <w:r w:rsidRPr="00A5562D">
              <w:rPr>
                <w:rFonts w:ascii="GHEA Grapalat" w:hAnsi="GHEA Grapalat"/>
                <w:bCs/>
                <w:color w:val="000000" w:themeColor="text1"/>
                <w:sz w:val="22"/>
                <w:szCs w:val="22"/>
                <w:shd w:val="clear" w:color="auto" w:fill="FFFFFF"/>
                <w:lang w:val="hy-AM"/>
              </w:rPr>
              <w:t>N2.1.7.002-09</w:t>
            </w:r>
            <w:r w:rsidRPr="00A5562D">
              <w:rPr>
                <w:rFonts w:cs="Calibri"/>
                <w:color w:val="000000" w:themeColor="text1"/>
                <w:sz w:val="22"/>
                <w:szCs w:val="22"/>
                <w:shd w:val="clear" w:color="auto" w:fill="FFFFFF"/>
                <w:lang w:val="hy-AM"/>
              </w:rPr>
              <w:t> </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spacing w:after="0" w:line="240" w:lineRule="auto"/>
              <w:rPr>
                <w:rFonts w:ascii="GHEA Grapalat" w:eastAsia="Times New Roman" w:hAnsi="GHEA Grapalat" w:cs="Times New Roman"/>
                <w:color w:val="000000" w:themeColor="text1"/>
                <w:lang w:val="hy-AM"/>
              </w:rPr>
            </w:pPr>
            <w:r w:rsidRPr="00A5562D">
              <w:rPr>
                <w:rFonts w:ascii="GHEA Grapalat" w:hAnsi="GHEA Grapalat"/>
                <w:color w:val="000000" w:themeColor="text1"/>
                <w:shd w:val="clear" w:color="auto" w:fill="FFFFFF"/>
                <w:lang w:val="hy-AM"/>
              </w:rPr>
              <w:t>ՀՀ առողջապահության նախարարի 2009թ</w:t>
            </w:r>
            <w:r w:rsidRPr="00A5562D">
              <w:rPr>
                <w:rFonts w:ascii="Cambria Math" w:hAnsi="Cambria Math"/>
                <w:color w:val="000000" w:themeColor="text1"/>
                <w:shd w:val="clear" w:color="auto" w:fill="FFFFFF"/>
                <w:lang w:val="hy-AM"/>
              </w:rPr>
              <w:t>․</w:t>
            </w:r>
            <w:r w:rsidRPr="00A5562D">
              <w:rPr>
                <w:rFonts w:ascii="GHEA Grapalat" w:hAnsi="GHEA Grapalat"/>
                <w:color w:val="000000" w:themeColor="text1"/>
                <w:shd w:val="clear" w:color="auto" w:fill="FFFFFF"/>
                <w:lang w:val="hy-AM"/>
              </w:rPr>
              <w:t xml:space="preserve"> դեկտեմբերի 22-ի N25-Ն հրամանով հաստատված «Բնակավայրերի տարածքների սանիտարական պահպանմանը, սպառման թափոնների հավաքմանը, </w:t>
            </w:r>
            <w:r w:rsidRPr="00A5562D">
              <w:rPr>
                <w:rFonts w:ascii="GHEA Grapalat" w:hAnsi="GHEA Grapalat"/>
                <w:color w:val="000000" w:themeColor="text1"/>
                <w:shd w:val="clear" w:color="auto" w:fill="FFFFFF"/>
                <w:lang w:val="hy-AM"/>
              </w:rPr>
              <w:lastRenderedPageBreak/>
              <w:t>պահմանը, փոխադրմանը, մշակմանը, վերամշակմանը, օգտահանմանը, վնասազերծմանը և թաղմանը, բնակավայրերի տարածքների սանիտարական պահպանման, սպառման թափոնների գործածության ոլորտում աշխատանքներ իրականացնող անձնակազմի աշխատանքային անվտանգությանը ներկայացվող հիգիենիկ պահանջներ»</w:t>
            </w:r>
            <w:r w:rsidRPr="00A5562D">
              <w:rPr>
                <w:rFonts w:ascii="GHEA Grapalat" w:hAnsi="GHEA Grapalat"/>
                <w:bCs/>
                <w:color w:val="000000" w:themeColor="text1"/>
                <w:shd w:val="clear" w:color="auto" w:fill="FFFFFF"/>
                <w:lang w:val="hy-AM"/>
              </w:rPr>
              <w:t xml:space="preserve"> </w:t>
            </w:r>
            <w:r w:rsidRPr="00A5562D">
              <w:rPr>
                <w:rFonts w:ascii="GHEA Grapalat" w:hAnsi="GHEA Grapalat"/>
                <w:color w:val="000000" w:themeColor="text1"/>
                <w:shd w:val="clear" w:color="auto" w:fill="FFFFFF"/>
                <w:lang w:val="hy-AM"/>
              </w:rPr>
              <w:t>սանիտարական կանոններ և նորմեր</w:t>
            </w:r>
          </w:p>
        </w:tc>
      </w:tr>
      <w:tr w:rsidR="006C19E6" w:rsidRPr="006C19E6" w:rsidTr="00964EA7">
        <w:tc>
          <w:tcPr>
            <w:tcW w:w="720" w:type="dxa"/>
            <w:tcBorders>
              <w:top w:val="single" w:sz="4" w:space="0" w:color="auto"/>
              <w:left w:val="single" w:sz="4" w:space="0" w:color="auto"/>
              <w:bottom w:val="single" w:sz="4" w:space="0" w:color="auto"/>
              <w:right w:val="single" w:sz="4" w:space="0" w:color="auto"/>
            </w:tcBorders>
          </w:tcPr>
          <w:p w:rsidR="006C19E6" w:rsidRPr="006C19E6" w:rsidRDefault="006C19E6" w:rsidP="006C19E6">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en-US"/>
              </w:rPr>
              <w:lastRenderedPageBreak/>
              <w:t>26</w:t>
            </w:r>
            <w:r>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6C19E6" w:rsidRPr="00A5562D" w:rsidRDefault="006C19E6" w:rsidP="006C19E6">
            <w:pPr>
              <w:pStyle w:val="Default"/>
              <w:spacing w:line="276" w:lineRule="auto"/>
              <w:rPr>
                <w:rFonts w:ascii="GHEA Grapalat" w:hAnsi="GHEA Grapalat"/>
                <w:bCs/>
                <w:color w:val="000000" w:themeColor="text1"/>
                <w:sz w:val="22"/>
                <w:szCs w:val="22"/>
                <w:lang w:val="hy-AM"/>
              </w:rPr>
            </w:pPr>
            <w:r w:rsidRPr="00A5562D">
              <w:rPr>
                <w:rFonts w:ascii="GHEA Grapalat" w:hAnsi="GHEA Grapalat"/>
                <w:color w:val="000000" w:themeColor="text1"/>
                <w:sz w:val="22"/>
                <w:szCs w:val="22"/>
                <w:lang w:val="hy-AM"/>
              </w:rPr>
              <w:t>ՀՀ առողջապահության նախարարի հրաման</w:t>
            </w:r>
          </w:p>
        </w:tc>
        <w:tc>
          <w:tcPr>
            <w:tcW w:w="6003" w:type="dxa"/>
            <w:tcBorders>
              <w:top w:val="single" w:sz="4" w:space="0" w:color="auto"/>
              <w:left w:val="single" w:sz="4" w:space="0" w:color="auto"/>
              <w:bottom w:val="single" w:sz="4" w:space="0" w:color="auto"/>
              <w:right w:val="single" w:sz="4" w:space="0" w:color="auto"/>
            </w:tcBorders>
          </w:tcPr>
          <w:p w:rsidR="006C19E6" w:rsidRPr="00A5562D" w:rsidRDefault="006C19E6" w:rsidP="002D5A39">
            <w:pPr>
              <w:spacing w:after="0" w:line="240" w:lineRule="auto"/>
              <w:rPr>
                <w:rFonts w:ascii="GHEA Grapalat" w:eastAsia="Times New Roman" w:hAnsi="GHEA Grapalat" w:cs="Times New Roman"/>
                <w:color w:val="000000" w:themeColor="text1"/>
                <w:lang w:val="hy-AM"/>
              </w:rPr>
            </w:pPr>
            <w:r w:rsidRPr="00A5562D">
              <w:rPr>
                <w:rFonts w:ascii="GHEA Grapalat" w:eastAsia="Times New Roman" w:hAnsi="GHEA Grapalat" w:cs="Times New Roman"/>
                <w:color w:val="000000" w:themeColor="text1"/>
                <w:lang w:val="hy-AM"/>
              </w:rPr>
              <w:t>ՀՀ առողջապահության նախարարի 2005թ</w:t>
            </w:r>
            <w:r>
              <w:rPr>
                <w:rFonts w:ascii="Cambria Math" w:eastAsia="Times New Roman" w:hAnsi="Cambria Math" w:cs="Times New Roman"/>
                <w:color w:val="000000" w:themeColor="text1"/>
                <w:lang w:val="hy-AM"/>
              </w:rPr>
              <w:t>․</w:t>
            </w:r>
            <w:r w:rsidRPr="00A5562D">
              <w:rPr>
                <w:rFonts w:ascii="GHEA Grapalat" w:eastAsia="Times New Roman" w:hAnsi="GHEA Grapalat" w:cs="Times New Roman"/>
                <w:color w:val="000000" w:themeColor="text1"/>
                <w:lang w:val="hy-AM"/>
              </w:rPr>
              <w:t xml:space="preserve"> օգոստոսի 30-ի N790-Ն հրամանով հաստատված «Թունաքիմիկատների (պեստիցիդների) պահպանման, փոխադրման, կիրառման և վաճառքի» սանիտարական կանոնները և նորմեր</w:t>
            </w:r>
          </w:p>
        </w:tc>
      </w:tr>
    </w:tbl>
    <w:p w:rsidR="002D5A39" w:rsidRPr="00A5562D" w:rsidRDefault="002D5A39" w:rsidP="00004640">
      <w:pPr>
        <w:shd w:val="clear" w:color="auto" w:fill="FFFFFF"/>
        <w:spacing w:after="0" w:line="276" w:lineRule="auto"/>
        <w:ind w:firstLine="567"/>
        <w:jc w:val="both"/>
        <w:rPr>
          <w:rFonts w:ascii="GHEA Grapalat" w:hAnsi="GHEA Grapalat"/>
          <w:color w:val="000000" w:themeColor="text1"/>
          <w:sz w:val="24"/>
          <w:szCs w:val="24"/>
          <w:lang w:val="hy-AM"/>
        </w:rPr>
      </w:pPr>
    </w:p>
    <w:p w:rsidR="00F64FB8" w:rsidRDefault="007061CF" w:rsidP="00004640">
      <w:pPr>
        <w:shd w:val="clear" w:color="auto" w:fill="FFFFFF"/>
        <w:spacing w:after="0" w:line="276" w:lineRule="auto"/>
        <w:ind w:firstLine="567"/>
        <w:jc w:val="both"/>
        <w:rPr>
          <w:rFonts w:ascii="GHEA Grapalat" w:hAnsi="GHEA Grapalat"/>
          <w:color w:val="000000" w:themeColor="text1"/>
          <w:sz w:val="24"/>
          <w:szCs w:val="24"/>
          <w:lang w:val="hy-AM"/>
        </w:rPr>
      </w:pPr>
      <w:r w:rsidRPr="00335123">
        <w:rPr>
          <w:rFonts w:ascii="GHEA Grapalat" w:hAnsi="GHEA Grapalat"/>
          <w:b/>
          <w:bCs/>
          <w:color w:val="000000" w:themeColor="text1"/>
          <w:sz w:val="24"/>
          <w:szCs w:val="24"/>
          <w:lang w:val="hy-AM"/>
        </w:rPr>
        <w:t>7</w:t>
      </w:r>
      <w:r w:rsidR="008C0E82" w:rsidRPr="00335123">
        <w:rPr>
          <w:rFonts w:ascii="Cambria Math" w:hAnsi="Cambria Math"/>
          <w:b/>
          <w:bCs/>
          <w:color w:val="000000" w:themeColor="text1"/>
          <w:sz w:val="24"/>
          <w:szCs w:val="24"/>
          <w:lang w:val="hy-AM"/>
        </w:rPr>
        <w:t>․</w:t>
      </w:r>
      <w:r w:rsidR="008C0E82" w:rsidRPr="00A5562D">
        <w:rPr>
          <w:rFonts w:ascii="Cambria Math" w:hAnsi="Cambria Math"/>
          <w:color w:val="000000" w:themeColor="text1"/>
          <w:sz w:val="24"/>
          <w:szCs w:val="24"/>
          <w:lang w:val="hy-AM"/>
        </w:rPr>
        <w:t xml:space="preserve"> </w:t>
      </w:r>
      <w:r w:rsidR="008C0E82" w:rsidRPr="00A5562D">
        <w:rPr>
          <w:rFonts w:ascii="GHEA Grapalat" w:hAnsi="GHEA Grapalat"/>
          <w:color w:val="000000" w:themeColor="text1"/>
          <w:sz w:val="24"/>
          <w:szCs w:val="24"/>
          <w:lang w:val="hy-AM"/>
        </w:rPr>
        <w:t xml:space="preserve">Սույն </w:t>
      </w:r>
      <w:r w:rsidR="005B34BD" w:rsidRPr="00A5562D">
        <w:rPr>
          <w:rFonts w:ascii="GHEA Grapalat" w:eastAsia="Times New Roman" w:hAnsi="GHEA Grapalat" w:cs="Times New Roman"/>
          <w:color w:val="000000" w:themeColor="text1"/>
          <w:kern w:val="0"/>
          <w:sz w:val="24"/>
          <w:szCs w:val="24"/>
          <w:lang w:val="hy-AM" w:eastAsia="ru-RU"/>
          <w14:ligatures w14:val="none"/>
        </w:rPr>
        <w:t xml:space="preserve">շինարարական նորմերից </w:t>
      </w:r>
      <w:r w:rsidR="008C0E82" w:rsidRPr="00A5562D">
        <w:rPr>
          <w:rFonts w:ascii="GHEA Grapalat" w:hAnsi="GHEA Grapalat"/>
          <w:color w:val="000000" w:themeColor="text1"/>
          <w:sz w:val="24"/>
          <w:szCs w:val="24"/>
          <w:lang w:val="hy-AM"/>
        </w:rPr>
        <w:t>օգտվելիս նպատակահարմար է ստուգել ընթացիկ յուրաքանչյուր տարվա համար կազմվող</w:t>
      </w:r>
      <w:r w:rsidR="008C0E82" w:rsidRPr="00A5562D">
        <w:rPr>
          <w:rFonts w:ascii="GHEA Grapalat" w:hAnsi="GHEA Grapalat"/>
          <w:color w:val="000000" w:themeColor="text1"/>
          <w:sz w:val="24"/>
          <w:szCs w:val="24"/>
          <w:shd w:val="clear" w:color="auto" w:fill="FFFFFF"/>
          <w:lang w:val="hy-AM"/>
        </w:rPr>
        <w:t xml:space="preserve"> «</w:t>
      </w:r>
      <w:r w:rsidR="008C0E82" w:rsidRPr="00A5562D">
        <w:rPr>
          <w:rFonts w:ascii="GHEA Grapalat" w:hAnsi="GHEA Grapalat"/>
          <w:color w:val="000000" w:themeColor="text1"/>
          <w:sz w:val="24"/>
          <w:szCs w:val="24"/>
          <w:lang w:val="hy-AM"/>
        </w:rPr>
        <w:t>Հայաստանի Հանրապետության տարածքում գործող քաղաքաշինության բնագավառի նորմատիվատեխնիկական փաստաթղթերի ցանկ</w:t>
      </w:r>
      <w:r w:rsidR="008C0E82" w:rsidRPr="00A5562D">
        <w:rPr>
          <w:rFonts w:ascii="GHEA Grapalat" w:hAnsi="GHEA Grapalat"/>
          <w:color w:val="000000" w:themeColor="text1"/>
          <w:sz w:val="24"/>
          <w:szCs w:val="24"/>
          <w:shd w:val="clear" w:color="auto" w:fill="FFFFFF"/>
          <w:lang w:val="hy-AM"/>
        </w:rPr>
        <w:t>»</w:t>
      </w:r>
      <w:r w:rsidR="008C0E82" w:rsidRPr="00A5562D">
        <w:rPr>
          <w:rFonts w:ascii="GHEA Grapalat" w:hAnsi="GHEA Grapalat"/>
          <w:color w:val="000000" w:themeColor="text1"/>
          <w:sz w:val="24"/>
          <w:szCs w:val="24"/>
          <w:lang w:val="hy-AM"/>
        </w:rPr>
        <w:t xml:space="preserve"> տեղեկագրի հղման փաստաթղթերի գործողությունը: Եթե հղման փաստաթուղթը փոխարինվել (փոփոխվել) է, ապա սույն նորմերից օգտվելիս պետք է առաջնորդվել փոխարինված (փոփոխված) փաստաթղթով: Եթե հղման փաստաթուղթը ուժը կորցրած է ճանաչվել առանց փոխարինման, ապա այն դրույթը, որում հղում է տրված դրան, կիրառվում է այն մասով, որին չի վերաբերվում հղումը:</w:t>
      </w:r>
    </w:p>
    <w:p w:rsidR="00C973C6" w:rsidRPr="00A5562D" w:rsidRDefault="00C973C6" w:rsidP="00004640">
      <w:pPr>
        <w:shd w:val="clear" w:color="auto" w:fill="FFFFFF"/>
        <w:spacing w:after="0" w:line="276" w:lineRule="auto"/>
        <w:ind w:firstLine="567"/>
        <w:jc w:val="both"/>
        <w:rPr>
          <w:rFonts w:ascii="GHEA Grapalat" w:hAnsi="GHEA Grapalat" w:cs="Sylfaen"/>
          <w:iCs/>
          <w:color w:val="000000" w:themeColor="text1"/>
          <w:sz w:val="24"/>
          <w:szCs w:val="24"/>
          <w:lang w:val="hy-AM"/>
        </w:rPr>
      </w:pPr>
    </w:p>
    <w:p w:rsidR="00F64FB8" w:rsidRPr="00C973C6" w:rsidRDefault="00F64FB8" w:rsidP="00B4303C">
      <w:pPr>
        <w:spacing w:after="0" w:line="276" w:lineRule="auto"/>
        <w:ind w:firstLine="540"/>
        <w:jc w:val="center"/>
        <w:rPr>
          <w:rFonts w:ascii="GHEA Grapalat" w:hAnsi="GHEA Grapalat" w:cs="Sylfaen"/>
          <w:b/>
          <w:color w:val="000000" w:themeColor="text1"/>
          <w:sz w:val="28"/>
          <w:szCs w:val="28"/>
          <w:lang w:val="hy-AM"/>
        </w:rPr>
      </w:pPr>
      <w:bookmarkStart w:id="11" w:name="_Hlk122511247"/>
      <w:bookmarkStart w:id="12" w:name="_Hlk123120365"/>
      <w:r w:rsidRPr="00C973C6">
        <w:rPr>
          <w:rFonts w:ascii="GHEA Grapalat" w:hAnsi="GHEA Grapalat" w:cs="Sylfaen"/>
          <w:b/>
          <w:color w:val="000000" w:themeColor="text1"/>
          <w:sz w:val="28"/>
          <w:szCs w:val="28"/>
          <w:lang w:val="hy-AM"/>
        </w:rPr>
        <w:t>3. ՏԵՐՄԻՆՆԵՐ ԵՎ ՍԱՀՄԱՆՈՒՄՆԵՐ</w:t>
      </w:r>
    </w:p>
    <w:bookmarkEnd w:id="11"/>
    <w:p w:rsidR="00F64FB8" w:rsidRPr="00A5562D" w:rsidRDefault="007061CF" w:rsidP="00004640">
      <w:pPr>
        <w:tabs>
          <w:tab w:val="left" w:pos="720"/>
        </w:tabs>
        <w:spacing w:after="0" w:line="276" w:lineRule="auto"/>
        <w:ind w:firstLine="540"/>
        <w:jc w:val="both"/>
        <w:rPr>
          <w:rFonts w:ascii="GHEA Grapalat" w:hAnsi="GHEA Grapalat" w:cs="Sylfaen"/>
          <w:color w:val="000000" w:themeColor="text1"/>
          <w:sz w:val="24"/>
          <w:szCs w:val="24"/>
          <w:lang w:val="hy-AM"/>
        </w:rPr>
      </w:pPr>
      <w:r w:rsidRPr="00335123">
        <w:rPr>
          <w:rFonts w:ascii="GHEA Grapalat" w:hAnsi="GHEA Grapalat" w:cs="Sylfaen"/>
          <w:b/>
          <w:bCs/>
          <w:color w:val="000000" w:themeColor="text1"/>
          <w:sz w:val="24"/>
          <w:szCs w:val="24"/>
          <w:lang w:val="hy-AM"/>
        </w:rPr>
        <w:t>8</w:t>
      </w:r>
      <w:r w:rsidR="00F64FB8" w:rsidRPr="00335123">
        <w:rPr>
          <w:rFonts w:ascii="GHEA Grapalat" w:hAnsi="GHEA Grapalat" w:cs="Sylfaen"/>
          <w:b/>
          <w:bCs/>
          <w:color w:val="000000" w:themeColor="text1"/>
          <w:sz w:val="24"/>
          <w:szCs w:val="24"/>
          <w:lang w:val="hy-AM"/>
        </w:rPr>
        <w:t>.</w:t>
      </w:r>
      <w:r w:rsidR="00F64FB8" w:rsidRPr="00A5562D">
        <w:rPr>
          <w:rFonts w:ascii="GHEA Grapalat" w:hAnsi="GHEA Grapalat" w:cs="Sylfaen"/>
          <w:color w:val="000000" w:themeColor="text1"/>
          <w:sz w:val="24"/>
          <w:szCs w:val="24"/>
          <w:lang w:val="hy-AM"/>
        </w:rPr>
        <w:t xml:space="preserve"> Սույն </w:t>
      </w:r>
      <w:r w:rsidR="00D64714" w:rsidRPr="00A5562D">
        <w:rPr>
          <w:rFonts w:ascii="GHEA Grapalat" w:hAnsi="GHEA Grapalat" w:cs="Sylfaen"/>
          <w:color w:val="000000" w:themeColor="text1"/>
          <w:sz w:val="24"/>
          <w:szCs w:val="24"/>
          <w:lang w:val="hy-AM"/>
        </w:rPr>
        <w:t>ն</w:t>
      </w:r>
      <w:r w:rsidR="00C64E88" w:rsidRPr="00A5562D">
        <w:rPr>
          <w:rFonts w:ascii="GHEA Grapalat" w:hAnsi="GHEA Grapalat" w:cs="Sylfaen"/>
          <w:color w:val="000000" w:themeColor="text1"/>
          <w:sz w:val="24"/>
          <w:szCs w:val="24"/>
          <w:lang w:val="hy-AM"/>
        </w:rPr>
        <w:t>որմ</w:t>
      </w:r>
      <w:r w:rsidR="00F64FB8" w:rsidRPr="00A5562D">
        <w:rPr>
          <w:rFonts w:ascii="GHEA Grapalat" w:hAnsi="GHEA Grapalat" w:cs="Sylfaen"/>
          <w:color w:val="000000" w:themeColor="text1"/>
          <w:sz w:val="24"/>
          <w:szCs w:val="24"/>
          <w:lang w:val="hy-AM"/>
        </w:rPr>
        <w:t>երում</w:t>
      </w:r>
      <w:r w:rsidR="00F64FB8" w:rsidRPr="00A5562D">
        <w:rPr>
          <w:rFonts w:ascii="GHEA Grapalat" w:hAnsi="GHEA Grapalat"/>
          <w:color w:val="000000" w:themeColor="text1"/>
          <w:sz w:val="24"/>
          <w:szCs w:val="24"/>
          <w:lang w:val="hy-AM"/>
        </w:rPr>
        <w:t xml:space="preserve"> </w:t>
      </w:r>
      <w:r w:rsidR="00F64FB8" w:rsidRPr="00A5562D">
        <w:rPr>
          <w:rFonts w:ascii="GHEA Grapalat" w:hAnsi="GHEA Grapalat" w:cs="Sylfaen"/>
          <w:color w:val="000000" w:themeColor="text1"/>
          <w:sz w:val="24"/>
          <w:szCs w:val="24"/>
          <w:lang w:val="hy-AM"/>
        </w:rPr>
        <w:t>օգտագործված են հետևյալ տերմինները՝ համապատասխան սահմանումներով.</w:t>
      </w:r>
    </w:p>
    <w:bookmarkEnd w:id="12"/>
    <w:p w:rsidR="00E25349" w:rsidRDefault="00F64FB8" w:rsidP="00E25349">
      <w:pPr>
        <w:tabs>
          <w:tab w:val="left" w:pos="720"/>
        </w:tabs>
        <w:spacing w:after="0" w:line="276" w:lineRule="auto"/>
        <w:ind w:firstLine="540"/>
        <w:jc w:val="both"/>
        <w:rPr>
          <w:rFonts w:ascii="GHEA Grapalat" w:eastAsia="Times New Roman" w:hAnsi="GHEA Grapalat" w:cs="Courier New"/>
          <w:color w:val="000000" w:themeColor="text1"/>
          <w:spacing w:val="2"/>
          <w:sz w:val="24"/>
          <w:szCs w:val="24"/>
          <w:lang w:val="hy-AM"/>
        </w:rPr>
      </w:pPr>
      <w:r w:rsidRPr="00E25349">
        <w:rPr>
          <w:rFonts w:ascii="GHEA Grapalat" w:hAnsi="GHEA Grapalat" w:cs="Sylfaen"/>
          <w:color w:val="000000" w:themeColor="text1"/>
          <w:sz w:val="24"/>
          <w:szCs w:val="24"/>
          <w:lang w:val="hy-AM"/>
        </w:rPr>
        <w:t>1)</w:t>
      </w:r>
      <w:r w:rsidR="00724CDB" w:rsidRPr="00E25349">
        <w:rPr>
          <w:rStyle w:val="Heading1Char"/>
          <w:rFonts w:ascii="GHEA Grapalat" w:eastAsiaTheme="minorHAnsi" w:hAnsi="GHEA Grapalat"/>
          <w:color w:val="000000" w:themeColor="text1"/>
          <w:sz w:val="24"/>
          <w:szCs w:val="24"/>
          <w:shd w:val="clear" w:color="auto" w:fill="FFFFFF"/>
          <w:lang w:val="hy-AM"/>
        </w:rPr>
        <w:t xml:space="preserve"> </w:t>
      </w:r>
      <w:bookmarkStart w:id="13" w:name="_Hlk122699260"/>
      <w:r w:rsidR="00E25349" w:rsidRPr="00E25349">
        <w:rPr>
          <w:rFonts w:ascii="GHEA Grapalat" w:eastAsia="Times New Roman" w:hAnsi="GHEA Grapalat" w:cs="Courier New"/>
          <w:b/>
          <w:color w:val="000000" w:themeColor="text1"/>
          <w:spacing w:val="2"/>
          <w:sz w:val="24"/>
          <w:szCs w:val="24"/>
          <w:lang w:val="hy-AM"/>
        </w:rPr>
        <w:t>բնակեցման միջավայր՝</w:t>
      </w:r>
      <w:r w:rsidR="00E25349" w:rsidRPr="00E25349">
        <w:rPr>
          <w:rFonts w:ascii="GHEA Grapalat" w:eastAsia="Times New Roman" w:hAnsi="GHEA Grapalat" w:cs="Courier New"/>
          <w:color w:val="000000" w:themeColor="text1"/>
          <w:spacing w:val="2"/>
          <w:sz w:val="24"/>
          <w:szCs w:val="24"/>
          <w:lang w:val="hy-AM"/>
        </w:rPr>
        <w:t xml:space="preserve"> շրջակա միջավայրի բնական, մարդածին և սոցիալական գործոնների (բնական և արհեստական) ամբողջություն, որը որոշում է մարդու կենսագործունեության պայմանները,</w:t>
      </w:r>
    </w:p>
    <w:p w:rsidR="00257967" w:rsidRPr="00257967" w:rsidRDefault="00D319A7" w:rsidP="00D319A7">
      <w:pPr>
        <w:shd w:val="clear" w:color="auto" w:fill="FFFFFF"/>
        <w:spacing w:after="0" w:line="276" w:lineRule="auto"/>
        <w:ind w:firstLine="567"/>
        <w:jc w:val="both"/>
        <w:textAlignment w:val="baseline"/>
        <w:rPr>
          <w:rFonts w:ascii="GHEA Grapalat" w:eastAsia="Times New Roman" w:hAnsi="GHEA Grapalat" w:cs="Courier New"/>
          <w:spacing w:val="2"/>
          <w:sz w:val="24"/>
          <w:szCs w:val="24"/>
          <w:lang w:val="hy-AM"/>
        </w:rPr>
      </w:pPr>
      <w:r w:rsidRPr="00257967">
        <w:rPr>
          <w:rFonts w:ascii="GHEA Grapalat" w:eastAsia="Times New Roman" w:hAnsi="GHEA Grapalat" w:cs="Courier New"/>
          <w:spacing w:val="2"/>
          <w:sz w:val="24"/>
          <w:szCs w:val="24"/>
          <w:lang w:val="hy-AM"/>
        </w:rPr>
        <w:t xml:space="preserve">2) </w:t>
      </w:r>
      <w:r w:rsidR="00257967" w:rsidRPr="006C19E6">
        <w:rPr>
          <w:rFonts w:ascii="GHEA Grapalat" w:eastAsia="Times New Roman" w:hAnsi="GHEA Grapalat" w:cs="Courier New"/>
          <w:b/>
          <w:spacing w:val="2"/>
          <w:sz w:val="24"/>
          <w:szCs w:val="24"/>
          <w:lang w:val="hy-AM"/>
        </w:rPr>
        <w:t>բնակչության առողջության համար ռիսկի գնահատում՝</w:t>
      </w:r>
      <w:r w:rsidR="00257967" w:rsidRPr="006C19E6">
        <w:rPr>
          <w:rFonts w:ascii="GHEA Grapalat" w:eastAsia="Times New Roman" w:hAnsi="GHEA Grapalat" w:cs="Courier New"/>
          <w:spacing w:val="2"/>
          <w:sz w:val="24"/>
          <w:szCs w:val="24"/>
          <w:lang w:val="hy-AM"/>
        </w:rPr>
        <w:t xml:space="preserve"> </w:t>
      </w:r>
      <w:r w:rsidR="00257967" w:rsidRPr="00257967">
        <w:rPr>
          <w:rFonts w:ascii="GHEA Grapalat" w:eastAsia="Times New Roman" w:hAnsi="GHEA Grapalat" w:cs="Courier New"/>
          <w:spacing w:val="2"/>
          <w:sz w:val="24"/>
          <w:szCs w:val="24"/>
          <w:lang w:val="hy-AM"/>
        </w:rPr>
        <w:t>վնասակար ազդեցությունների քանակական և որակական բնութագիր, որն ազդեցության հատուկ պայմանների դեպքում ընդունակ է զարգանալու մարդկանց որոշակի խմբի վրա՝ մարդու բնակեցման միջավայրի գործոնների ներգործության արդյունքում,</w:t>
      </w:r>
    </w:p>
    <w:p w:rsidR="00257967" w:rsidRPr="00257967" w:rsidRDefault="00257967" w:rsidP="00D319A7">
      <w:pPr>
        <w:shd w:val="clear" w:color="auto" w:fill="FFFFFF"/>
        <w:spacing w:after="0" w:line="276" w:lineRule="auto"/>
        <w:ind w:firstLine="567"/>
        <w:jc w:val="both"/>
        <w:textAlignment w:val="baseline"/>
        <w:rPr>
          <w:rFonts w:ascii="GHEA Grapalat" w:hAnsi="GHEA Grapalat"/>
          <w:sz w:val="24"/>
          <w:szCs w:val="24"/>
          <w:shd w:val="clear" w:color="auto" w:fill="FFFFFF"/>
          <w:lang w:val="hy-AM"/>
        </w:rPr>
      </w:pPr>
      <w:r w:rsidRPr="00257967">
        <w:rPr>
          <w:rStyle w:val="Strong"/>
          <w:rFonts w:ascii="GHEA Grapalat" w:hAnsi="GHEA Grapalat"/>
          <w:sz w:val="24"/>
          <w:szCs w:val="24"/>
          <w:shd w:val="clear" w:color="auto" w:fill="FFFFFF"/>
          <w:lang w:val="hy-AM"/>
        </w:rPr>
        <w:t>3) կառուցապատող՝</w:t>
      </w:r>
      <w:r w:rsidRPr="00257967">
        <w:rPr>
          <w:rFonts w:ascii="Calibri" w:hAnsi="Calibri" w:cs="Calibri"/>
          <w:sz w:val="24"/>
          <w:szCs w:val="24"/>
          <w:shd w:val="clear" w:color="auto" w:fill="FFFFFF"/>
          <w:lang w:val="hy-AM"/>
        </w:rPr>
        <w:t> </w:t>
      </w:r>
      <w:r w:rsidRPr="00257967">
        <w:rPr>
          <w:rFonts w:ascii="GHEA Grapalat" w:hAnsi="GHEA Grapalat" w:cs="Arial Unicode"/>
          <w:sz w:val="24"/>
          <w:szCs w:val="24"/>
          <w:shd w:val="clear" w:color="auto" w:fill="FFFFFF"/>
          <w:lang w:val="hy-AM"/>
        </w:rPr>
        <w:t>քաղաքաշինական</w:t>
      </w:r>
      <w:r w:rsidRPr="00257967">
        <w:rPr>
          <w:rFonts w:ascii="GHEA Grapalat" w:hAnsi="GHEA Grapalat"/>
          <w:sz w:val="24"/>
          <w:szCs w:val="24"/>
          <w:shd w:val="clear" w:color="auto" w:fill="FFFFFF"/>
          <w:lang w:val="hy-AM"/>
        </w:rPr>
        <w:t xml:space="preserve"> </w:t>
      </w:r>
      <w:r w:rsidRPr="00257967">
        <w:rPr>
          <w:rFonts w:ascii="GHEA Grapalat" w:hAnsi="GHEA Grapalat" w:cs="Arial Unicode"/>
          <w:sz w:val="24"/>
          <w:szCs w:val="24"/>
          <w:shd w:val="clear" w:color="auto" w:fill="FFFFFF"/>
          <w:lang w:val="hy-AM"/>
        </w:rPr>
        <w:t>գործունեություն</w:t>
      </w:r>
      <w:r w:rsidRPr="00257967">
        <w:rPr>
          <w:rFonts w:ascii="GHEA Grapalat" w:hAnsi="GHEA Grapalat"/>
          <w:sz w:val="24"/>
          <w:szCs w:val="24"/>
          <w:shd w:val="clear" w:color="auto" w:fill="FFFFFF"/>
          <w:lang w:val="hy-AM"/>
        </w:rPr>
        <w:t xml:space="preserve"> </w:t>
      </w:r>
      <w:r w:rsidRPr="00257967">
        <w:rPr>
          <w:rFonts w:ascii="GHEA Grapalat" w:hAnsi="GHEA Grapalat" w:cs="Arial Unicode"/>
          <w:sz w:val="24"/>
          <w:szCs w:val="24"/>
          <w:shd w:val="clear" w:color="auto" w:fill="FFFFFF"/>
          <w:lang w:val="hy-AM"/>
        </w:rPr>
        <w:t>իրականացնող</w:t>
      </w:r>
      <w:r w:rsidRPr="00257967">
        <w:rPr>
          <w:rFonts w:ascii="GHEA Grapalat" w:hAnsi="GHEA Grapalat"/>
          <w:sz w:val="24"/>
          <w:szCs w:val="24"/>
          <w:shd w:val="clear" w:color="auto" w:fill="FFFFFF"/>
          <w:lang w:val="hy-AM"/>
        </w:rPr>
        <w:t xml:space="preserve">` </w:t>
      </w:r>
      <w:r w:rsidRPr="00257967">
        <w:rPr>
          <w:rFonts w:ascii="GHEA Grapalat" w:hAnsi="GHEA Grapalat" w:cs="Arial Unicode"/>
          <w:sz w:val="24"/>
          <w:szCs w:val="24"/>
          <w:shd w:val="clear" w:color="auto" w:fill="FFFFFF"/>
          <w:lang w:val="hy-AM"/>
        </w:rPr>
        <w:t>անշարժ</w:t>
      </w:r>
      <w:r w:rsidRPr="00257967">
        <w:rPr>
          <w:rFonts w:ascii="GHEA Grapalat" w:hAnsi="GHEA Grapalat"/>
          <w:sz w:val="24"/>
          <w:szCs w:val="24"/>
          <w:shd w:val="clear" w:color="auto" w:fill="FFFFFF"/>
          <w:lang w:val="hy-AM"/>
        </w:rPr>
        <w:t xml:space="preserve"> </w:t>
      </w:r>
      <w:r w:rsidRPr="00257967">
        <w:rPr>
          <w:rFonts w:ascii="GHEA Grapalat" w:hAnsi="GHEA Grapalat" w:cs="Arial Unicode"/>
          <w:sz w:val="24"/>
          <w:szCs w:val="24"/>
          <w:shd w:val="clear" w:color="auto" w:fill="FFFFFF"/>
          <w:lang w:val="hy-AM"/>
        </w:rPr>
        <w:t>գույքի</w:t>
      </w:r>
      <w:r w:rsidRPr="00257967">
        <w:rPr>
          <w:rFonts w:ascii="GHEA Grapalat" w:hAnsi="GHEA Grapalat"/>
          <w:sz w:val="24"/>
          <w:szCs w:val="24"/>
          <w:shd w:val="clear" w:color="auto" w:fill="FFFFFF"/>
          <w:lang w:val="hy-AM"/>
        </w:rPr>
        <w:t xml:space="preserve"> </w:t>
      </w:r>
      <w:r w:rsidRPr="00257967">
        <w:rPr>
          <w:rFonts w:ascii="GHEA Grapalat" w:hAnsi="GHEA Grapalat" w:cs="Arial Unicode"/>
          <w:sz w:val="24"/>
          <w:szCs w:val="24"/>
          <w:shd w:val="clear" w:color="auto" w:fill="FFFFFF"/>
          <w:lang w:val="hy-AM"/>
        </w:rPr>
        <w:t>սեփականատեր</w:t>
      </w:r>
      <w:r w:rsidRPr="00257967">
        <w:rPr>
          <w:rFonts w:ascii="GHEA Grapalat" w:hAnsi="GHEA Grapalat"/>
          <w:sz w:val="24"/>
          <w:szCs w:val="24"/>
          <w:shd w:val="clear" w:color="auto" w:fill="FFFFFF"/>
          <w:lang w:val="hy-AM"/>
        </w:rPr>
        <w:t xml:space="preserve"> </w:t>
      </w:r>
      <w:r w:rsidRPr="00257967">
        <w:rPr>
          <w:rFonts w:ascii="GHEA Grapalat" w:hAnsi="GHEA Grapalat" w:cs="Arial Unicode"/>
          <w:sz w:val="24"/>
          <w:szCs w:val="24"/>
          <w:shd w:val="clear" w:color="auto" w:fill="FFFFFF"/>
          <w:lang w:val="hy-AM"/>
        </w:rPr>
        <w:t>հանդիսացող</w:t>
      </w:r>
      <w:r w:rsidRPr="00257967">
        <w:rPr>
          <w:rFonts w:ascii="GHEA Grapalat" w:hAnsi="GHEA Grapalat"/>
          <w:sz w:val="24"/>
          <w:szCs w:val="24"/>
          <w:shd w:val="clear" w:color="auto" w:fill="FFFFFF"/>
          <w:lang w:val="hy-AM"/>
        </w:rPr>
        <w:t xml:space="preserve"> </w:t>
      </w:r>
      <w:r w:rsidRPr="00257967">
        <w:rPr>
          <w:rFonts w:ascii="GHEA Grapalat" w:hAnsi="GHEA Grapalat" w:cs="Arial Unicode"/>
          <w:sz w:val="24"/>
          <w:szCs w:val="24"/>
          <w:shd w:val="clear" w:color="auto" w:fill="FFFFFF"/>
          <w:lang w:val="hy-AM"/>
        </w:rPr>
        <w:t>կամ</w:t>
      </w:r>
      <w:r w:rsidRPr="00257967">
        <w:rPr>
          <w:rFonts w:ascii="GHEA Grapalat" w:hAnsi="GHEA Grapalat"/>
          <w:sz w:val="24"/>
          <w:szCs w:val="24"/>
          <w:shd w:val="clear" w:color="auto" w:fill="FFFFFF"/>
          <w:lang w:val="hy-AM"/>
        </w:rPr>
        <w:t xml:space="preserve"> </w:t>
      </w:r>
      <w:r w:rsidRPr="00257967">
        <w:rPr>
          <w:rFonts w:ascii="GHEA Grapalat" w:hAnsi="GHEA Grapalat" w:cs="Arial Unicode"/>
          <w:sz w:val="24"/>
          <w:szCs w:val="24"/>
          <w:shd w:val="clear" w:color="auto" w:fill="FFFFFF"/>
          <w:lang w:val="hy-AM"/>
        </w:rPr>
        <w:t>այն</w:t>
      </w:r>
      <w:r w:rsidRPr="00257967">
        <w:rPr>
          <w:rFonts w:ascii="GHEA Grapalat" w:hAnsi="GHEA Grapalat"/>
          <w:sz w:val="24"/>
          <w:szCs w:val="24"/>
          <w:shd w:val="clear" w:color="auto" w:fill="FFFFFF"/>
          <w:lang w:val="hy-AM"/>
        </w:rPr>
        <w:t xml:space="preserve"> փոփոխելու իրավունք ունեցող անձ,  </w:t>
      </w:r>
    </w:p>
    <w:p w:rsidR="00D319A7" w:rsidRPr="00257967" w:rsidRDefault="00257967" w:rsidP="00D319A7">
      <w:pPr>
        <w:shd w:val="clear" w:color="auto" w:fill="FFFFFF"/>
        <w:spacing w:after="0" w:line="276" w:lineRule="auto"/>
        <w:ind w:firstLine="567"/>
        <w:jc w:val="both"/>
        <w:textAlignment w:val="baseline"/>
        <w:rPr>
          <w:rFonts w:ascii="GHEA Grapalat" w:eastAsia="Times New Roman" w:hAnsi="GHEA Grapalat" w:cs="Courier New"/>
          <w:spacing w:val="2"/>
          <w:sz w:val="24"/>
          <w:szCs w:val="24"/>
          <w:lang w:val="hy-AM"/>
        </w:rPr>
      </w:pPr>
      <w:r w:rsidRPr="00257967">
        <w:rPr>
          <w:rFonts w:ascii="GHEA Grapalat" w:hAnsi="GHEA Grapalat"/>
          <w:sz w:val="24"/>
          <w:szCs w:val="24"/>
          <w:shd w:val="clear" w:color="auto" w:fill="FFFFFF"/>
          <w:lang w:val="hy-AM"/>
        </w:rPr>
        <w:t xml:space="preserve">4) </w:t>
      </w:r>
      <w:r w:rsidR="00D319A7" w:rsidRPr="00257967">
        <w:rPr>
          <w:rFonts w:ascii="GHEA Grapalat" w:eastAsia="Times New Roman" w:hAnsi="GHEA Grapalat" w:cs="Courier New"/>
          <w:b/>
          <w:spacing w:val="2"/>
          <w:sz w:val="24"/>
          <w:szCs w:val="24"/>
          <w:lang w:val="hy-AM"/>
        </w:rPr>
        <w:t>հաշվարկված (նախնական) սանիտարապաշտպանական գոտի</w:t>
      </w:r>
      <w:r w:rsidR="00D319A7" w:rsidRPr="00257967">
        <w:rPr>
          <w:rFonts w:ascii="GHEA Grapalat" w:eastAsia="Times New Roman" w:hAnsi="GHEA Grapalat" w:cs="Courier New"/>
          <w:spacing w:val="2"/>
          <w:sz w:val="24"/>
          <w:szCs w:val="24"/>
          <w:lang w:val="hy-AM"/>
        </w:rPr>
        <w:t>՝ ՍՊԳ-ի տարածք, որը որոշվում է մթնոլորտային օդի աղտոտվածության ցր</w:t>
      </w:r>
      <w:r w:rsidR="00357360" w:rsidRPr="00257967">
        <w:rPr>
          <w:rFonts w:ascii="GHEA Grapalat" w:eastAsia="Times New Roman" w:hAnsi="GHEA Grapalat" w:cs="Courier New"/>
          <w:spacing w:val="2"/>
          <w:sz w:val="24"/>
          <w:szCs w:val="24"/>
          <w:lang w:val="hy-AM"/>
        </w:rPr>
        <w:t>մ</w:t>
      </w:r>
      <w:r w:rsidR="00D319A7" w:rsidRPr="00257967">
        <w:rPr>
          <w:rFonts w:ascii="GHEA Grapalat" w:eastAsia="Times New Roman" w:hAnsi="GHEA Grapalat" w:cs="Courier New"/>
          <w:spacing w:val="2"/>
          <w:sz w:val="24"/>
          <w:szCs w:val="24"/>
          <w:lang w:val="hy-AM"/>
        </w:rPr>
        <w:t>ան, ֆիզիկական (աղմուկ, թրթռում, ոչ իոնացնող ճառագայթում) և (կամ) մարդու առողջության վրա ճառագայթման ազդեցության հաշվարկներով նախագծի հիման վրա,</w:t>
      </w:r>
    </w:p>
    <w:p w:rsidR="00D319A7" w:rsidRPr="00D319A7" w:rsidRDefault="00257967" w:rsidP="00D319A7">
      <w:pPr>
        <w:spacing w:after="0"/>
        <w:ind w:firstLine="567"/>
        <w:jc w:val="both"/>
        <w:rPr>
          <w:rFonts w:ascii="GHEA Grapalat" w:hAnsi="GHEA Grapalat"/>
          <w:sz w:val="24"/>
          <w:szCs w:val="24"/>
          <w:shd w:val="clear" w:color="auto" w:fill="FFFFFF"/>
          <w:lang w:val="hy-AM"/>
        </w:rPr>
      </w:pPr>
      <w:r>
        <w:rPr>
          <w:rFonts w:ascii="GHEA Grapalat" w:hAnsi="GHEA Grapalat"/>
          <w:bCs/>
          <w:sz w:val="24"/>
          <w:szCs w:val="24"/>
          <w:shd w:val="clear" w:color="auto" w:fill="FFFFFF"/>
          <w:lang w:val="hy-AM"/>
        </w:rPr>
        <w:lastRenderedPageBreak/>
        <w:t>5</w:t>
      </w:r>
      <w:r w:rsidR="00D319A7" w:rsidRPr="00D319A7">
        <w:rPr>
          <w:rFonts w:ascii="GHEA Grapalat" w:hAnsi="GHEA Grapalat"/>
          <w:bCs/>
          <w:sz w:val="24"/>
          <w:szCs w:val="24"/>
          <w:shd w:val="clear" w:color="auto" w:fill="FFFFFF"/>
          <w:lang w:val="hy-AM"/>
        </w:rPr>
        <w:t>)</w:t>
      </w:r>
      <w:r w:rsidR="00D319A7">
        <w:rPr>
          <w:rFonts w:ascii="GHEA Grapalat" w:hAnsi="GHEA Grapalat"/>
          <w:b/>
          <w:bCs/>
          <w:sz w:val="24"/>
          <w:szCs w:val="24"/>
          <w:shd w:val="clear" w:color="auto" w:fill="FFFFFF"/>
          <w:lang w:val="hy-AM"/>
        </w:rPr>
        <w:t xml:space="preserve"> </w:t>
      </w:r>
      <w:r w:rsidR="00D319A7" w:rsidRPr="006C19E6">
        <w:rPr>
          <w:rFonts w:ascii="GHEA Grapalat" w:hAnsi="GHEA Grapalat"/>
          <w:b/>
          <w:bCs/>
          <w:sz w:val="24"/>
          <w:szCs w:val="24"/>
          <w:shd w:val="clear" w:color="auto" w:fill="FFFFFF"/>
          <w:lang w:val="hy-AM"/>
        </w:rPr>
        <w:t>հիգիենիկ նորմատիվ՝</w:t>
      </w:r>
      <w:r w:rsidR="00D319A7" w:rsidRPr="006C19E6">
        <w:rPr>
          <w:rFonts w:ascii="GHEA Grapalat" w:hAnsi="GHEA Grapalat"/>
          <w:sz w:val="24"/>
          <w:szCs w:val="24"/>
          <w:shd w:val="clear" w:color="auto" w:fill="FFFFFF"/>
          <w:lang w:val="hy-AM"/>
        </w:rPr>
        <w:t xml:space="preserve"> </w:t>
      </w:r>
      <w:r w:rsidR="00D319A7" w:rsidRPr="00D319A7">
        <w:rPr>
          <w:rFonts w:ascii="GHEA Grapalat" w:hAnsi="GHEA Grapalat"/>
          <w:sz w:val="24"/>
          <w:szCs w:val="24"/>
          <w:shd w:val="clear" w:color="auto" w:fill="FFFFFF"/>
          <w:lang w:val="hy-AM"/>
        </w:rPr>
        <w:t xml:space="preserve">հետազոտությամբ սահմանված ցուցիչի թույլատրելի առավելագույն կամ նվազագույն քանակական և/կամ որակական ցուցանիշ, որը բնութագրում է </w:t>
      </w:r>
      <w:r w:rsidR="00D319A7" w:rsidRPr="00D319A7">
        <w:rPr>
          <w:rFonts w:ascii="Cambria Math" w:hAnsi="Cambria Math" w:cs="Cambria Math"/>
          <w:sz w:val="24"/>
          <w:szCs w:val="24"/>
          <w:shd w:val="clear" w:color="auto" w:fill="FFFFFF"/>
          <w:lang w:val="hy-AM"/>
        </w:rPr>
        <w:t>​​</w:t>
      </w:r>
      <w:r w:rsidR="00D319A7" w:rsidRPr="00D319A7">
        <w:rPr>
          <w:rFonts w:ascii="GHEA Grapalat" w:hAnsi="GHEA Grapalat"/>
          <w:sz w:val="24"/>
          <w:szCs w:val="24"/>
          <w:shd w:val="clear" w:color="auto" w:fill="FFFFFF"/>
          <w:lang w:val="hy-AM"/>
        </w:rPr>
        <w:t>բնակեցման միջավայրի այս կամ այն գործոնը դրա անվտանգության և/կամ  մարդու համար անվնասության դիրքորոշումից,</w:t>
      </w:r>
    </w:p>
    <w:p w:rsidR="00E25349" w:rsidRPr="002267D5" w:rsidRDefault="00257967" w:rsidP="00D319A7">
      <w:pPr>
        <w:tabs>
          <w:tab w:val="left" w:pos="720"/>
        </w:tabs>
        <w:spacing w:after="0" w:line="276" w:lineRule="auto"/>
        <w:ind w:firstLine="540"/>
        <w:jc w:val="both"/>
        <w:rPr>
          <w:rFonts w:ascii="GHEA Grapalat" w:eastAsia="Times New Roman" w:hAnsi="GHEA Grapalat" w:cs="Courier New"/>
          <w:spacing w:val="2"/>
          <w:sz w:val="24"/>
          <w:szCs w:val="24"/>
          <w:lang w:val="hy-AM"/>
        </w:rPr>
      </w:pPr>
      <w:r>
        <w:rPr>
          <w:rFonts w:ascii="GHEA Grapalat" w:eastAsia="Times New Roman" w:hAnsi="GHEA Grapalat" w:cs="Courier New"/>
          <w:color w:val="000000" w:themeColor="text1"/>
          <w:spacing w:val="2"/>
          <w:sz w:val="24"/>
          <w:szCs w:val="24"/>
          <w:lang w:val="hy-AM"/>
        </w:rPr>
        <w:t>6</w:t>
      </w:r>
      <w:r w:rsidR="00E25349" w:rsidRPr="00E25349">
        <w:rPr>
          <w:rFonts w:ascii="GHEA Grapalat" w:eastAsia="Times New Roman" w:hAnsi="GHEA Grapalat" w:cs="Courier New"/>
          <w:color w:val="000000" w:themeColor="text1"/>
          <w:spacing w:val="2"/>
          <w:sz w:val="24"/>
          <w:szCs w:val="24"/>
          <w:lang w:val="hy-AM"/>
        </w:rPr>
        <w:t>)</w:t>
      </w:r>
      <w:r w:rsidR="00E25349" w:rsidRPr="00E25349">
        <w:rPr>
          <w:rFonts w:ascii="GHEA Grapalat" w:eastAsia="Times New Roman" w:hAnsi="GHEA Grapalat" w:cs="Courier New"/>
          <w:b/>
          <w:color w:val="000000" w:themeColor="text1"/>
          <w:spacing w:val="2"/>
          <w:sz w:val="24"/>
          <w:szCs w:val="24"/>
          <w:lang w:val="hy-AM"/>
        </w:rPr>
        <w:t xml:space="preserve"> ջերմային էլեկտրակայան (ՋԷԿ)</w:t>
      </w:r>
      <w:r w:rsidR="00E25349" w:rsidRPr="00E25349">
        <w:rPr>
          <w:rFonts w:ascii="GHEA Grapalat" w:eastAsia="Times New Roman" w:hAnsi="GHEA Grapalat" w:cs="Courier New"/>
          <w:color w:val="000000" w:themeColor="text1"/>
          <w:spacing w:val="2"/>
          <w:sz w:val="24"/>
          <w:szCs w:val="24"/>
          <w:lang w:val="hy-AM"/>
        </w:rPr>
        <w:t xml:space="preserve">՝ էլեկտրակայան, որն արտադրում է էլեկտրական էներգիա՝ վառելիքի քիմիական էներգիան էլեկտրական գեներատորի </w:t>
      </w:r>
      <w:r w:rsidR="00E25349" w:rsidRPr="002267D5">
        <w:rPr>
          <w:rFonts w:ascii="GHEA Grapalat" w:eastAsia="Times New Roman" w:hAnsi="GHEA Grapalat" w:cs="Courier New"/>
          <w:spacing w:val="2"/>
          <w:sz w:val="24"/>
          <w:szCs w:val="24"/>
          <w:lang w:val="hy-AM"/>
        </w:rPr>
        <w:t>լիսեռի պտտման մեխանիկական էներգիայի վերածելու միջոցով,</w:t>
      </w:r>
    </w:p>
    <w:p w:rsidR="00E25349" w:rsidRPr="002267D5" w:rsidRDefault="00257967" w:rsidP="00D319A7">
      <w:pPr>
        <w:tabs>
          <w:tab w:val="left" w:pos="720"/>
        </w:tabs>
        <w:spacing w:after="0" w:line="276" w:lineRule="auto"/>
        <w:ind w:firstLine="540"/>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7</w:t>
      </w:r>
      <w:r w:rsidR="00E25349" w:rsidRPr="002267D5">
        <w:rPr>
          <w:rFonts w:ascii="GHEA Grapalat" w:hAnsi="GHEA Grapalat"/>
          <w:sz w:val="24"/>
          <w:szCs w:val="24"/>
          <w:shd w:val="clear" w:color="auto" w:fill="FFFFFF"/>
          <w:lang w:val="hy-AM"/>
        </w:rPr>
        <w:t>)</w:t>
      </w:r>
      <w:r w:rsidR="00E25349" w:rsidRPr="002267D5">
        <w:rPr>
          <w:rFonts w:ascii="GHEA Grapalat" w:hAnsi="GHEA Grapalat"/>
          <w:b/>
          <w:sz w:val="24"/>
          <w:szCs w:val="24"/>
          <w:shd w:val="clear" w:color="auto" w:fill="FFFFFF"/>
          <w:lang w:val="hy-AM"/>
        </w:rPr>
        <w:t xml:space="preserve"> ջերմային էլեկտրակենտրոն (ՋԷԿտ)՝</w:t>
      </w:r>
      <w:r w:rsidR="00E25349" w:rsidRPr="002267D5">
        <w:rPr>
          <w:rFonts w:ascii="GHEA Grapalat" w:hAnsi="GHEA Grapalat"/>
          <w:sz w:val="24"/>
          <w:szCs w:val="24"/>
          <w:shd w:val="clear" w:color="auto" w:fill="FFFFFF"/>
          <w:lang w:val="hy-AM"/>
        </w:rPr>
        <w:t xml:space="preserve"> ջերմային </w:t>
      </w:r>
      <w:r w:rsidR="00E25349" w:rsidRPr="002267D5">
        <w:rPr>
          <w:rFonts w:ascii="GHEA Grapalat" w:eastAsia="Times New Roman" w:hAnsi="GHEA Grapalat" w:cs="Courier New"/>
          <w:spacing w:val="2"/>
          <w:sz w:val="24"/>
          <w:szCs w:val="24"/>
          <w:lang w:val="hy-AM"/>
        </w:rPr>
        <w:t>էլեկտրակայան</w:t>
      </w:r>
      <w:r w:rsidR="00E25349" w:rsidRPr="002267D5">
        <w:rPr>
          <w:rFonts w:ascii="GHEA Grapalat" w:hAnsi="GHEA Grapalat"/>
          <w:sz w:val="24"/>
          <w:szCs w:val="24"/>
          <w:shd w:val="clear" w:color="auto" w:fill="FFFFFF"/>
          <w:lang w:val="hy-AM"/>
        </w:rPr>
        <w:t>ի տեսակ, որը ոչ միայն արտադրում է էլեկտրաէներգիա, այլ նաև ջերմային էներգիայի աղբյուր է հանդիսանում կենտրոնացված ջերմամատակարարման համակարգերում (գոլորշու և տաք ջրի տեսքով, ներառյալ տաք ջուր ապահովելու և բնակելի շենքերի ու արդյունաբերական օբյեկտներ ջեռուցման համար),</w:t>
      </w:r>
    </w:p>
    <w:p w:rsidR="00E25349" w:rsidRPr="00D319A7" w:rsidRDefault="00257967" w:rsidP="00D319A7">
      <w:pPr>
        <w:tabs>
          <w:tab w:val="left" w:pos="720"/>
        </w:tabs>
        <w:spacing w:after="0" w:line="276" w:lineRule="auto"/>
        <w:ind w:firstLine="567"/>
        <w:jc w:val="both"/>
        <w:rPr>
          <w:rFonts w:ascii="GHEA Grapalat" w:hAnsi="GHEA Grapalat"/>
          <w:sz w:val="24"/>
          <w:szCs w:val="24"/>
          <w:shd w:val="clear" w:color="auto" w:fill="FFFFFF"/>
          <w:lang w:val="hy-AM"/>
        </w:rPr>
      </w:pPr>
      <w:r>
        <w:rPr>
          <w:rStyle w:val="Heading1Char"/>
          <w:rFonts w:ascii="GHEA Grapalat" w:eastAsiaTheme="minorHAnsi" w:hAnsi="GHEA Grapalat"/>
          <w:b w:val="0"/>
          <w:bCs w:val="0"/>
          <w:sz w:val="24"/>
          <w:szCs w:val="24"/>
          <w:shd w:val="clear" w:color="auto" w:fill="FFFFFF"/>
          <w:lang w:val="hy-AM"/>
        </w:rPr>
        <w:t>8</w:t>
      </w:r>
      <w:r w:rsidR="00E25349" w:rsidRPr="00335123">
        <w:rPr>
          <w:rStyle w:val="Heading1Char"/>
          <w:rFonts w:ascii="GHEA Grapalat" w:eastAsiaTheme="minorHAnsi" w:hAnsi="GHEA Grapalat"/>
          <w:b w:val="0"/>
          <w:bCs w:val="0"/>
          <w:sz w:val="24"/>
          <w:szCs w:val="24"/>
          <w:shd w:val="clear" w:color="auto" w:fill="FFFFFF"/>
          <w:lang w:val="hy-AM"/>
        </w:rPr>
        <w:t>)</w:t>
      </w:r>
      <w:r w:rsidR="00E25349" w:rsidRPr="002267D5">
        <w:rPr>
          <w:rStyle w:val="Heading1Char"/>
          <w:rFonts w:ascii="GHEA Grapalat" w:eastAsiaTheme="minorHAnsi" w:hAnsi="GHEA Grapalat"/>
          <w:sz w:val="24"/>
          <w:szCs w:val="24"/>
          <w:shd w:val="clear" w:color="auto" w:fill="FFFFFF"/>
          <w:lang w:val="hy-AM"/>
        </w:rPr>
        <w:t xml:space="preserve"> </w:t>
      </w:r>
      <w:r w:rsidR="00E25349" w:rsidRPr="002267D5">
        <w:rPr>
          <w:rFonts w:ascii="GHEA Grapalat" w:hAnsi="GHEA Grapalat"/>
          <w:b/>
          <w:sz w:val="24"/>
          <w:szCs w:val="24"/>
          <w:shd w:val="clear" w:color="auto" w:fill="FFFFFF"/>
          <w:lang w:val="hy-AM"/>
        </w:rPr>
        <w:t xml:space="preserve">սանիտարապաշտպանական գոտի </w:t>
      </w:r>
      <w:bookmarkEnd w:id="13"/>
      <w:r w:rsidR="00E25349" w:rsidRPr="002267D5">
        <w:rPr>
          <w:rFonts w:ascii="GHEA Grapalat" w:hAnsi="GHEA Grapalat"/>
          <w:b/>
          <w:sz w:val="24"/>
          <w:szCs w:val="24"/>
          <w:shd w:val="clear" w:color="auto" w:fill="FFFFFF"/>
          <w:lang w:val="hy-AM"/>
        </w:rPr>
        <w:t>(սանիտարապահպանական գոտի՝ ՍՊԳ)՝</w:t>
      </w:r>
      <w:r w:rsidR="00E25349" w:rsidRPr="002267D5">
        <w:rPr>
          <w:rFonts w:ascii="GHEA Grapalat" w:hAnsi="GHEA Grapalat"/>
          <w:sz w:val="24"/>
          <w:szCs w:val="24"/>
          <w:shd w:val="clear" w:color="auto" w:fill="FFFFFF"/>
          <w:lang w:val="hy-AM"/>
        </w:rPr>
        <w:t xml:space="preserve"> տարածք, որը առանձնացնում է հատուկ նշանակության գոտիները, ինչպես նաև բնակավայրերում արդյունաբերական կազմակերպությունները և այլ արտադրական, կոմունալ և պահեստային օբյեկտները մոտակա բնակեցման տարածքներից, շենքերից և շինություններից՝ դրանց վրա բացասական գործոնների ազդեցությունը նվազեցնելու նպատակով,</w:t>
      </w:r>
    </w:p>
    <w:p w:rsidR="00F64FB8" w:rsidRPr="00E25349" w:rsidRDefault="00257967" w:rsidP="00004640">
      <w:pPr>
        <w:tabs>
          <w:tab w:val="left" w:pos="720"/>
        </w:tabs>
        <w:spacing w:after="0" w:line="276" w:lineRule="auto"/>
        <w:ind w:firstLine="540"/>
        <w:jc w:val="both"/>
        <w:rPr>
          <w:rFonts w:ascii="GHEA Grapalat" w:hAnsi="GHEA Grapalat" w:cs="Sylfaen"/>
          <w:color w:val="000000" w:themeColor="text1"/>
          <w:sz w:val="24"/>
          <w:szCs w:val="24"/>
          <w:lang w:val="hy-AM"/>
        </w:rPr>
      </w:pPr>
      <w:r>
        <w:rPr>
          <w:rStyle w:val="Strong"/>
          <w:rFonts w:ascii="GHEA Grapalat" w:hAnsi="GHEA Grapalat"/>
          <w:b w:val="0"/>
          <w:color w:val="000000" w:themeColor="text1"/>
          <w:sz w:val="24"/>
          <w:szCs w:val="24"/>
          <w:shd w:val="clear" w:color="auto" w:fill="FFFFFF"/>
          <w:lang w:val="hy-AM"/>
        </w:rPr>
        <w:t>9</w:t>
      </w:r>
      <w:r w:rsidR="00E25349" w:rsidRPr="00E25349">
        <w:rPr>
          <w:rStyle w:val="Strong"/>
          <w:rFonts w:ascii="GHEA Grapalat" w:hAnsi="GHEA Grapalat"/>
          <w:b w:val="0"/>
          <w:color w:val="000000" w:themeColor="text1"/>
          <w:sz w:val="24"/>
          <w:szCs w:val="24"/>
          <w:shd w:val="clear" w:color="auto" w:fill="FFFFFF"/>
          <w:lang w:val="hy-AM"/>
        </w:rPr>
        <w:t>)</w:t>
      </w:r>
      <w:r w:rsidR="00E25349" w:rsidRPr="00E25349">
        <w:rPr>
          <w:rStyle w:val="Strong"/>
          <w:rFonts w:ascii="GHEA Grapalat" w:hAnsi="GHEA Grapalat"/>
          <w:color w:val="000000" w:themeColor="text1"/>
          <w:sz w:val="24"/>
          <w:szCs w:val="24"/>
          <w:shd w:val="clear" w:color="auto" w:fill="FFFFFF"/>
          <w:lang w:val="hy-AM"/>
        </w:rPr>
        <w:t xml:space="preserve"> </w:t>
      </w:r>
      <w:r w:rsidR="00724CDB" w:rsidRPr="00E25349">
        <w:rPr>
          <w:rStyle w:val="Strong"/>
          <w:rFonts w:ascii="GHEA Grapalat" w:hAnsi="GHEA Grapalat"/>
          <w:color w:val="000000" w:themeColor="text1"/>
          <w:sz w:val="24"/>
          <w:szCs w:val="24"/>
          <w:shd w:val="clear" w:color="auto" w:fill="FFFFFF"/>
          <w:lang w:val="hy-AM"/>
        </w:rPr>
        <w:t>սահմանային թույլատրելի կոնցենտրացիա (ՍԹԿ, մգ/մ</w:t>
      </w:r>
      <w:r w:rsidR="00724CDB" w:rsidRPr="00E25349">
        <w:rPr>
          <w:rStyle w:val="Strong"/>
          <w:rFonts w:ascii="GHEA Grapalat" w:hAnsi="GHEA Grapalat"/>
          <w:color w:val="000000" w:themeColor="text1"/>
          <w:sz w:val="24"/>
          <w:szCs w:val="24"/>
          <w:shd w:val="clear" w:color="auto" w:fill="FFFFFF"/>
          <w:vertAlign w:val="superscript"/>
          <w:lang w:val="hy-AM"/>
        </w:rPr>
        <w:t>3</w:t>
      </w:r>
      <w:r w:rsidR="00724CDB" w:rsidRPr="00E25349">
        <w:rPr>
          <w:rStyle w:val="Strong"/>
          <w:rFonts w:ascii="GHEA Grapalat" w:hAnsi="GHEA Grapalat"/>
          <w:color w:val="000000" w:themeColor="text1"/>
          <w:sz w:val="24"/>
          <w:szCs w:val="24"/>
          <w:shd w:val="clear" w:color="auto" w:fill="FFFFFF"/>
          <w:lang w:val="hy-AM"/>
        </w:rPr>
        <w:t>)`</w:t>
      </w:r>
      <w:r w:rsidR="00724CDB" w:rsidRPr="00E25349">
        <w:rPr>
          <w:rFonts w:ascii="Calibri" w:hAnsi="Calibri" w:cs="Calibri"/>
          <w:color w:val="000000" w:themeColor="text1"/>
          <w:sz w:val="24"/>
          <w:szCs w:val="24"/>
          <w:shd w:val="clear" w:color="auto" w:fill="FFFFFF"/>
          <w:lang w:val="hy-AM"/>
        </w:rPr>
        <w:t> </w:t>
      </w:r>
      <w:r w:rsidR="00724CDB" w:rsidRPr="00E25349">
        <w:rPr>
          <w:rFonts w:ascii="GHEA Grapalat" w:hAnsi="GHEA Grapalat"/>
          <w:color w:val="000000" w:themeColor="text1"/>
          <w:sz w:val="24"/>
          <w:szCs w:val="24"/>
          <w:shd w:val="clear" w:color="auto" w:fill="FFFFFF"/>
          <w:lang w:val="hy-AM"/>
        </w:rPr>
        <w:t xml:space="preserve">նյութերի այն առավելագույն թույլատրելի կոնցենտրացիաներն </w:t>
      </w:r>
      <w:r w:rsidR="00E25349" w:rsidRPr="00E25349">
        <w:rPr>
          <w:rFonts w:ascii="GHEA Grapalat" w:hAnsi="GHEA Grapalat"/>
          <w:color w:val="000000" w:themeColor="text1"/>
          <w:sz w:val="24"/>
          <w:szCs w:val="24"/>
          <w:shd w:val="clear" w:color="auto" w:fill="FFFFFF"/>
          <w:lang w:val="hy-AM"/>
        </w:rPr>
        <w:t>(</w:t>
      </w:r>
      <w:r w:rsidR="00E25349" w:rsidRPr="00E25349">
        <w:rPr>
          <w:rFonts w:ascii="GHEA Grapalat" w:hAnsi="GHEA Grapalat"/>
          <w:color w:val="000000"/>
          <w:sz w:val="24"/>
          <w:szCs w:val="24"/>
          <w:shd w:val="clear" w:color="auto" w:fill="FFFFFF"/>
          <w:lang w:val="hy-AM"/>
        </w:rPr>
        <w:t>խտություններն)</w:t>
      </w:r>
      <w:r w:rsidR="00E25349" w:rsidRPr="00E25349">
        <w:rPr>
          <w:rFonts w:ascii="Calibri" w:hAnsi="Calibri" w:cs="Calibri"/>
          <w:color w:val="000000"/>
          <w:sz w:val="24"/>
          <w:szCs w:val="24"/>
          <w:shd w:val="clear" w:color="auto" w:fill="FFFFFF"/>
          <w:lang w:val="hy-AM"/>
        </w:rPr>
        <w:t> </w:t>
      </w:r>
      <w:r w:rsidR="00E25349" w:rsidRPr="00E25349">
        <w:rPr>
          <w:rFonts w:ascii="GHEA Grapalat" w:hAnsi="GHEA Grapalat"/>
          <w:color w:val="000000" w:themeColor="text1"/>
          <w:sz w:val="24"/>
          <w:szCs w:val="24"/>
          <w:shd w:val="clear" w:color="auto" w:fill="FFFFFF"/>
          <w:lang w:val="hy-AM"/>
        </w:rPr>
        <w:t xml:space="preserve"> </w:t>
      </w:r>
      <w:r w:rsidR="00724CDB" w:rsidRPr="00E25349">
        <w:rPr>
          <w:rFonts w:ascii="GHEA Grapalat" w:hAnsi="GHEA Grapalat"/>
          <w:color w:val="000000" w:themeColor="text1"/>
          <w:sz w:val="24"/>
          <w:szCs w:val="24"/>
          <w:shd w:val="clear" w:color="auto" w:fill="FFFFFF"/>
          <w:lang w:val="hy-AM"/>
        </w:rPr>
        <w:t>են, որոնց դեպքում նյութերն ուղղակիորեն կամ միջնորդված ձևով ներգործելիս բացասական ազդեցություն չեն գործում մարդու առողջության (ամբողջ կյանքի ընթացքում ազդելու դեպքում) և շրջակա միջավայրի վրա,</w:t>
      </w:r>
    </w:p>
    <w:p w:rsidR="00724CDB" w:rsidRPr="00E25349" w:rsidRDefault="00257967" w:rsidP="00004640">
      <w:pPr>
        <w:tabs>
          <w:tab w:val="left" w:pos="720"/>
        </w:tabs>
        <w:spacing w:after="0" w:line="276" w:lineRule="auto"/>
        <w:ind w:firstLine="540"/>
        <w:jc w:val="both"/>
        <w:rPr>
          <w:rFonts w:ascii="GHEA Grapalat" w:hAnsi="GHEA Grapalat"/>
          <w:color w:val="000000" w:themeColor="text1"/>
          <w:sz w:val="24"/>
          <w:szCs w:val="24"/>
          <w:shd w:val="clear" w:color="auto" w:fill="FFFFFF"/>
          <w:lang w:val="hy-AM"/>
        </w:rPr>
      </w:pPr>
      <w:r>
        <w:rPr>
          <w:rFonts w:ascii="GHEA Grapalat" w:hAnsi="GHEA Grapalat" w:cs="Sylfaen"/>
          <w:color w:val="000000" w:themeColor="text1"/>
          <w:sz w:val="24"/>
          <w:szCs w:val="24"/>
          <w:lang w:val="hy-AM"/>
        </w:rPr>
        <w:t>10</w:t>
      </w:r>
      <w:r w:rsidR="00F64FB8" w:rsidRPr="00E25349">
        <w:rPr>
          <w:rFonts w:ascii="GHEA Grapalat" w:hAnsi="GHEA Grapalat" w:cs="Sylfaen"/>
          <w:color w:val="000000" w:themeColor="text1"/>
          <w:sz w:val="24"/>
          <w:szCs w:val="24"/>
          <w:lang w:val="hy-AM"/>
        </w:rPr>
        <w:t>)</w:t>
      </w:r>
      <w:r w:rsidR="00724CDB" w:rsidRPr="00E25349">
        <w:rPr>
          <w:rFonts w:ascii="GHEA Grapalat" w:hAnsi="GHEA Grapalat"/>
          <w:color w:val="000000" w:themeColor="text1"/>
          <w:sz w:val="24"/>
          <w:szCs w:val="24"/>
          <w:shd w:val="clear" w:color="auto" w:fill="FFFFFF"/>
          <w:lang w:val="hy-AM"/>
        </w:rPr>
        <w:t xml:space="preserve"> </w:t>
      </w:r>
      <w:r w:rsidR="00724CDB" w:rsidRPr="00E25349">
        <w:rPr>
          <w:rFonts w:ascii="GHEA Grapalat" w:hAnsi="GHEA Grapalat"/>
          <w:b/>
          <w:color w:val="000000" w:themeColor="text1"/>
          <w:sz w:val="24"/>
          <w:szCs w:val="24"/>
          <w:shd w:val="clear" w:color="auto" w:fill="FFFFFF"/>
          <w:lang w:val="hy-AM"/>
        </w:rPr>
        <w:t>սահմանային թույլատրելի մակարդակ (ՍԹՄ)</w:t>
      </w:r>
      <w:r w:rsidR="00724CDB" w:rsidRPr="00E25349">
        <w:rPr>
          <w:rFonts w:ascii="GHEA Grapalat" w:hAnsi="GHEA Grapalat"/>
          <w:color w:val="000000" w:themeColor="text1"/>
          <w:sz w:val="24"/>
          <w:szCs w:val="24"/>
          <w:shd w:val="clear" w:color="auto" w:fill="FFFFFF"/>
          <w:lang w:val="hy-AM"/>
        </w:rPr>
        <w:t xml:space="preserve"> օրենսդրորեն հաստատված այն գործոնների մակարդակի մեծության վերին սահմանը, օրգանիզմի վրա որոնց ազդեցության դեպքում պարբերաբար կամ ամբողջ կյանքի ընթացքում չեն առաջանում     հիվանդություններ կամ առողջական վիճակի փոփոխություններ, որոնք հայտնաբերվում են ժամանակակից մեթոդներով ներկա և հաջորդող սերունդների կյանքի անմիջապես կամ հեռավոր ժամկետներում</w:t>
      </w:r>
      <w:r w:rsidR="00724CDB" w:rsidRPr="00E25349">
        <w:rPr>
          <w:rFonts w:ascii="GHEA Grapalat" w:hAnsi="GHEA Grapalat" w:cs="Cambria Math"/>
          <w:color w:val="000000" w:themeColor="text1"/>
          <w:sz w:val="24"/>
          <w:szCs w:val="24"/>
          <w:shd w:val="clear" w:color="auto" w:fill="FFFFFF"/>
          <w:lang w:val="hy-AM"/>
        </w:rPr>
        <w:t>,</w:t>
      </w:r>
    </w:p>
    <w:p w:rsidR="00E25349" w:rsidRPr="00D319A7" w:rsidRDefault="00257967" w:rsidP="00D319A7">
      <w:pPr>
        <w:tabs>
          <w:tab w:val="left" w:pos="720"/>
        </w:tabs>
        <w:spacing w:after="0" w:line="276" w:lineRule="auto"/>
        <w:ind w:firstLine="540"/>
        <w:jc w:val="both"/>
        <w:rPr>
          <w:rFonts w:ascii="GHEA Grapalat" w:hAnsi="GHEA Grapalat"/>
          <w:color w:val="000000" w:themeColor="text1"/>
          <w:sz w:val="24"/>
          <w:szCs w:val="24"/>
          <w:shd w:val="clear" w:color="auto" w:fill="FFFFFF"/>
          <w:lang w:val="hy-AM"/>
        </w:rPr>
      </w:pPr>
      <w:r>
        <w:rPr>
          <w:rFonts w:ascii="GHEA Grapalat" w:hAnsi="GHEA Grapalat"/>
          <w:color w:val="000000" w:themeColor="text1"/>
          <w:sz w:val="24"/>
          <w:szCs w:val="24"/>
          <w:shd w:val="clear" w:color="auto" w:fill="FFFFFF"/>
          <w:lang w:val="hy-AM"/>
        </w:rPr>
        <w:t>11</w:t>
      </w:r>
      <w:r w:rsidR="00724CDB" w:rsidRPr="00E25349">
        <w:rPr>
          <w:rFonts w:ascii="GHEA Grapalat" w:hAnsi="GHEA Grapalat"/>
          <w:color w:val="000000" w:themeColor="text1"/>
          <w:sz w:val="24"/>
          <w:szCs w:val="24"/>
          <w:shd w:val="clear" w:color="auto" w:fill="FFFFFF"/>
          <w:lang w:val="hy-AM"/>
        </w:rPr>
        <w:t>)</w:t>
      </w:r>
      <w:r w:rsidR="00724CDB" w:rsidRPr="00E25349">
        <w:rPr>
          <w:rFonts w:ascii="GHEA Grapalat" w:hAnsi="GHEA Grapalat"/>
          <w:b/>
          <w:color w:val="000000" w:themeColor="text1"/>
          <w:sz w:val="24"/>
          <w:szCs w:val="24"/>
          <w:shd w:val="clear" w:color="auto" w:fill="FFFFFF"/>
          <w:lang w:val="hy-AM"/>
        </w:rPr>
        <w:t xml:space="preserve"> </w:t>
      </w:r>
      <w:r w:rsidR="001B5057" w:rsidRPr="00E25349">
        <w:rPr>
          <w:rFonts w:ascii="GHEA Grapalat" w:eastAsia="Times New Roman" w:hAnsi="GHEA Grapalat" w:cs="Courier New"/>
          <w:b/>
          <w:bCs/>
          <w:color w:val="000000" w:themeColor="text1"/>
          <w:spacing w:val="2"/>
          <w:sz w:val="24"/>
          <w:szCs w:val="24"/>
          <w:lang w:val="hy-AM"/>
        </w:rPr>
        <w:t>սանիտարական խզում</w:t>
      </w:r>
      <w:r w:rsidR="000F22A5" w:rsidRPr="00E25349">
        <w:rPr>
          <w:rFonts w:ascii="GHEA Grapalat" w:eastAsia="Times New Roman" w:hAnsi="GHEA Grapalat" w:cs="Courier New"/>
          <w:b/>
          <w:bCs/>
          <w:color w:val="000000" w:themeColor="text1"/>
          <w:spacing w:val="2"/>
          <w:sz w:val="24"/>
          <w:szCs w:val="24"/>
          <w:lang w:val="hy-AM"/>
        </w:rPr>
        <w:t xml:space="preserve"> (հեռավորություն)</w:t>
      </w:r>
      <w:r w:rsidR="001B5057" w:rsidRPr="00E25349">
        <w:rPr>
          <w:rFonts w:ascii="GHEA Grapalat" w:eastAsia="Times New Roman" w:hAnsi="GHEA Grapalat" w:cs="Courier New"/>
          <w:b/>
          <w:bCs/>
          <w:color w:val="000000" w:themeColor="text1"/>
          <w:spacing w:val="2"/>
          <w:sz w:val="24"/>
          <w:szCs w:val="24"/>
          <w:lang w:val="hy-AM"/>
        </w:rPr>
        <w:t>`</w:t>
      </w:r>
      <w:r w:rsidR="001B5057" w:rsidRPr="00E25349">
        <w:rPr>
          <w:rFonts w:ascii="GHEA Grapalat" w:eastAsia="Times New Roman" w:hAnsi="GHEA Grapalat" w:cs="Courier New"/>
          <w:color w:val="000000" w:themeColor="text1"/>
          <w:spacing w:val="2"/>
          <w:sz w:val="24"/>
          <w:szCs w:val="24"/>
          <w:lang w:val="hy-AM"/>
        </w:rPr>
        <w:t xml:space="preserve"> օբյեկտից նվազագույն հեռավորություն, որն ապահովում է դրա քիմիական, կենսաբանական, ֆիզիկական ազդեցության նվազեցումը սահմանված </w:t>
      </w:r>
      <w:r w:rsidR="001B5057" w:rsidRPr="00FE32A8">
        <w:rPr>
          <w:rFonts w:ascii="GHEA Grapalat" w:eastAsia="Times New Roman" w:hAnsi="GHEA Grapalat" w:cs="Courier New"/>
          <w:spacing w:val="2"/>
          <w:sz w:val="24"/>
          <w:szCs w:val="24"/>
          <w:lang w:val="hy-AM"/>
        </w:rPr>
        <w:t>հիգիենիկ</w:t>
      </w:r>
      <w:r w:rsidR="001B5057" w:rsidRPr="00E25349">
        <w:rPr>
          <w:rFonts w:ascii="GHEA Grapalat" w:eastAsia="Times New Roman" w:hAnsi="GHEA Grapalat" w:cs="Courier New"/>
          <w:color w:val="000000" w:themeColor="text1"/>
          <w:spacing w:val="2"/>
          <w:sz w:val="24"/>
          <w:szCs w:val="24"/>
          <w:lang w:val="hy-AM"/>
        </w:rPr>
        <w:t xml:space="preserve"> նորմատիվներին և ենթակա չէ կրճատման,</w:t>
      </w:r>
    </w:p>
    <w:p w:rsidR="00D64714" w:rsidRDefault="00D319A7" w:rsidP="00004640">
      <w:pPr>
        <w:shd w:val="clear" w:color="auto" w:fill="FFFFFF"/>
        <w:spacing w:after="0" w:line="276" w:lineRule="auto"/>
        <w:jc w:val="both"/>
        <w:textAlignment w:val="baseline"/>
        <w:rPr>
          <w:rFonts w:ascii="GHEA Grapalat" w:eastAsia="Times New Roman" w:hAnsi="GHEA Grapalat" w:cs="Courier New"/>
          <w:spacing w:val="2"/>
          <w:sz w:val="24"/>
          <w:szCs w:val="24"/>
          <w:lang w:val="hy-AM"/>
        </w:rPr>
      </w:pPr>
      <w:r>
        <w:rPr>
          <w:rFonts w:ascii="GHEA Grapalat" w:eastAsia="Times New Roman" w:hAnsi="GHEA Grapalat" w:cs="Courier New"/>
          <w:spacing w:val="2"/>
          <w:sz w:val="24"/>
          <w:szCs w:val="24"/>
          <w:lang w:val="hy-AM"/>
        </w:rPr>
        <w:t xml:space="preserve">        1</w:t>
      </w:r>
      <w:r w:rsidR="00257967">
        <w:rPr>
          <w:rFonts w:ascii="GHEA Grapalat" w:eastAsia="Times New Roman" w:hAnsi="GHEA Grapalat" w:cs="Courier New"/>
          <w:spacing w:val="2"/>
          <w:sz w:val="24"/>
          <w:szCs w:val="24"/>
          <w:lang w:val="hy-AM"/>
        </w:rPr>
        <w:t>2</w:t>
      </w:r>
      <w:r w:rsidR="00E25349" w:rsidRPr="00E25349">
        <w:rPr>
          <w:rFonts w:ascii="GHEA Grapalat" w:eastAsia="Times New Roman" w:hAnsi="GHEA Grapalat" w:cs="Courier New"/>
          <w:spacing w:val="2"/>
          <w:sz w:val="24"/>
          <w:szCs w:val="24"/>
          <w:lang w:val="hy-AM"/>
        </w:rPr>
        <w:t xml:space="preserve">) </w:t>
      </w:r>
      <w:r w:rsidR="009C42AC" w:rsidRPr="00E25349">
        <w:rPr>
          <w:rFonts w:ascii="GHEA Grapalat" w:eastAsia="Times New Roman" w:hAnsi="GHEA Grapalat" w:cs="Courier New"/>
          <w:b/>
          <w:spacing w:val="2"/>
          <w:sz w:val="24"/>
          <w:szCs w:val="24"/>
          <w:lang w:val="hy-AM"/>
        </w:rPr>
        <w:t>սահմանված (վերջնական) սանիտարապաշտպանական գոտի</w:t>
      </w:r>
      <w:r w:rsidR="009C42AC" w:rsidRPr="00E25349">
        <w:rPr>
          <w:rFonts w:ascii="GHEA Grapalat" w:eastAsia="Times New Roman" w:hAnsi="GHEA Grapalat" w:cs="Courier New"/>
          <w:spacing w:val="2"/>
          <w:sz w:val="24"/>
          <w:szCs w:val="24"/>
          <w:lang w:val="hy-AM"/>
        </w:rPr>
        <w:t>՝ ՍՊԳ-ի տարածք, որը որոշվում է դաշտային ուսումնասիրությունների և չափումների տարեկան ցիկլի արդյունքների հիման վրա՝ հաշվարկված (նախնական) ՍՊԳ-ն հաստատելու համար</w:t>
      </w:r>
      <w:r w:rsidR="00257967">
        <w:rPr>
          <w:rFonts w:ascii="GHEA Grapalat" w:eastAsia="Times New Roman" w:hAnsi="GHEA Grapalat" w:cs="Courier New"/>
          <w:spacing w:val="2"/>
          <w:sz w:val="24"/>
          <w:szCs w:val="24"/>
          <w:lang w:val="hy-AM"/>
        </w:rPr>
        <w:t>:</w:t>
      </w:r>
    </w:p>
    <w:p w:rsidR="003D68EB" w:rsidRPr="00586B79" w:rsidRDefault="003D68EB" w:rsidP="00195417">
      <w:pPr>
        <w:pStyle w:val="NormalWeb"/>
        <w:shd w:val="clear" w:color="auto" w:fill="FFFFFF"/>
        <w:spacing w:before="0" w:beforeAutospacing="0" w:after="0" w:afterAutospacing="0"/>
        <w:ind w:firstLine="375"/>
        <w:rPr>
          <w:rFonts w:ascii="Verdana" w:hAnsi="Verdana"/>
          <w:color w:val="4F4F4F"/>
          <w:sz w:val="21"/>
          <w:szCs w:val="21"/>
          <w:shd w:val="clear" w:color="auto" w:fill="FFFFFF"/>
          <w:lang w:val="hy-AM"/>
        </w:rPr>
      </w:pPr>
    </w:p>
    <w:p w:rsidR="000B3D33" w:rsidRPr="00202CD6" w:rsidRDefault="00D64714" w:rsidP="00257967">
      <w:pPr>
        <w:shd w:val="clear" w:color="auto" w:fill="FFFFFF"/>
        <w:spacing w:after="0" w:line="276" w:lineRule="auto"/>
        <w:ind w:firstLine="567"/>
        <w:jc w:val="center"/>
        <w:rPr>
          <w:rFonts w:ascii="GHEA Grapalat" w:eastAsia="Times New Roman" w:hAnsi="GHEA Grapalat" w:cs="Times New Roman"/>
          <w:b/>
          <w:bCs/>
          <w:color w:val="000000" w:themeColor="text1"/>
          <w:kern w:val="0"/>
          <w:sz w:val="28"/>
          <w:szCs w:val="28"/>
          <w:lang w:val="hy-AM" w:eastAsia="ru-RU"/>
          <w14:ligatures w14:val="none"/>
        </w:rPr>
      </w:pPr>
      <w:bookmarkStart w:id="14" w:name="_Hlk122511270"/>
      <w:bookmarkStart w:id="15" w:name="_Hlk123120440"/>
      <w:r w:rsidRPr="00202CD6">
        <w:rPr>
          <w:rFonts w:ascii="GHEA Grapalat" w:eastAsia="Times New Roman" w:hAnsi="GHEA Grapalat" w:cs="Times New Roman"/>
          <w:b/>
          <w:bCs/>
          <w:color w:val="000000" w:themeColor="text1"/>
          <w:kern w:val="0"/>
          <w:sz w:val="28"/>
          <w:szCs w:val="28"/>
          <w:lang w:val="hy-AM" w:eastAsia="ru-RU"/>
          <w14:ligatures w14:val="none"/>
        </w:rPr>
        <w:t>4</w:t>
      </w:r>
      <w:r w:rsidRPr="00202CD6">
        <w:rPr>
          <w:rFonts w:ascii="Cambria Math" w:eastAsia="Times New Roman" w:hAnsi="Cambria Math" w:cs="Cambria Math"/>
          <w:b/>
          <w:bCs/>
          <w:color w:val="000000" w:themeColor="text1"/>
          <w:kern w:val="0"/>
          <w:sz w:val="28"/>
          <w:szCs w:val="28"/>
          <w:lang w:val="hy-AM" w:eastAsia="ru-RU"/>
          <w14:ligatures w14:val="none"/>
        </w:rPr>
        <w:t>․</w:t>
      </w:r>
      <w:r w:rsidRPr="00202CD6">
        <w:rPr>
          <w:rFonts w:ascii="GHEA Grapalat" w:eastAsia="Times New Roman" w:hAnsi="GHEA Grapalat" w:cs="Times New Roman"/>
          <w:b/>
          <w:bCs/>
          <w:color w:val="000000" w:themeColor="text1"/>
          <w:kern w:val="0"/>
          <w:sz w:val="28"/>
          <w:szCs w:val="28"/>
          <w:lang w:val="hy-AM" w:eastAsia="ru-RU"/>
          <w14:ligatures w14:val="none"/>
        </w:rPr>
        <w:t xml:space="preserve"> </w:t>
      </w:r>
      <w:r w:rsidRPr="00202CD6">
        <w:rPr>
          <w:rFonts w:ascii="GHEA Grapalat" w:eastAsia="Times New Roman" w:hAnsi="GHEA Grapalat" w:cs="GHEA Grapalat"/>
          <w:b/>
          <w:bCs/>
          <w:color w:val="000000" w:themeColor="text1"/>
          <w:kern w:val="0"/>
          <w:sz w:val="28"/>
          <w:szCs w:val="28"/>
          <w:lang w:val="hy-AM" w:eastAsia="ru-RU"/>
          <w14:ligatures w14:val="none"/>
        </w:rPr>
        <w:t>ԸՆԴՀԱՆՈՒՐ</w:t>
      </w:r>
      <w:r w:rsidRPr="00202CD6">
        <w:rPr>
          <w:rFonts w:ascii="GHEA Grapalat" w:eastAsia="Times New Roman" w:hAnsi="GHEA Grapalat" w:cs="Times New Roman"/>
          <w:b/>
          <w:bCs/>
          <w:color w:val="000000" w:themeColor="text1"/>
          <w:kern w:val="0"/>
          <w:sz w:val="28"/>
          <w:szCs w:val="28"/>
          <w:lang w:val="hy-AM" w:eastAsia="ru-RU"/>
          <w14:ligatures w14:val="none"/>
        </w:rPr>
        <w:t xml:space="preserve"> </w:t>
      </w:r>
      <w:r w:rsidRPr="00202CD6">
        <w:rPr>
          <w:rFonts w:ascii="GHEA Grapalat" w:eastAsia="Times New Roman" w:hAnsi="GHEA Grapalat" w:cs="GHEA Grapalat"/>
          <w:b/>
          <w:bCs/>
          <w:color w:val="000000" w:themeColor="text1"/>
          <w:kern w:val="0"/>
          <w:sz w:val="28"/>
          <w:szCs w:val="28"/>
          <w:lang w:val="hy-AM" w:eastAsia="ru-RU"/>
          <w14:ligatures w14:val="none"/>
        </w:rPr>
        <w:t>ԴՐՈՒ</w:t>
      </w:r>
      <w:r w:rsidRPr="00202CD6">
        <w:rPr>
          <w:rFonts w:ascii="GHEA Grapalat" w:eastAsia="Times New Roman" w:hAnsi="GHEA Grapalat" w:cs="Times New Roman"/>
          <w:b/>
          <w:bCs/>
          <w:color w:val="000000" w:themeColor="text1"/>
          <w:kern w:val="0"/>
          <w:sz w:val="28"/>
          <w:szCs w:val="28"/>
          <w:lang w:val="hy-AM" w:eastAsia="ru-RU"/>
          <w14:ligatures w14:val="none"/>
        </w:rPr>
        <w:t>ՅԹՆԵՐ</w:t>
      </w:r>
      <w:bookmarkEnd w:id="14"/>
    </w:p>
    <w:bookmarkEnd w:id="15"/>
    <w:p w:rsidR="008C30E5" w:rsidRPr="008C30E5" w:rsidRDefault="000B3D33" w:rsidP="008C30E5">
      <w:pPr>
        <w:pStyle w:val="NormalWeb"/>
        <w:shd w:val="clear" w:color="auto" w:fill="FFFFFF"/>
        <w:spacing w:before="0" w:beforeAutospacing="0" w:after="0" w:afterAutospacing="0" w:line="276" w:lineRule="auto"/>
        <w:ind w:firstLine="567"/>
        <w:jc w:val="both"/>
        <w:rPr>
          <w:rFonts w:ascii="GHEA Grapalat" w:hAnsi="GHEA Grapalat"/>
          <w:bCs/>
          <w:color w:val="000000" w:themeColor="text1"/>
          <w:lang w:val="hy-AM"/>
        </w:rPr>
      </w:pPr>
      <w:r w:rsidRPr="00335123">
        <w:rPr>
          <w:rFonts w:ascii="GHEA Grapalat" w:hAnsi="GHEA Grapalat"/>
          <w:b/>
          <w:bCs/>
          <w:color w:val="000000" w:themeColor="text1"/>
          <w:lang w:val="hy-AM"/>
        </w:rPr>
        <w:lastRenderedPageBreak/>
        <w:t>9</w:t>
      </w:r>
      <w:r w:rsidR="00D64714" w:rsidRPr="00335123">
        <w:rPr>
          <w:rFonts w:ascii="Cambria Math" w:hAnsi="Cambria Math" w:cs="Cambria Math"/>
          <w:b/>
          <w:bCs/>
          <w:color w:val="000000" w:themeColor="text1"/>
          <w:lang w:val="hy-AM"/>
        </w:rPr>
        <w:t>․</w:t>
      </w:r>
      <w:r w:rsidR="00D64714" w:rsidRPr="00A5562D">
        <w:rPr>
          <w:rFonts w:ascii="GHEA Grapalat" w:hAnsi="GHEA Grapalat"/>
          <w:b/>
          <w:bCs/>
          <w:color w:val="000000" w:themeColor="text1"/>
          <w:lang w:val="hy-AM"/>
        </w:rPr>
        <w:t xml:space="preserve"> </w:t>
      </w:r>
      <w:r w:rsidR="00D64714" w:rsidRPr="00A5562D">
        <w:rPr>
          <w:rFonts w:ascii="GHEA Grapalat" w:hAnsi="GHEA Grapalat"/>
          <w:bCs/>
          <w:color w:val="000000" w:themeColor="text1"/>
          <w:lang w:val="hy-AM"/>
        </w:rPr>
        <w:t xml:space="preserve">Բնակչության անվտանգությունն ապահովելու </w:t>
      </w:r>
      <w:r w:rsidR="002C2404">
        <w:rPr>
          <w:rFonts w:ascii="GHEA Grapalat" w:hAnsi="GHEA Grapalat"/>
          <w:bCs/>
          <w:color w:val="000000" w:themeColor="text1"/>
          <w:lang w:val="hy-AM"/>
        </w:rPr>
        <w:t>նպատակով</w:t>
      </w:r>
      <w:r w:rsidR="00BE0705">
        <w:rPr>
          <w:rFonts w:ascii="GHEA Grapalat" w:hAnsi="GHEA Grapalat"/>
          <w:bCs/>
          <w:color w:val="000000" w:themeColor="text1"/>
          <w:lang w:val="hy-AM"/>
        </w:rPr>
        <w:t xml:space="preserve"> </w:t>
      </w:r>
      <w:r w:rsidR="00D64714" w:rsidRPr="00A5562D">
        <w:rPr>
          <w:rFonts w:ascii="GHEA Grapalat" w:hAnsi="GHEA Grapalat"/>
          <w:bCs/>
          <w:color w:val="000000" w:themeColor="text1"/>
          <w:lang w:val="hy-AM"/>
        </w:rPr>
        <w:t xml:space="preserve">և </w:t>
      </w:r>
      <w:r w:rsidR="002C2404">
        <w:rPr>
          <w:rFonts w:ascii="GHEA Grapalat" w:hAnsi="GHEA Grapalat"/>
          <w:bCs/>
          <w:color w:val="000000" w:themeColor="text1"/>
          <w:lang w:val="hy-AM"/>
        </w:rPr>
        <w:t>համաձայն</w:t>
      </w:r>
      <w:r w:rsidR="002C2404" w:rsidRPr="00A5562D">
        <w:rPr>
          <w:rFonts w:ascii="GHEA Grapalat" w:eastAsia="Calibri" w:hAnsi="GHEA Grapalat" w:cs="Sylfaen"/>
          <w:color w:val="000000" w:themeColor="text1"/>
          <w:lang w:val="hy-AM"/>
        </w:rPr>
        <w:t xml:space="preserve"> </w:t>
      </w:r>
      <w:r w:rsidR="00D64714" w:rsidRPr="00A5562D">
        <w:rPr>
          <w:rFonts w:ascii="GHEA Grapalat" w:eastAsia="Calibri" w:hAnsi="GHEA Grapalat" w:cs="Sylfaen"/>
          <w:color w:val="000000" w:themeColor="text1"/>
          <w:lang w:val="hy-AM"/>
        </w:rPr>
        <w:t>«Հայաստանի Հանրապետության բնակչության սանիտարահամաճարակային անվտանգության ապահովման մասին» Հայաստանի Հանրապետության</w:t>
      </w:r>
      <w:r w:rsidR="002C2404">
        <w:rPr>
          <w:rFonts w:ascii="GHEA Grapalat" w:hAnsi="GHEA Grapalat"/>
          <w:bCs/>
          <w:color w:val="000000" w:themeColor="text1"/>
          <w:lang w:val="hy-AM"/>
        </w:rPr>
        <w:t xml:space="preserve"> օրենքի</w:t>
      </w:r>
      <w:r w:rsidR="00D64714" w:rsidRPr="00A5562D">
        <w:rPr>
          <w:rFonts w:ascii="GHEA Grapalat" w:hAnsi="GHEA Grapalat"/>
          <w:bCs/>
          <w:color w:val="000000" w:themeColor="text1"/>
          <w:lang w:val="hy-AM"/>
        </w:rPr>
        <w:t xml:space="preserve">, </w:t>
      </w:r>
      <w:r w:rsidR="008C30E5" w:rsidRPr="006C19E6">
        <w:rPr>
          <w:rFonts w:ascii="GHEA Grapalat" w:hAnsi="GHEA Grapalat"/>
          <w:bCs/>
          <w:lang w:val="hy-AM"/>
        </w:rPr>
        <w:t xml:space="preserve">«Մթնոլորտային օդի պահպանության մասին» Հայաստանի Հանրապետության օրենքի, </w:t>
      </w:r>
      <w:r w:rsidR="00D64714" w:rsidRPr="006C19E6">
        <w:rPr>
          <w:rFonts w:ascii="GHEA Grapalat" w:hAnsi="GHEA Grapalat"/>
          <w:lang w:val="hy-AM"/>
        </w:rPr>
        <w:t xml:space="preserve">բնակավայրերի մթնոլորտային օդի արտադրական (արդյունաբերական, գյուղատնտեսական, էներգետիկ) արտանետումների աղտոտումից պաշտպանելու համար </w:t>
      </w:r>
      <w:r w:rsidR="008C30E5" w:rsidRPr="006C19E6">
        <w:rPr>
          <w:rFonts w:ascii="GHEA Grapalat" w:hAnsi="GHEA Grapalat"/>
          <w:shd w:val="clear" w:color="auto" w:fill="FFFFFF"/>
          <w:lang w:val="hy-AM"/>
        </w:rPr>
        <w:t>պետական և</w:t>
      </w:r>
      <w:r w:rsidR="008C30E5" w:rsidRPr="006C19E6">
        <w:rPr>
          <w:rFonts w:ascii="Arial Unicode" w:hAnsi="Arial Unicode"/>
          <w:shd w:val="clear" w:color="auto" w:fill="FFFFFF"/>
          <w:lang w:val="hy-AM"/>
        </w:rPr>
        <w:t xml:space="preserve"> </w:t>
      </w:r>
      <w:r w:rsidR="002C2404">
        <w:rPr>
          <w:rFonts w:ascii="GHEA Grapalat" w:hAnsi="GHEA Grapalat"/>
          <w:color w:val="000000" w:themeColor="text1"/>
          <w:lang w:val="hy-AM"/>
        </w:rPr>
        <w:t xml:space="preserve">տեղական ինքնակառավարման մարմինների կողմից </w:t>
      </w:r>
      <w:r w:rsidR="002C2404" w:rsidRPr="00A5562D">
        <w:rPr>
          <w:rFonts w:ascii="GHEA Grapalat" w:hAnsi="GHEA Grapalat"/>
          <w:color w:val="000000" w:themeColor="text1"/>
          <w:shd w:val="clear" w:color="auto" w:fill="FFFFFF"/>
          <w:lang w:val="hy-AM"/>
        </w:rPr>
        <w:t>Հայաստանի Հանրապետության օրենսդրությանը համապատասխան</w:t>
      </w:r>
      <w:r w:rsidR="002C2404" w:rsidRPr="00A5562D">
        <w:rPr>
          <w:rFonts w:ascii="GHEA Grapalat" w:hAnsi="GHEA Grapalat"/>
          <w:color w:val="000000" w:themeColor="text1"/>
          <w:lang w:val="hy-AM"/>
        </w:rPr>
        <w:t xml:space="preserve"> </w:t>
      </w:r>
      <w:r w:rsidR="00D64714" w:rsidRPr="00A5562D">
        <w:rPr>
          <w:rFonts w:ascii="GHEA Grapalat" w:hAnsi="GHEA Grapalat"/>
          <w:color w:val="000000" w:themeColor="text1"/>
          <w:lang w:val="hy-AM"/>
        </w:rPr>
        <w:t xml:space="preserve">սահմանվում են սանիտարապաշտպանական գոտիներ </w:t>
      </w:r>
      <w:r w:rsidR="00D64714" w:rsidRPr="00A5562D">
        <w:rPr>
          <w:rFonts w:ascii="GHEA Grapalat" w:hAnsi="GHEA Grapalat"/>
          <w:bCs/>
          <w:color w:val="000000" w:themeColor="text1"/>
          <w:lang w:val="hy-AM"/>
        </w:rPr>
        <w:t xml:space="preserve">(այսուհետ՝ սանիտարապաշտպանական գոտի (ՍՊԳ), որի չափն ապահովում է մթնոլորտային օդի աղտոտվածության (քիմիական, կենսաբանական, </w:t>
      </w:r>
      <w:r w:rsidR="00D64714" w:rsidRPr="00743A88">
        <w:rPr>
          <w:rFonts w:ascii="GHEA Grapalat" w:hAnsi="GHEA Grapalat"/>
          <w:bCs/>
          <w:lang w:val="hy-AM"/>
        </w:rPr>
        <w:t xml:space="preserve">ֆիզիկական) ազդեցության նվազեցում մինչև </w:t>
      </w:r>
      <w:r w:rsidR="00422201" w:rsidRPr="00422201">
        <w:rPr>
          <w:rFonts w:ascii="GHEA Grapalat" w:hAnsi="GHEA Grapalat"/>
          <w:lang w:val="hy-AM"/>
        </w:rPr>
        <w:t xml:space="preserve">հիգիենիկ նորմատիվներով և կանոններով սահմանված </w:t>
      </w:r>
      <w:r w:rsidR="00743A88" w:rsidRPr="002F2418">
        <w:rPr>
          <w:rFonts w:ascii="GHEA Grapalat" w:hAnsi="GHEA Grapalat"/>
          <w:lang w:val="hy-AM" w:eastAsia="en-US"/>
        </w:rPr>
        <w:t>մակարդակներ</w:t>
      </w:r>
      <w:r w:rsidR="00D64714" w:rsidRPr="00422201">
        <w:rPr>
          <w:rFonts w:ascii="GHEA Grapalat" w:hAnsi="GHEA Grapalat"/>
          <w:bCs/>
          <w:lang w:val="hy-AM"/>
        </w:rPr>
        <w:t xml:space="preserve">, </w:t>
      </w:r>
      <w:r w:rsidR="00D64714" w:rsidRPr="00743A88">
        <w:rPr>
          <w:rFonts w:ascii="GHEA Grapalat" w:hAnsi="GHEA Grapalat"/>
          <w:bCs/>
          <w:lang w:val="hy-AM"/>
        </w:rPr>
        <w:t>իսկ I և II վտանգ</w:t>
      </w:r>
      <w:r w:rsidR="006A17AA">
        <w:rPr>
          <w:rFonts w:ascii="GHEA Grapalat" w:hAnsi="GHEA Grapalat"/>
          <w:bCs/>
          <w:lang w:val="hy-AM"/>
        </w:rPr>
        <w:t>ավորության</w:t>
      </w:r>
      <w:r w:rsidR="00D64714" w:rsidRPr="00743A88">
        <w:rPr>
          <w:rFonts w:ascii="GHEA Grapalat" w:hAnsi="GHEA Grapalat"/>
          <w:bCs/>
          <w:lang w:val="hy-AM"/>
        </w:rPr>
        <w:t xml:space="preserve"> դասի </w:t>
      </w:r>
      <w:bookmarkStart w:id="16" w:name="_Hlk125725076"/>
      <w:r w:rsidR="00016B37" w:rsidRPr="00743A88">
        <w:rPr>
          <w:rFonts w:ascii="GHEA Grapalat" w:hAnsi="GHEA Grapalat"/>
          <w:lang w:val="hy-AM"/>
        </w:rPr>
        <w:t>կազմակերպությունների</w:t>
      </w:r>
      <w:bookmarkEnd w:id="16"/>
      <w:r w:rsidR="00016B37" w:rsidRPr="00743A88">
        <w:rPr>
          <w:rFonts w:ascii="GHEA Grapalat" w:hAnsi="GHEA Grapalat"/>
          <w:lang w:val="hy-AM"/>
        </w:rPr>
        <w:t xml:space="preserve"> </w:t>
      </w:r>
      <w:r w:rsidR="00D64714" w:rsidRPr="00743A88">
        <w:rPr>
          <w:rFonts w:ascii="GHEA Grapalat" w:hAnsi="GHEA Grapalat"/>
          <w:bCs/>
          <w:lang w:val="hy-AM"/>
        </w:rPr>
        <w:t xml:space="preserve">համար՝ ինչպես մինչև հիգիենիկ նորմատիվներով սահմանված </w:t>
      </w:r>
      <w:r w:rsidR="00743A88" w:rsidRPr="002F2418">
        <w:rPr>
          <w:rFonts w:ascii="GHEA Grapalat" w:hAnsi="GHEA Grapalat"/>
          <w:lang w:val="hy-AM" w:eastAsia="en-US"/>
        </w:rPr>
        <w:t>մակարդակներ</w:t>
      </w:r>
      <w:r w:rsidR="00D64714" w:rsidRPr="00743A88">
        <w:rPr>
          <w:rFonts w:ascii="GHEA Grapalat" w:hAnsi="GHEA Grapalat"/>
          <w:bCs/>
          <w:lang w:val="hy-AM"/>
        </w:rPr>
        <w:t xml:space="preserve">, այնպես էլ մինչև բնակչության առողջության համար ընդունելի ռիսկի </w:t>
      </w:r>
      <w:r w:rsidR="00743A88" w:rsidRPr="002F2418">
        <w:rPr>
          <w:rFonts w:ascii="GHEA Grapalat" w:hAnsi="GHEA Grapalat"/>
          <w:lang w:val="hy-AM" w:eastAsia="en-US"/>
        </w:rPr>
        <w:t>մակարդակներ</w:t>
      </w:r>
      <w:r w:rsidR="00D64714" w:rsidRPr="00743A88">
        <w:rPr>
          <w:rFonts w:ascii="GHEA Grapalat" w:hAnsi="GHEA Grapalat"/>
          <w:bCs/>
          <w:lang w:val="hy-AM"/>
        </w:rPr>
        <w:t xml:space="preserve">: Իր գործառական նշանակությամբ սանիտարապաշտպանական գոտին հանդիսանում </w:t>
      </w:r>
      <w:r w:rsidR="00D64714" w:rsidRPr="00A5562D">
        <w:rPr>
          <w:rFonts w:ascii="GHEA Grapalat" w:hAnsi="GHEA Grapalat"/>
          <w:bCs/>
          <w:color w:val="000000" w:themeColor="text1"/>
          <w:lang w:val="hy-AM"/>
        </w:rPr>
        <w:t xml:space="preserve">է պաշտպանիչ պատնեշ, որն ապահովում է բնակչության անվտանգության մակարդակը օբյեկտի բնականոն շահագործման ընթացքում: </w:t>
      </w:r>
    </w:p>
    <w:p w:rsidR="006C4794" w:rsidRPr="00A5562D" w:rsidRDefault="007061CF" w:rsidP="00257967">
      <w:pPr>
        <w:shd w:val="clear" w:color="auto" w:fill="FFFFFF"/>
        <w:spacing w:after="0" w:line="276" w:lineRule="auto"/>
        <w:ind w:firstLine="567"/>
        <w:jc w:val="both"/>
        <w:rPr>
          <w:rStyle w:val="Strong"/>
          <w:rFonts w:ascii="GHEA Grapalat" w:hAnsi="GHEA Grapalat"/>
          <w:b w:val="0"/>
          <w:color w:val="000000" w:themeColor="text1"/>
          <w:sz w:val="24"/>
          <w:szCs w:val="24"/>
          <w:shd w:val="clear" w:color="auto" w:fill="FFFFFF"/>
          <w:lang w:val="hy-AM"/>
        </w:rPr>
      </w:pPr>
      <w:r w:rsidRPr="00335123">
        <w:rPr>
          <w:rFonts w:ascii="GHEA Grapalat" w:hAnsi="GHEA Grapalat"/>
          <w:b/>
          <w:bCs/>
          <w:color w:val="000000" w:themeColor="text1"/>
          <w:sz w:val="24"/>
          <w:szCs w:val="24"/>
          <w:shd w:val="clear" w:color="auto" w:fill="FFFFFF"/>
          <w:lang w:val="hy-AM"/>
        </w:rPr>
        <w:t>10</w:t>
      </w:r>
      <w:r w:rsidR="000F10EA" w:rsidRPr="00335123">
        <w:rPr>
          <w:rFonts w:ascii="Cambria Math" w:hAnsi="Cambria Math"/>
          <w:b/>
          <w:bCs/>
          <w:color w:val="000000" w:themeColor="text1"/>
          <w:sz w:val="24"/>
          <w:szCs w:val="24"/>
          <w:shd w:val="clear" w:color="auto" w:fill="FFFFFF"/>
          <w:lang w:val="hy-AM"/>
        </w:rPr>
        <w:t>․</w:t>
      </w:r>
      <w:r w:rsidR="000F10EA" w:rsidRPr="00A5562D">
        <w:rPr>
          <w:rFonts w:ascii="Cambria Math" w:hAnsi="Cambria Math"/>
          <w:color w:val="000000" w:themeColor="text1"/>
          <w:sz w:val="24"/>
          <w:szCs w:val="24"/>
          <w:shd w:val="clear" w:color="auto" w:fill="FFFFFF"/>
          <w:lang w:val="hy-AM"/>
        </w:rPr>
        <w:t xml:space="preserve"> </w:t>
      </w:r>
      <w:r w:rsidR="000F10EA" w:rsidRPr="00A5562D">
        <w:rPr>
          <w:rFonts w:ascii="GHEA Grapalat" w:hAnsi="GHEA Grapalat"/>
          <w:color w:val="000000" w:themeColor="text1"/>
          <w:sz w:val="24"/>
          <w:szCs w:val="24"/>
          <w:shd w:val="clear" w:color="auto" w:fill="FFFFFF"/>
          <w:lang w:val="hy-AM"/>
        </w:rPr>
        <w:t xml:space="preserve">Բնակչության ջրօգտագործման աղբյուրների աղտոտումը կանխարգելելու և վերացնելու նպատակով պետական և տեղական ինքնակառավարման մարմինների կողմից սահմանվում են սանիտարական պահպանման գոտիներ` հատուկ ռեժիմով, Հայաստանի Հանրապետության օրենսդրությանը համապատասխան՝ համաձայն </w:t>
      </w:r>
      <w:r w:rsidR="000F10EA" w:rsidRPr="00A5562D">
        <w:rPr>
          <w:rStyle w:val="Strong"/>
          <w:rFonts w:ascii="GHEA Grapalat" w:hAnsi="GHEA Grapalat"/>
          <w:b w:val="0"/>
          <w:color w:val="000000" w:themeColor="text1"/>
          <w:sz w:val="24"/>
          <w:szCs w:val="24"/>
          <w:shd w:val="clear" w:color="auto" w:fill="FFFFFF"/>
          <w:lang w:val="hy-AM"/>
        </w:rPr>
        <w:t>«Հայաստանի Հանրապետության բնակչության սանիտարահամաճարակային անվտանգության ապահովման մասին» Հայաստանի Հանրապետության օրենքի պահանջների:</w:t>
      </w:r>
    </w:p>
    <w:p w:rsidR="005C4A27" w:rsidRPr="006C19E6" w:rsidRDefault="007061CF" w:rsidP="006C19E6">
      <w:pPr>
        <w:spacing w:after="0" w:line="276" w:lineRule="auto"/>
        <w:ind w:firstLine="567"/>
        <w:jc w:val="both"/>
        <w:rPr>
          <w:rFonts w:ascii="GHEA Grapalat" w:eastAsia="Times New Roman" w:hAnsi="GHEA Grapalat" w:cs="Times New Roman"/>
          <w:color w:val="000000" w:themeColor="text1"/>
          <w:sz w:val="24"/>
          <w:szCs w:val="24"/>
          <w:lang w:val="hy-AM" w:eastAsia="ru-RU"/>
        </w:rPr>
      </w:pPr>
      <w:r w:rsidRPr="00335123">
        <w:rPr>
          <w:rFonts w:ascii="GHEA Grapalat" w:hAnsi="GHEA Grapalat"/>
          <w:b/>
          <w:bCs/>
          <w:color w:val="000000" w:themeColor="text1"/>
          <w:sz w:val="24"/>
          <w:szCs w:val="24"/>
          <w:shd w:val="clear" w:color="auto" w:fill="FFFFFF"/>
          <w:lang w:val="hy-AM"/>
        </w:rPr>
        <w:t>11</w:t>
      </w:r>
      <w:r w:rsidRPr="00335123">
        <w:rPr>
          <w:rFonts w:ascii="Cambria Math" w:hAnsi="Cambria Math"/>
          <w:b/>
          <w:bCs/>
          <w:color w:val="000000" w:themeColor="text1"/>
          <w:sz w:val="24"/>
          <w:szCs w:val="24"/>
          <w:shd w:val="clear" w:color="auto" w:fill="FFFFFF"/>
          <w:lang w:val="hy-AM"/>
        </w:rPr>
        <w:t>․</w:t>
      </w:r>
      <w:r w:rsidRPr="00A5562D">
        <w:rPr>
          <w:rFonts w:ascii="Cambria Math" w:hAnsi="Cambria Math"/>
          <w:color w:val="000000" w:themeColor="text1"/>
          <w:sz w:val="24"/>
          <w:szCs w:val="24"/>
          <w:shd w:val="clear" w:color="auto" w:fill="FFFFFF"/>
          <w:lang w:val="hy-AM"/>
        </w:rPr>
        <w:t xml:space="preserve"> </w:t>
      </w:r>
      <w:r w:rsidR="006C4794" w:rsidRPr="00A5562D">
        <w:rPr>
          <w:rFonts w:ascii="GHEA Grapalat" w:hAnsi="GHEA Grapalat"/>
          <w:color w:val="000000" w:themeColor="text1"/>
          <w:sz w:val="24"/>
          <w:szCs w:val="24"/>
          <w:shd w:val="clear" w:color="auto" w:fill="FFFFFF"/>
          <w:lang w:val="hy-AM"/>
        </w:rPr>
        <w:t>Ընդերքի մասին Հայաստանի Հանրապետության օրենքի և</w:t>
      </w:r>
      <w:r w:rsidR="006C4794" w:rsidRPr="00A5562D">
        <w:rPr>
          <w:rFonts w:ascii="GHEA Grapalat" w:hAnsi="GHEA Grapalat"/>
          <w:b/>
          <w:bCs/>
          <w:color w:val="000000" w:themeColor="text1"/>
          <w:sz w:val="24"/>
          <w:szCs w:val="24"/>
          <w:shd w:val="clear" w:color="auto" w:fill="FFFFFF"/>
          <w:lang w:val="hy-AM"/>
        </w:rPr>
        <w:t xml:space="preserve"> </w:t>
      </w:r>
      <w:r w:rsidR="006C4794" w:rsidRPr="00A5562D">
        <w:rPr>
          <w:rFonts w:ascii="GHEA Grapalat" w:eastAsia="Times New Roman" w:hAnsi="GHEA Grapalat" w:cs="Times New Roman"/>
          <w:color w:val="000000" w:themeColor="text1"/>
          <w:sz w:val="24"/>
          <w:szCs w:val="24"/>
          <w:lang w:val="hy-AM" w:eastAsia="ru-RU"/>
        </w:rPr>
        <w:t xml:space="preserve">Հայաստանի Հանրապետության օրենսդրության համաձայն` ստորերկրյա ջրերի հանքավայրերն ու ջրատար հորիզոններն աղտոտումից զերծ պահելու և պահպանությունն ապահովելու նպատակով ջրհանների ու աղբյուրների շուրջը ստեղծվում են սանիտարական պահպանման գոտիներ, որոնց </w:t>
      </w:r>
      <w:r w:rsidR="006C4794" w:rsidRPr="002D5A39">
        <w:rPr>
          <w:rFonts w:ascii="GHEA Grapalat" w:eastAsia="Times New Roman" w:hAnsi="GHEA Grapalat" w:cs="Times New Roman"/>
          <w:color w:val="000000" w:themeColor="text1"/>
          <w:sz w:val="24"/>
          <w:szCs w:val="24"/>
          <w:lang w:val="hy-AM" w:eastAsia="ru-RU"/>
        </w:rPr>
        <w:t>սահմաններում իրագործվում են հողի, ջրի, մթնոլորտի և կանաչապատ տարածքների հնարավոր աղտոտումը և հողի դեգրադացումը բացառող միջոցառումներ:</w:t>
      </w:r>
      <w:r w:rsidR="006C19E6" w:rsidRPr="002D5A39">
        <w:rPr>
          <w:rFonts w:ascii="GHEA Grapalat" w:eastAsia="Times New Roman" w:hAnsi="GHEA Grapalat" w:cs="Times New Roman"/>
          <w:sz w:val="24"/>
          <w:szCs w:val="24"/>
          <w:lang w:val="hy-AM" w:eastAsia="ru-RU"/>
        </w:rPr>
        <w:t xml:space="preserve"> </w:t>
      </w:r>
      <w:r w:rsidR="005C4A27" w:rsidRPr="002D5A39">
        <w:rPr>
          <w:rFonts w:ascii="GHEA Grapalat" w:hAnsi="GHEA Grapalat"/>
          <w:sz w:val="24"/>
          <w:szCs w:val="24"/>
          <w:lang w:val="hy-AM"/>
        </w:rPr>
        <w:t>Սանիտարական պահպանման գոտիների նախագծումը կատարվում է բնապահպանական պահանջների (հիդրոերկրաբանական, հիդրոլոգիական և սանիտարական նորմերի) հիման վրա, որոնք հանքավայրի և ջրատար հորիզոնի շահագործման և ջրամատակարարման նախագծի անբաժանելի մասն են և համաձայնեցվում են լիազոր մարմնի հետ:</w:t>
      </w:r>
    </w:p>
    <w:p w:rsidR="00162C66" w:rsidRPr="00A5562D" w:rsidRDefault="00D319A7" w:rsidP="00257967">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12</w:t>
      </w:r>
      <w:r w:rsidR="000F10EA" w:rsidRPr="00A5562D">
        <w:rPr>
          <w:rFonts w:ascii="Cambria Math" w:eastAsia="Times New Roman" w:hAnsi="Cambria Math" w:cs="Cambria Math"/>
          <w:color w:val="000000" w:themeColor="text1"/>
          <w:kern w:val="0"/>
          <w:sz w:val="24"/>
          <w:szCs w:val="24"/>
          <w:lang w:val="hy-AM" w:eastAsia="ru-RU"/>
          <w14:ligatures w14:val="none"/>
        </w:rPr>
        <w:t>․</w:t>
      </w:r>
      <w:r w:rsidR="000F10EA" w:rsidRPr="00A5562D">
        <w:rPr>
          <w:rFonts w:ascii="GHEA Grapalat" w:eastAsia="Times New Roman" w:hAnsi="GHEA Grapalat" w:cs="Times New Roman"/>
          <w:color w:val="000000" w:themeColor="text1"/>
          <w:kern w:val="0"/>
          <w:sz w:val="24"/>
          <w:szCs w:val="24"/>
          <w:lang w:val="hy-AM" w:eastAsia="ru-RU"/>
          <w14:ligatures w14:val="none"/>
        </w:rPr>
        <w:t xml:space="preserve"> Սանիտարական պահպանման գոտիների նախագիծը պետք է հանդիսանա խմելու տնտեսական ջրամատակարարման նախագծի կազմի պարտադիր մասը և </w:t>
      </w:r>
      <w:r w:rsidR="000F10EA" w:rsidRPr="00A5562D">
        <w:rPr>
          <w:rFonts w:ascii="GHEA Grapalat" w:eastAsia="Times New Roman" w:hAnsi="GHEA Grapalat" w:cs="Times New Roman"/>
          <w:color w:val="000000" w:themeColor="text1"/>
          <w:kern w:val="0"/>
          <w:sz w:val="24"/>
          <w:szCs w:val="24"/>
          <w:lang w:val="hy-AM" w:eastAsia="ru-RU"/>
          <w14:ligatures w14:val="none"/>
        </w:rPr>
        <w:lastRenderedPageBreak/>
        <w:t>մշակվի վերջինիս հետ միասին: Սանիտարական պահպանման գոտիներ չունեցող գործող ջրմուղների համար դրանց նախագիծը մշակվում է առանձին:</w:t>
      </w:r>
    </w:p>
    <w:p w:rsidR="006B078B" w:rsidRPr="00A5562D" w:rsidRDefault="00D319A7" w:rsidP="00004640">
      <w:pPr>
        <w:tabs>
          <w:tab w:val="left" w:pos="481"/>
        </w:tabs>
        <w:spacing w:after="0" w:line="276" w:lineRule="auto"/>
        <w:ind w:firstLine="567"/>
        <w:jc w:val="both"/>
        <w:rPr>
          <w:rFonts w:ascii="GHEA Grapalat" w:hAnsi="GHEA Grapalat"/>
          <w:color w:val="000000" w:themeColor="text1"/>
          <w:sz w:val="24"/>
          <w:szCs w:val="24"/>
          <w:lang w:val="hy-AM"/>
        </w:rPr>
      </w:pPr>
      <w:r>
        <w:rPr>
          <w:rFonts w:ascii="GHEA Grapalat" w:hAnsi="GHEA Grapalat"/>
          <w:b/>
          <w:bCs/>
          <w:color w:val="000000" w:themeColor="text1"/>
          <w:sz w:val="24"/>
          <w:szCs w:val="24"/>
          <w:lang w:val="hy-AM"/>
        </w:rPr>
        <w:t>13</w:t>
      </w:r>
      <w:r w:rsidR="007061CF" w:rsidRPr="00335123">
        <w:rPr>
          <w:rFonts w:ascii="Cambria Math" w:hAnsi="Cambria Math"/>
          <w:b/>
          <w:bCs/>
          <w:color w:val="000000" w:themeColor="text1"/>
          <w:sz w:val="24"/>
          <w:szCs w:val="24"/>
          <w:lang w:val="hy-AM"/>
        </w:rPr>
        <w:t>․</w:t>
      </w:r>
      <w:r w:rsidR="006B078B" w:rsidRPr="00A5562D">
        <w:rPr>
          <w:rFonts w:ascii="GHEA Grapalat" w:hAnsi="GHEA Grapalat"/>
          <w:color w:val="000000" w:themeColor="text1"/>
          <w:sz w:val="24"/>
          <w:szCs w:val="24"/>
          <w:lang w:val="hy-AM"/>
        </w:rPr>
        <w:t xml:space="preserve"> </w:t>
      </w:r>
      <w:r w:rsidR="00162C66" w:rsidRPr="00A5562D">
        <w:rPr>
          <w:rFonts w:ascii="GHEA Grapalat" w:hAnsi="GHEA Grapalat"/>
          <w:color w:val="000000" w:themeColor="text1"/>
          <w:sz w:val="24"/>
          <w:szCs w:val="24"/>
          <w:lang w:val="hy-AM"/>
        </w:rPr>
        <w:t>Հայաստանի Հանրապետության տարածքում ջրաէկոհամակարգերի սանիտարական պահպանման, հոսքի ձևավորման, ստորերկրյա ջրերի պահպանման, ջրապահպան, էկոտոնի և անօտարելի գոտիների տարածքների սահմանման չափորոշիչները</w:t>
      </w:r>
      <w:r w:rsidR="006B078B" w:rsidRPr="00A5562D">
        <w:rPr>
          <w:rFonts w:ascii="GHEA Grapalat" w:hAnsi="GHEA Grapalat"/>
          <w:color w:val="000000" w:themeColor="text1"/>
          <w:lang w:val="hy-AM"/>
        </w:rPr>
        <w:t xml:space="preserve"> </w:t>
      </w:r>
      <w:r w:rsidR="006B078B" w:rsidRPr="00A5562D">
        <w:rPr>
          <w:rFonts w:ascii="GHEA Grapalat" w:hAnsi="GHEA Grapalat"/>
          <w:color w:val="000000" w:themeColor="text1"/>
          <w:sz w:val="24"/>
          <w:szCs w:val="24"/>
          <w:lang w:val="hy-AM"/>
        </w:rPr>
        <w:t>սահմանվում են</w:t>
      </w:r>
      <w:r w:rsidR="006B078B" w:rsidRPr="00A5562D">
        <w:rPr>
          <w:rFonts w:ascii="GHEA Grapalat" w:eastAsia="Calibri" w:hAnsi="GHEA Grapalat" w:cs="Sylfaen"/>
          <w:bCs/>
          <w:color w:val="000000" w:themeColor="text1"/>
          <w:sz w:val="24"/>
          <w:szCs w:val="24"/>
          <w:lang w:val="hy-AM"/>
        </w:rPr>
        <w:t xml:space="preserve"> ՀՀ կառավարության 2005թ</w:t>
      </w:r>
      <w:r w:rsidR="002C3D47" w:rsidRPr="002C3D47">
        <w:rPr>
          <w:rFonts w:ascii="GHEA Grapalat" w:eastAsia="Calibri" w:hAnsi="GHEA Grapalat" w:cs="Sylfaen"/>
          <w:bCs/>
          <w:color w:val="000000" w:themeColor="text1"/>
          <w:sz w:val="24"/>
          <w:szCs w:val="24"/>
          <w:lang w:val="hy-AM"/>
        </w:rPr>
        <w:t>.</w:t>
      </w:r>
      <w:r w:rsidR="006B078B" w:rsidRPr="00A5562D">
        <w:rPr>
          <w:rFonts w:ascii="GHEA Grapalat" w:eastAsia="Calibri" w:hAnsi="GHEA Grapalat" w:cs="Sylfaen"/>
          <w:bCs/>
          <w:color w:val="000000" w:themeColor="text1"/>
          <w:sz w:val="24"/>
          <w:szCs w:val="24"/>
          <w:lang w:val="hy-AM"/>
        </w:rPr>
        <w:t xml:space="preserve"> հունվարի 20-ի «Ջրաէկոհամակարգերի սանիտարական պահպանման, հոսքի ձևավորման, ստորերկրյա ջրերի պահպանման, ջրապահպան, էկոտոնի և անօտարելի գոտիների տարածքների սահմանման չափորոշիչների մասին» N64-Ն որոշման պահանջներին համապատասխան</w:t>
      </w:r>
      <w:r w:rsidR="00162C66" w:rsidRPr="00A5562D">
        <w:rPr>
          <w:rFonts w:ascii="GHEA Grapalat" w:hAnsi="GHEA Grapalat"/>
          <w:color w:val="000000" w:themeColor="text1"/>
          <w:sz w:val="24"/>
          <w:szCs w:val="24"/>
          <w:lang w:val="hy-AM"/>
        </w:rPr>
        <w:t>` բացառությամբ բնակչության կողմից խմելու, առողջարարական նպատակներով օգտագործվող ջրային ռեսուրսների սանիտարական պահպանման գոտիների տարածքների սահմանման չափորոշիչների, որոնք սահմանում է առողջապահության պետական լիազորված մարմինը` Հայաստանի Հանրապետության օրենսդրությամբ սահմանված կարգով:</w:t>
      </w:r>
    </w:p>
    <w:p w:rsidR="00D319A7" w:rsidRDefault="00D319A7" w:rsidP="00D319A7">
      <w:pPr>
        <w:tabs>
          <w:tab w:val="left" w:pos="481"/>
        </w:tabs>
        <w:spacing w:after="0" w:line="276" w:lineRule="auto"/>
        <w:ind w:firstLine="567"/>
        <w:jc w:val="both"/>
        <w:rPr>
          <w:rFonts w:ascii="GHEA Grapalat" w:eastAsia="Calibri" w:hAnsi="GHEA Grapalat" w:cs="Sylfaen"/>
          <w:bCs/>
          <w:color w:val="000000" w:themeColor="text1"/>
          <w:sz w:val="24"/>
          <w:szCs w:val="24"/>
          <w:lang w:val="hy-AM"/>
        </w:rPr>
      </w:pPr>
      <w:r>
        <w:rPr>
          <w:rFonts w:ascii="GHEA Grapalat" w:hAnsi="GHEA Grapalat"/>
          <w:b/>
          <w:bCs/>
          <w:color w:val="000000" w:themeColor="text1"/>
          <w:sz w:val="24"/>
          <w:szCs w:val="24"/>
          <w:shd w:val="clear" w:color="auto" w:fill="FFFFFF"/>
          <w:lang w:val="hy-AM"/>
        </w:rPr>
        <w:t>14</w:t>
      </w:r>
      <w:r w:rsidR="007061CF" w:rsidRPr="00335123">
        <w:rPr>
          <w:rFonts w:ascii="Cambria Math" w:hAnsi="Cambria Math"/>
          <w:b/>
          <w:bCs/>
          <w:color w:val="000000" w:themeColor="text1"/>
          <w:sz w:val="24"/>
          <w:szCs w:val="24"/>
          <w:shd w:val="clear" w:color="auto" w:fill="FFFFFF"/>
          <w:lang w:val="hy-AM"/>
        </w:rPr>
        <w:t>․</w:t>
      </w:r>
      <w:r w:rsidR="007061CF" w:rsidRPr="00A5562D">
        <w:rPr>
          <w:rFonts w:ascii="Cambria Math" w:hAnsi="Cambria Math"/>
          <w:color w:val="000000" w:themeColor="text1"/>
          <w:sz w:val="24"/>
          <w:szCs w:val="24"/>
          <w:shd w:val="clear" w:color="auto" w:fill="FFFFFF"/>
          <w:lang w:val="hy-AM"/>
        </w:rPr>
        <w:t xml:space="preserve"> </w:t>
      </w:r>
      <w:r w:rsidR="006B078B" w:rsidRPr="00A5562D">
        <w:rPr>
          <w:rFonts w:ascii="GHEA Grapalat" w:hAnsi="GHEA Grapalat"/>
          <w:color w:val="000000" w:themeColor="text1"/>
          <w:sz w:val="24"/>
          <w:szCs w:val="24"/>
          <w:shd w:val="clear" w:color="auto" w:fill="FFFFFF"/>
          <w:lang w:val="hy-AM"/>
        </w:rPr>
        <w:t>Ստորերկրյա հանքային ջրերի շահագործվող հանքավայրերն աղտոտումից զերծ պահելու և պահպանությունն ապահովելու նպատակով ստեղծված սանիտարական պահպանման գոտիներում դիտարկումներն իրականացվում են ՀՀ առողջապահության ոլորտի լիազոր մարմնի սահմանած կարգով՝ համաձայն</w:t>
      </w:r>
      <w:r w:rsidR="006B078B" w:rsidRPr="00A5562D">
        <w:rPr>
          <w:rFonts w:ascii="GHEA Grapalat" w:eastAsia="Calibri" w:hAnsi="GHEA Grapalat" w:cs="Sylfaen"/>
          <w:b/>
          <w:bCs/>
          <w:color w:val="000000" w:themeColor="text1"/>
          <w:sz w:val="24"/>
          <w:szCs w:val="24"/>
          <w:lang w:val="hy-AM"/>
        </w:rPr>
        <w:t xml:space="preserve"> </w:t>
      </w:r>
      <w:r w:rsidR="006B078B" w:rsidRPr="00A5562D">
        <w:rPr>
          <w:rFonts w:ascii="GHEA Grapalat" w:eastAsia="Calibri" w:hAnsi="GHEA Grapalat" w:cs="Sylfaen"/>
          <w:bCs/>
          <w:color w:val="000000" w:themeColor="text1"/>
          <w:sz w:val="24"/>
          <w:szCs w:val="24"/>
          <w:lang w:val="hy-AM"/>
        </w:rPr>
        <w:t>ՀՀ կառավարության 2012թ</w:t>
      </w:r>
      <w:r w:rsidR="002C3D47" w:rsidRPr="002C3D47">
        <w:rPr>
          <w:rFonts w:ascii="GHEA Grapalat" w:eastAsia="Calibri" w:hAnsi="GHEA Grapalat" w:cs="Sylfaen"/>
          <w:bCs/>
          <w:color w:val="000000" w:themeColor="text1"/>
          <w:sz w:val="24"/>
          <w:szCs w:val="24"/>
          <w:lang w:val="hy-AM"/>
        </w:rPr>
        <w:t>.</w:t>
      </w:r>
      <w:r w:rsidR="006B078B" w:rsidRPr="00A5562D">
        <w:rPr>
          <w:rFonts w:ascii="GHEA Grapalat" w:eastAsia="Calibri" w:hAnsi="GHEA Grapalat" w:cs="Sylfaen"/>
          <w:bCs/>
          <w:color w:val="000000" w:themeColor="text1"/>
          <w:sz w:val="24"/>
          <w:szCs w:val="24"/>
          <w:lang w:val="hy-AM"/>
        </w:rPr>
        <w:t xml:space="preserve"> նոյեմբերի 22-ի «Ստորերկրյա հանքային ջրերի հանքավայրերի շահագործման ժամանակ անհրաժեշտ ռեժիմային դիտարկումների, ջրային ռեսուրսներն սպառումից և աղտոտումից պահպանելու միջոցառումների կարգը սահմանելու մասին» N1484-Ն որոշման պահանջների:</w:t>
      </w:r>
    </w:p>
    <w:p w:rsidR="006B078B" w:rsidRPr="00D319A7" w:rsidRDefault="00D319A7" w:rsidP="00D319A7">
      <w:pPr>
        <w:tabs>
          <w:tab w:val="left" w:pos="481"/>
        </w:tabs>
        <w:spacing w:after="0" w:line="276" w:lineRule="auto"/>
        <w:ind w:firstLine="567"/>
        <w:jc w:val="both"/>
        <w:rPr>
          <w:rFonts w:ascii="GHEA Grapalat" w:eastAsia="Calibri" w:hAnsi="GHEA Grapalat" w:cs="Sylfaen"/>
          <w:bCs/>
          <w:color w:val="000000" w:themeColor="text1"/>
          <w:sz w:val="24"/>
          <w:szCs w:val="24"/>
          <w:lang w:val="hy-AM"/>
        </w:rPr>
      </w:pPr>
      <w:r>
        <w:rPr>
          <w:rFonts w:ascii="GHEA Grapalat" w:hAnsi="GHEA Grapalat"/>
          <w:b/>
          <w:bCs/>
          <w:color w:val="000000" w:themeColor="text1"/>
          <w:sz w:val="24"/>
          <w:szCs w:val="24"/>
          <w:shd w:val="clear" w:color="auto" w:fill="FFFFFF"/>
          <w:lang w:val="hy-AM"/>
        </w:rPr>
        <w:t>15</w:t>
      </w:r>
      <w:r w:rsidR="007061CF" w:rsidRPr="00335123">
        <w:rPr>
          <w:rFonts w:ascii="Cambria Math" w:hAnsi="Cambria Math" w:cs="Cambria Math"/>
          <w:b/>
          <w:bCs/>
          <w:color w:val="000000" w:themeColor="text1"/>
          <w:sz w:val="24"/>
          <w:szCs w:val="24"/>
          <w:shd w:val="clear" w:color="auto" w:fill="FFFFFF"/>
          <w:lang w:val="hy-AM"/>
        </w:rPr>
        <w:t>․</w:t>
      </w:r>
      <w:r w:rsidR="007061CF" w:rsidRPr="00A5562D">
        <w:rPr>
          <w:rFonts w:ascii="GHEA Grapalat" w:hAnsi="GHEA Grapalat"/>
          <w:color w:val="000000" w:themeColor="text1"/>
          <w:sz w:val="24"/>
          <w:szCs w:val="24"/>
          <w:shd w:val="clear" w:color="auto" w:fill="FFFFFF"/>
          <w:lang w:val="hy-AM"/>
        </w:rPr>
        <w:t xml:space="preserve"> </w:t>
      </w:r>
      <w:r w:rsidR="006B078B" w:rsidRPr="00A5562D">
        <w:rPr>
          <w:rFonts w:ascii="GHEA Grapalat" w:hAnsi="GHEA Grapalat"/>
          <w:color w:val="000000" w:themeColor="text1"/>
          <w:sz w:val="24"/>
          <w:szCs w:val="24"/>
          <w:shd w:val="clear" w:color="auto" w:fill="FFFFFF"/>
          <w:lang w:val="hy-AM"/>
        </w:rPr>
        <w:t>Բնակելի կառուցապատման տարածքների, առողջարարական նպատակներով, հանգստի համար նախատեսված տարածքների, ջրամատակարարման կենտրոնացված համակարգերի կառույցների սանիտարական պահպանման գոտիների հողերում</w:t>
      </w:r>
      <w:r w:rsidR="00E75D77" w:rsidRPr="00A5562D">
        <w:rPr>
          <w:rFonts w:ascii="GHEA Grapalat" w:hAnsi="GHEA Grapalat"/>
          <w:color w:val="000000" w:themeColor="text1"/>
          <w:sz w:val="24"/>
          <w:szCs w:val="24"/>
          <w:shd w:val="clear" w:color="auto" w:fill="FFFFFF"/>
          <w:lang w:val="hy-AM"/>
        </w:rPr>
        <w:t xml:space="preserve">, </w:t>
      </w:r>
      <w:r w:rsidR="006B078B" w:rsidRPr="00A5562D">
        <w:rPr>
          <w:rFonts w:ascii="GHEA Grapalat" w:hAnsi="GHEA Grapalat"/>
          <w:color w:val="000000" w:themeColor="text1"/>
          <w:sz w:val="24"/>
          <w:szCs w:val="24"/>
          <w:shd w:val="clear" w:color="auto" w:fill="FFFFFF"/>
          <w:lang w:val="hy-AM"/>
        </w:rPr>
        <w:t xml:space="preserve"> </w:t>
      </w:r>
      <w:r w:rsidR="00E75D77" w:rsidRPr="00A5562D">
        <w:rPr>
          <w:rFonts w:ascii="GHEA Grapalat" w:eastAsia="Times New Roman" w:hAnsi="GHEA Grapalat" w:cs="Times New Roman"/>
          <w:bCs/>
          <w:color w:val="000000" w:themeColor="text1"/>
          <w:sz w:val="24"/>
          <w:szCs w:val="24"/>
          <w:lang w:val="hy-AM"/>
        </w:rPr>
        <w:t>ՀՀ առողջապահության նախարարի 2010թ</w:t>
      </w:r>
      <w:r w:rsidR="00E75D77" w:rsidRPr="00A5562D">
        <w:rPr>
          <w:rFonts w:ascii="Cambria Math" w:eastAsia="Times New Roman" w:hAnsi="Cambria Math" w:cs="Cambria Math"/>
          <w:bCs/>
          <w:color w:val="000000" w:themeColor="text1"/>
          <w:sz w:val="24"/>
          <w:szCs w:val="24"/>
          <w:lang w:val="hy-AM"/>
        </w:rPr>
        <w:t>․</w:t>
      </w:r>
      <w:r w:rsidR="00E75D77" w:rsidRPr="00A5562D">
        <w:rPr>
          <w:rFonts w:ascii="GHEA Grapalat" w:eastAsia="Times New Roman" w:hAnsi="GHEA Grapalat" w:cs="Times New Roman"/>
          <w:bCs/>
          <w:color w:val="000000" w:themeColor="text1"/>
          <w:sz w:val="24"/>
          <w:szCs w:val="24"/>
          <w:lang w:val="hy-AM"/>
        </w:rPr>
        <w:t xml:space="preserve"> հունվարի 25-ի N01-Ն հրամանով հաստատված N2.1.7.003-10 «Հողի որակին ներկայացվող հիգիենիկ պահանջներ» սանիտարական կանոնների և նորմերի համաձայն, </w:t>
      </w:r>
      <w:r w:rsidR="006B078B" w:rsidRPr="00A5562D">
        <w:rPr>
          <w:rFonts w:ascii="GHEA Grapalat" w:hAnsi="GHEA Grapalat"/>
          <w:color w:val="000000" w:themeColor="text1"/>
          <w:sz w:val="24"/>
          <w:szCs w:val="24"/>
          <w:shd w:val="clear" w:color="auto" w:fill="FFFFFF"/>
          <w:lang w:val="hy-AM"/>
        </w:rPr>
        <w:t>չի թույլատրվում.</w:t>
      </w:r>
    </w:p>
    <w:p w:rsidR="006B078B" w:rsidRPr="00A5562D" w:rsidRDefault="006B078B"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sidRPr="00A5562D">
        <w:rPr>
          <w:rFonts w:ascii="GHEA Grapalat" w:hAnsi="GHEA Grapalat"/>
          <w:color w:val="000000" w:themeColor="text1"/>
          <w:lang w:val="hy-AM"/>
        </w:rPr>
        <w:t>1) սանիտարաթունաբանական ցուցանիշներով` սահմանային թույլատրելի կոնցենտրացիաների կամ կողմնորոշիչ թույլատրելի քանակությունների գերազանցում` քիմիական աղտոտիչներով,</w:t>
      </w:r>
    </w:p>
    <w:p w:rsidR="006B078B" w:rsidRPr="00A5562D" w:rsidRDefault="006B078B"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sidRPr="00A5562D">
        <w:rPr>
          <w:rFonts w:ascii="GHEA Grapalat" w:hAnsi="GHEA Grapalat"/>
          <w:color w:val="000000" w:themeColor="text1"/>
          <w:lang w:val="hy-AM"/>
        </w:rPr>
        <w:t>2) սանիտարամանրէաբանական ցուցանիշներով` աղիքային վարակների հարուցիչների առկայություն` ախտածին էնտերոբակտերիաներ և էնտերովիրուսներ: Սանիտարացուցադրական օրգանիզմների ինդեքսը չպետք է գերազանցի 10 բջիջ/գ հողում (</w:t>
      </w:r>
      <w:r w:rsidR="00FA3432" w:rsidRPr="00A5562D">
        <w:rPr>
          <w:rFonts w:ascii="GHEA Grapalat" w:hAnsi="GHEA Grapalat"/>
          <w:color w:val="000000" w:themeColor="text1"/>
          <w:lang w:val="hy-AM"/>
        </w:rPr>
        <w:t>աղիքային ցուպիկի խմբի մանրէներ (</w:t>
      </w:r>
      <w:r w:rsidRPr="00A5562D">
        <w:rPr>
          <w:rFonts w:ascii="GHEA Grapalat" w:hAnsi="GHEA Grapalat"/>
          <w:color w:val="000000" w:themeColor="text1"/>
          <w:lang w:val="hy-AM"/>
        </w:rPr>
        <w:t>ԱՑԽՄ</w:t>
      </w:r>
      <w:r w:rsidR="00FA3432" w:rsidRPr="00A5562D">
        <w:rPr>
          <w:rFonts w:ascii="GHEA Grapalat" w:hAnsi="GHEA Grapalat"/>
          <w:color w:val="000000" w:themeColor="text1"/>
          <w:lang w:val="hy-AM"/>
        </w:rPr>
        <w:t>)</w:t>
      </w:r>
      <w:r w:rsidRPr="00A5562D">
        <w:rPr>
          <w:rFonts w:ascii="GHEA Grapalat" w:hAnsi="GHEA Grapalat"/>
          <w:color w:val="000000" w:themeColor="text1"/>
          <w:lang w:val="hy-AM"/>
        </w:rPr>
        <w:t xml:space="preserve"> կամ ընդհանուր կոլիֆորմ և էնտերոկոկեր),</w:t>
      </w:r>
    </w:p>
    <w:p w:rsidR="006B078B" w:rsidRPr="00A5562D" w:rsidRDefault="006B078B"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sidRPr="00A5562D">
        <w:rPr>
          <w:rFonts w:ascii="GHEA Grapalat" w:hAnsi="GHEA Grapalat"/>
          <w:color w:val="000000" w:themeColor="text1"/>
          <w:lang w:val="hy-AM"/>
        </w:rPr>
        <w:lastRenderedPageBreak/>
        <w:t>3) սանիտարամակաբուծաբանական ցուցանիշներով` աղիքային մակաբուծային հիվանդությունների (հելմինթոզներ, լյամբլիոզ, ամեոբիազ և այլն) հարուցիչների, հելմինթների ձվիկների, աղիքային ախտածին նախակենդանիների ցիստերի առկայություն,</w:t>
      </w:r>
    </w:p>
    <w:p w:rsidR="006B078B" w:rsidRPr="00A5562D" w:rsidRDefault="006B078B"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sidRPr="00A5562D">
        <w:rPr>
          <w:rFonts w:ascii="GHEA Grapalat" w:hAnsi="GHEA Grapalat"/>
          <w:color w:val="000000" w:themeColor="text1"/>
          <w:lang w:val="hy-AM"/>
        </w:rPr>
        <w:t>4) սանիտարամիջատաբանական ցուցանիշներով` սինանթրոպ ճանճերի պրեիմարգինալ ձևերի առկայություն,</w:t>
      </w:r>
    </w:p>
    <w:p w:rsidR="00162C66" w:rsidRPr="00A5562D" w:rsidRDefault="006B078B"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sidRPr="00A5562D">
        <w:rPr>
          <w:rFonts w:ascii="GHEA Grapalat" w:hAnsi="GHEA Grapalat"/>
          <w:color w:val="000000" w:themeColor="text1"/>
          <w:lang w:val="hy-AM"/>
        </w:rPr>
        <w:t>5) սանիտարաքիմիական ցուցանիշներով` սանիտարական թիվը (հողի սպիտակուցային` հումուսային ազոտի քանակի հարաբերությունը օրգանական` ամոնիակային և նիտրատային ազոտի քանակին) չպետք է լինի 0,98-ից (հարաբերական միավորներ) ցածր:</w:t>
      </w:r>
    </w:p>
    <w:p w:rsidR="00E75D77" w:rsidRPr="00A5562D" w:rsidRDefault="00E75D77" w:rsidP="00004640">
      <w:pPr>
        <w:tabs>
          <w:tab w:val="left" w:pos="481"/>
        </w:tabs>
        <w:spacing w:after="0" w:line="276" w:lineRule="auto"/>
        <w:jc w:val="both"/>
        <w:rPr>
          <w:rFonts w:ascii="GHEA Grapalat" w:eastAsia="Calibri" w:hAnsi="GHEA Grapalat" w:cs="Sylfaen"/>
          <w:bCs/>
          <w:color w:val="000000" w:themeColor="text1"/>
          <w:sz w:val="24"/>
          <w:szCs w:val="24"/>
          <w:lang w:val="hy-AM"/>
        </w:rPr>
      </w:pPr>
      <w:r w:rsidRPr="00A5562D">
        <w:rPr>
          <w:rFonts w:ascii="GHEA Grapalat" w:hAnsi="GHEA Grapalat"/>
          <w:color w:val="000000" w:themeColor="text1"/>
          <w:sz w:val="24"/>
          <w:szCs w:val="24"/>
          <w:shd w:val="clear" w:color="auto" w:fill="FFFFFF"/>
          <w:lang w:val="hy-AM"/>
        </w:rPr>
        <w:t xml:space="preserve">         </w:t>
      </w:r>
      <w:r w:rsidR="00D319A7">
        <w:rPr>
          <w:rFonts w:ascii="GHEA Grapalat" w:hAnsi="GHEA Grapalat"/>
          <w:b/>
          <w:bCs/>
          <w:color w:val="000000" w:themeColor="text1"/>
          <w:sz w:val="24"/>
          <w:szCs w:val="24"/>
          <w:shd w:val="clear" w:color="auto" w:fill="FFFFFF"/>
          <w:lang w:val="hy-AM"/>
        </w:rPr>
        <w:t>16</w:t>
      </w:r>
      <w:r w:rsidR="007061CF" w:rsidRPr="00335123">
        <w:rPr>
          <w:rFonts w:ascii="Cambria Math" w:hAnsi="Cambria Math"/>
          <w:b/>
          <w:bCs/>
          <w:color w:val="000000" w:themeColor="text1"/>
          <w:sz w:val="24"/>
          <w:szCs w:val="24"/>
          <w:shd w:val="clear" w:color="auto" w:fill="FFFFFF"/>
          <w:lang w:val="hy-AM"/>
        </w:rPr>
        <w:t>․</w:t>
      </w:r>
      <w:r w:rsidR="007061CF" w:rsidRPr="00A5562D">
        <w:rPr>
          <w:rFonts w:ascii="Cambria Math" w:hAnsi="Cambria Math"/>
          <w:color w:val="000000" w:themeColor="text1"/>
          <w:sz w:val="24"/>
          <w:szCs w:val="24"/>
          <w:shd w:val="clear" w:color="auto" w:fill="FFFFFF"/>
          <w:lang w:val="hy-AM"/>
        </w:rPr>
        <w:t xml:space="preserve"> </w:t>
      </w:r>
      <w:r w:rsidRPr="00A5562D">
        <w:rPr>
          <w:rFonts w:ascii="GHEA Grapalat" w:hAnsi="GHEA Grapalat"/>
          <w:color w:val="000000" w:themeColor="text1"/>
          <w:sz w:val="24"/>
          <w:szCs w:val="24"/>
          <w:shd w:val="clear" w:color="auto" w:fill="FFFFFF"/>
          <w:lang w:val="hy-AM"/>
        </w:rPr>
        <w:t>Բնակավայրերի ջրամատակարարման նպատակով օգտագործվող աղբյուրների ջրհավաք և սանիտարական պահպանման գոտիներում արգելվում է կենսաբանական ռեկուլտիվացիայի համար կոյուղաջրերի վերամշակման թափոնների կիրառումը՝ համաձայն</w:t>
      </w:r>
      <w:r w:rsidRPr="00A5562D">
        <w:rPr>
          <w:rFonts w:ascii="GHEA Grapalat" w:eastAsia="Calibri" w:hAnsi="GHEA Grapalat" w:cs="Sylfaen"/>
          <w:bCs/>
          <w:color w:val="000000" w:themeColor="text1"/>
          <w:sz w:val="24"/>
          <w:szCs w:val="24"/>
          <w:lang w:val="hy-AM"/>
        </w:rPr>
        <w:t xml:space="preserve"> ՀՀ կառավարության 2021թ</w:t>
      </w:r>
      <w:r w:rsidRPr="00A5562D">
        <w:rPr>
          <w:rFonts w:ascii="Cambria Math" w:eastAsia="Calibri" w:hAnsi="Cambria Math" w:cs="Cambria Math"/>
          <w:bCs/>
          <w:color w:val="000000" w:themeColor="text1"/>
          <w:sz w:val="24"/>
          <w:szCs w:val="24"/>
          <w:lang w:val="hy-AM"/>
        </w:rPr>
        <w:t>․</w:t>
      </w:r>
      <w:r w:rsidRPr="00A5562D">
        <w:rPr>
          <w:rFonts w:ascii="GHEA Grapalat" w:eastAsia="Calibri" w:hAnsi="GHEA Grapalat" w:cs="Sylfaen"/>
          <w:bCs/>
          <w:color w:val="000000" w:themeColor="text1"/>
          <w:sz w:val="24"/>
          <w:szCs w:val="24"/>
          <w:lang w:val="hy-AM"/>
        </w:rPr>
        <w:t xml:space="preserve"> նոյեմբերի 11-ի   «Ընդերքօգտագործման հետևանքով խախտված հողերի, ընդերքօգտագործման թափոնների փակված օբյեկտների ռեկուլտիվացիոն աշխատանքների իրականացման, այդ թվում՝ կենսաբանական վերականգնման ուղեցույցը հաստատելու մասին»  N1848-Ն որոշման պահանջների:</w:t>
      </w:r>
    </w:p>
    <w:p w:rsidR="00966312" w:rsidRPr="00A5562D" w:rsidRDefault="00737C4D" w:rsidP="00004640">
      <w:pPr>
        <w:shd w:val="clear" w:color="auto" w:fill="FFFFFF"/>
        <w:spacing w:after="0" w:line="276" w:lineRule="auto"/>
        <w:jc w:val="both"/>
        <w:rPr>
          <w:rFonts w:ascii="GHEA Grapalat" w:eastAsia="Times New Roman" w:hAnsi="GHEA Grapalat" w:cs="Times New Roman"/>
          <w:color w:val="000000" w:themeColor="text1"/>
          <w:sz w:val="24"/>
          <w:szCs w:val="24"/>
          <w:lang w:val="hy-AM"/>
        </w:rPr>
      </w:pPr>
      <w:r w:rsidRPr="00335123">
        <w:rPr>
          <w:rFonts w:ascii="GHEA Grapalat" w:eastAsia="Times New Roman" w:hAnsi="GHEA Grapalat" w:cs="Times New Roman"/>
          <w:b/>
          <w:bCs/>
          <w:color w:val="000000" w:themeColor="text1"/>
          <w:sz w:val="24"/>
          <w:szCs w:val="24"/>
          <w:lang w:val="hy-AM"/>
        </w:rPr>
        <w:t xml:space="preserve">      </w:t>
      </w:r>
      <w:r w:rsidR="00D319A7">
        <w:rPr>
          <w:rFonts w:ascii="GHEA Grapalat" w:eastAsia="Times New Roman" w:hAnsi="GHEA Grapalat" w:cs="Times New Roman"/>
          <w:b/>
          <w:bCs/>
          <w:color w:val="000000" w:themeColor="text1"/>
          <w:sz w:val="24"/>
          <w:szCs w:val="24"/>
          <w:lang w:val="hy-AM"/>
        </w:rPr>
        <w:t>17</w:t>
      </w:r>
      <w:r w:rsidR="007061CF" w:rsidRPr="00A5562D">
        <w:rPr>
          <w:rFonts w:ascii="Cambria Math" w:eastAsia="Times New Roman" w:hAnsi="Cambria Math" w:cs="Times New Roman"/>
          <w:color w:val="000000" w:themeColor="text1"/>
          <w:sz w:val="24"/>
          <w:szCs w:val="24"/>
          <w:lang w:val="hy-AM"/>
        </w:rPr>
        <w:t xml:space="preserve">․ </w:t>
      </w:r>
      <w:r w:rsidR="00E75D77" w:rsidRPr="00A5562D">
        <w:rPr>
          <w:rFonts w:ascii="GHEA Grapalat" w:eastAsia="Times New Roman" w:hAnsi="GHEA Grapalat" w:cs="Times New Roman"/>
          <w:color w:val="000000" w:themeColor="text1"/>
          <w:sz w:val="24"/>
          <w:szCs w:val="24"/>
          <w:lang w:val="hy-AM"/>
        </w:rPr>
        <w:t xml:space="preserve"> Խմելու-տնտեսական ջրամատակարարման աղբյուրների ընտրությունը և դրանց սանիտարապաշտպանիչ գոտիների չափերի սահմանումն անհրաժեշտ է իրականացնել համաձայն </w:t>
      </w:r>
      <w:r w:rsidRPr="00A5562D">
        <w:rPr>
          <w:rFonts w:ascii="GHEA Grapalat" w:hAnsi="GHEA Grapalat"/>
          <w:color w:val="000000" w:themeColor="text1"/>
          <w:sz w:val="24"/>
          <w:szCs w:val="24"/>
          <w:lang w:val="hy-AM"/>
        </w:rPr>
        <w:t xml:space="preserve">ՀՀ առողջապահության նախարարի 2002թ. նոյեմբերի 29-ի N803 հրամանով հաստատված «Խմելու տնտեսական նշանակության ջրմուղների և ջրամատակարարման աղբյուրների </w:t>
      </w:r>
      <w:r w:rsidRPr="00A5562D">
        <w:rPr>
          <w:rFonts w:ascii="GHEA Grapalat" w:hAnsi="GHEA Grapalat"/>
          <w:color w:val="000000" w:themeColor="text1"/>
          <w:sz w:val="24"/>
          <w:szCs w:val="24"/>
          <w:shd w:val="clear" w:color="auto" w:fill="FFFFFF" w:themeFill="background1"/>
          <w:lang w:val="hy-AM"/>
        </w:rPr>
        <w:t>սանիտարական պահպանման գոտիներ»</w:t>
      </w:r>
      <w:r w:rsidRPr="00A5562D">
        <w:rPr>
          <w:rFonts w:ascii="GHEA Grapalat" w:hAnsi="GHEA Grapalat"/>
          <w:color w:val="000000" w:themeColor="text1"/>
          <w:sz w:val="24"/>
          <w:szCs w:val="24"/>
          <w:lang w:val="hy-AM"/>
        </w:rPr>
        <w:t xml:space="preserve">   </w:t>
      </w:r>
      <w:r w:rsidR="00E75D77" w:rsidRPr="00A5562D">
        <w:rPr>
          <w:rFonts w:ascii="GHEA Grapalat" w:eastAsia="Times New Roman" w:hAnsi="GHEA Grapalat" w:cs="Times New Roman"/>
          <w:color w:val="000000" w:themeColor="text1"/>
          <w:sz w:val="24"/>
          <w:szCs w:val="24"/>
          <w:lang w:val="hy-AM"/>
        </w:rPr>
        <w:t>N2-III-Ա2-2 սանիտարական կանոնների և նորմերի պահանջների՝ հաշվի առնելով ճառագայթային անվտանգության նորմերը։</w:t>
      </w:r>
    </w:p>
    <w:p w:rsidR="00E75D77" w:rsidRPr="00964EA7" w:rsidRDefault="00E75D77" w:rsidP="00964EA7">
      <w:pPr>
        <w:shd w:val="clear" w:color="auto" w:fill="FFFFFF"/>
        <w:spacing w:after="0" w:line="276" w:lineRule="auto"/>
        <w:ind w:firstLine="375"/>
        <w:jc w:val="both"/>
        <w:rPr>
          <w:rFonts w:ascii="GHEA Grapalat" w:eastAsia="Times New Roman" w:hAnsi="GHEA Grapalat" w:cs="Times New Roman"/>
          <w:color w:val="000000" w:themeColor="text1"/>
          <w:sz w:val="24"/>
          <w:szCs w:val="24"/>
          <w:lang w:val="hy-AM"/>
        </w:rPr>
      </w:pPr>
      <w:r w:rsidRPr="00335123">
        <w:rPr>
          <w:rFonts w:ascii="GHEA Grapalat" w:eastAsia="Times New Roman" w:hAnsi="GHEA Grapalat" w:cs="Times New Roman"/>
          <w:b/>
          <w:bCs/>
          <w:color w:val="000000" w:themeColor="text1"/>
          <w:sz w:val="24"/>
          <w:szCs w:val="24"/>
          <w:lang w:val="hy-AM"/>
        </w:rPr>
        <w:t xml:space="preserve"> </w:t>
      </w:r>
      <w:r w:rsidR="00D319A7">
        <w:rPr>
          <w:rFonts w:ascii="GHEA Grapalat" w:eastAsia="Times New Roman" w:hAnsi="GHEA Grapalat" w:cs="Times New Roman"/>
          <w:b/>
          <w:bCs/>
          <w:color w:val="000000" w:themeColor="text1"/>
          <w:sz w:val="24"/>
          <w:szCs w:val="24"/>
          <w:lang w:val="hy-AM"/>
        </w:rPr>
        <w:t>18</w:t>
      </w:r>
      <w:r w:rsidR="007061CF" w:rsidRPr="00335123">
        <w:rPr>
          <w:rFonts w:ascii="Cambria Math" w:eastAsia="Times New Roman" w:hAnsi="Cambria Math" w:cs="Times New Roman"/>
          <w:b/>
          <w:bCs/>
          <w:color w:val="000000" w:themeColor="text1"/>
          <w:sz w:val="24"/>
          <w:szCs w:val="24"/>
          <w:lang w:val="hy-AM"/>
        </w:rPr>
        <w:t>․</w:t>
      </w:r>
      <w:r w:rsidR="007061CF" w:rsidRPr="00A5562D">
        <w:rPr>
          <w:rFonts w:ascii="Cambria Math" w:eastAsia="Times New Roman" w:hAnsi="Cambria Math" w:cs="Times New Roman"/>
          <w:color w:val="000000" w:themeColor="text1"/>
          <w:sz w:val="24"/>
          <w:szCs w:val="24"/>
          <w:lang w:val="hy-AM"/>
        </w:rPr>
        <w:t xml:space="preserve"> </w:t>
      </w:r>
      <w:r w:rsidRPr="00A5562D">
        <w:rPr>
          <w:rFonts w:ascii="GHEA Grapalat" w:eastAsia="Times New Roman" w:hAnsi="GHEA Grapalat" w:cs="Times New Roman"/>
          <w:color w:val="000000" w:themeColor="text1"/>
          <w:sz w:val="24"/>
          <w:szCs w:val="24"/>
          <w:lang w:val="hy-AM"/>
        </w:rPr>
        <w:t xml:space="preserve">Կոյուղու մաքրման սարքավորումների տեղային /լոկալ/ համակարգի դեպքում հողամասերի և դրանց </w:t>
      </w:r>
      <w:r w:rsidR="00737C4D" w:rsidRPr="00A5562D">
        <w:rPr>
          <w:rFonts w:ascii="GHEA Grapalat" w:eastAsia="Times New Roman" w:hAnsi="GHEA Grapalat" w:cs="Times New Roman"/>
          <w:color w:val="000000" w:themeColor="text1"/>
          <w:sz w:val="24"/>
          <w:szCs w:val="24"/>
          <w:lang w:val="hy-AM"/>
        </w:rPr>
        <w:t>սանիտարապաշտպանական</w:t>
      </w:r>
      <w:r w:rsidRPr="00A5562D">
        <w:rPr>
          <w:rFonts w:ascii="GHEA Grapalat" w:eastAsia="Times New Roman" w:hAnsi="GHEA Grapalat" w:cs="Times New Roman"/>
          <w:color w:val="000000" w:themeColor="text1"/>
          <w:sz w:val="24"/>
          <w:szCs w:val="24"/>
          <w:lang w:val="hy-AM"/>
        </w:rPr>
        <w:t xml:space="preserve"> գոտիների չափերը պետք է ընդունել գրունտային պայմաններից և կոյուղաջրերի քանակ</w:t>
      </w:r>
      <w:r w:rsidR="00737C4D" w:rsidRPr="00A5562D">
        <w:rPr>
          <w:rFonts w:ascii="GHEA Grapalat" w:eastAsia="Times New Roman" w:hAnsi="GHEA Grapalat" w:cs="Times New Roman"/>
          <w:color w:val="000000" w:themeColor="text1"/>
          <w:sz w:val="24"/>
          <w:szCs w:val="24"/>
          <w:lang w:val="hy-AM"/>
        </w:rPr>
        <w:t>ից ելնելով, 0.25 հա-ից ոչ ավելի</w:t>
      </w:r>
      <w:r w:rsidRPr="00A5562D">
        <w:rPr>
          <w:rFonts w:ascii="GHEA Grapalat" w:eastAsia="Times New Roman" w:hAnsi="GHEA Grapalat" w:cs="Times New Roman"/>
          <w:color w:val="000000" w:themeColor="text1"/>
          <w:sz w:val="24"/>
          <w:szCs w:val="24"/>
          <w:lang w:val="hy-AM"/>
        </w:rPr>
        <w:t xml:space="preserve"> և համաձայն</w:t>
      </w:r>
      <w:r w:rsidR="00737C4D" w:rsidRPr="00A5562D">
        <w:rPr>
          <w:rFonts w:ascii="GHEA Grapalat" w:hAnsi="GHEA Grapalat"/>
          <w:color w:val="000000" w:themeColor="text1"/>
          <w:sz w:val="24"/>
          <w:szCs w:val="24"/>
          <w:lang w:val="hy-AM"/>
        </w:rPr>
        <w:t xml:space="preserve"> ՀՀ քաղաքաշինության կոմիտեի նախագահի 2022թ</w:t>
      </w:r>
      <w:r w:rsidR="00737C4D" w:rsidRPr="00A5562D">
        <w:rPr>
          <w:rFonts w:ascii="Cambria Math" w:hAnsi="Cambria Math" w:cs="Cambria Math"/>
          <w:color w:val="000000" w:themeColor="text1"/>
          <w:sz w:val="24"/>
          <w:szCs w:val="24"/>
          <w:lang w:val="hy-AM"/>
        </w:rPr>
        <w:t>․</w:t>
      </w:r>
      <w:r w:rsidR="00737C4D" w:rsidRPr="00A5562D">
        <w:rPr>
          <w:rFonts w:ascii="GHEA Grapalat" w:hAnsi="GHEA Grapalat"/>
          <w:color w:val="000000" w:themeColor="text1"/>
          <w:sz w:val="24"/>
          <w:szCs w:val="24"/>
          <w:lang w:val="hy-AM"/>
        </w:rPr>
        <w:t xml:space="preserve"> հուլիսի 8-ի N16-Ն հրամանով հաստատված</w:t>
      </w:r>
      <w:r w:rsidRPr="00A5562D">
        <w:rPr>
          <w:rFonts w:ascii="GHEA Grapalat" w:eastAsia="Times New Roman" w:hAnsi="GHEA Grapalat" w:cs="Times New Roman"/>
          <w:color w:val="000000" w:themeColor="text1"/>
          <w:sz w:val="24"/>
          <w:szCs w:val="24"/>
          <w:lang w:val="hy-AM"/>
        </w:rPr>
        <w:t xml:space="preserve"> </w:t>
      </w:r>
      <w:r w:rsidR="00737C4D" w:rsidRPr="00A5562D">
        <w:rPr>
          <w:rFonts w:ascii="GHEA Grapalat" w:hAnsi="GHEA Grapalat"/>
          <w:color w:val="000000" w:themeColor="text1"/>
          <w:sz w:val="24"/>
          <w:szCs w:val="24"/>
          <w:lang w:val="hy-AM"/>
        </w:rPr>
        <w:t>ՀՀՇՆ 40-01.03-2022 «Կոյուղի. Արտաքին ցանցեր և կառուցվածքներ»</w:t>
      </w:r>
      <w:r w:rsidRPr="00A5562D">
        <w:rPr>
          <w:rFonts w:ascii="GHEA Grapalat" w:eastAsia="Times New Roman" w:hAnsi="GHEA Grapalat" w:cs="Times New Roman"/>
          <w:color w:val="000000" w:themeColor="text1"/>
          <w:sz w:val="24"/>
          <w:szCs w:val="24"/>
          <w:lang w:val="hy-AM"/>
        </w:rPr>
        <w:t xml:space="preserve"> շինարարական նորմերի պահանջների:</w:t>
      </w:r>
    </w:p>
    <w:p w:rsidR="00E75D77" w:rsidRPr="00EE1845" w:rsidRDefault="00D319A7" w:rsidP="00EE1845">
      <w:pPr>
        <w:shd w:val="clear" w:color="auto" w:fill="FFFFFF"/>
        <w:spacing w:after="0" w:line="276" w:lineRule="auto"/>
        <w:ind w:firstLine="375"/>
        <w:jc w:val="both"/>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b/>
          <w:bCs/>
          <w:color w:val="000000" w:themeColor="text1"/>
          <w:sz w:val="24"/>
          <w:szCs w:val="24"/>
          <w:lang w:val="hy-AM"/>
        </w:rPr>
        <w:t>19</w:t>
      </w:r>
      <w:r w:rsidR="00E75D77" w:rsidRPr="00335123">
        <w:rPr>
          <w:rFonts w:ascii="GHEA Grapalat" w:eastAsia="Times New Roman" w:hAnsi="GHEA Grapalat" w:cs="Times New Roman"/>
          <w:b/>
          <w:bCs/>
          <w:color w:val="000000" w:themeColor="text1"/>
          <w:sz w:val="24"/>
          <w:szCs w:val="24"/>
          <w:lang w:val="hy-AM"/>
        </w:rPr>
        <w:t>.</w:t>
      </w:r>
      <w:r w:rsidR="00E75D77" w:rsidRPr="00A5562D">
        <w:rPr>
          <w:rFonts w:ascii="GHEA Grapalat" w:eastAsia="Times New Roman" w:hAnsi="GHEA Grapalat" w:cs="Times New Roman"/>
          <w:color w:val="000000" w:themeColor="text1"/>
          <w:sz w:val="24"/>
          <w:szCs w:val="24"/>
          <w:lang w:val="hy-AM"/>
        </w:rPr>
        <w:t xml:space="preserve"> Կոյուղու կենտրոնական համակարգի բացակայության դեպքում պետք է նախատեսել կեղտաջրերի մաքրման կայաններ, որոնց համար առանձնացված հողամասերի և սանիտարապաշտպանիչ գոտիների չափերը պետք է ընդունել ըստ </w:t>
      </w:r>
      <w:r w:rsidR="00FA3432" w:rsidRPr="00A5562D">
        <w:rPr>
          <w:rFonts w:ascii="GHEA Grapalat" w:hAnsi="GHEA Grapalat"/>
          <w:color w:val="000000" w:themeColor="text1"/>
          <w:sz w:val="24"/>
          <w:szCs w:val="24"/>
          <w:lang w:val="hy-AM"/>
        </w:rPr>
        <w:t>ՀՀ քաղաքաշինության նախարարի 2014թ</w:t>
      </w:r>
      <w:r w:rsidR="00FA3432" w:rsidRPr="00A5562D">
        <w:rPr>
          <w:rFonts w:ascii="Cambria Math" w:hAnsi="Cambria Math" w:cs="Cambria Math"/>
          <w:color w:val="000000" w:themeColor="text1"/>
          <w:sz w:val="24"/>
          <w:szCs w:val="24"/>
          <w:lang w:val="hy-AM"/>
        </w:rPr>
        <w:t>․</w:t>
      </w:r>
      <w:r w:rsidR="00FA3432" w:rsidRPr="00A5562D">
        <w:rPr>
          <w:rFonts w:ascii="GHEA Grapalat" w:hAnsi="GHEA Grapalat"/>
          <w:color w:val="000000" w:themeColor="text1"/>
          <w:sz w:val="24"/>
          <w:szCs w:val="24"/>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շինարարական նորմեր</w:t>
      </w:r>
      <w:r w:rsidR="00FA3432" w:rsidRPr="00A5562D">
        <w:rPr>
          <w:rFonts w:ascii="GHEA Grapalat" w:eastAsia="Times New Roman" w:hAnsi="GHEA Grapalat" w:cs="Times New Roman"/>
          <w:color w:val="000000" w:themeColor="text1"/>
          <w:sz w:val="24"/>
          <w:szCs w:val="24"/>
          <w:lang w:val="hy-AM"/>
        </w:rPr>
        <w:t xml:space="preserve">ի </w:t>
      </w:r>
      <w:r w:rsidR="00E75D77" w:rsidRPr="00A5562D">
        <w:rPr>
          <w:rFonts w:ascii="GHEA Grapalat" w:eastAsia="Times New Roman" w:hAnsi="GHEA Grapalat" w:cs="Times New Roman"/>
          <w:color w:val="000000" w:themeColor="text1"/>
          <w:sz w:val="24"/>
          <w:szCs w:val="24"/>
          <w:lang w:val="hy-AM"/>
        </w:rPr>
        <w:t xml:space="preserve">և </w:t>
      </w:r>
      <w:r w:rsidR="00FA3432" w:rsidRPr="00A5562D">
        <w:rPr>
          <w:rFonts w:ascii="GHEA Grapalat" w:hAnsi="GHEA Grapalat"/>
          <w:color w:val="000000" w:themeColor="text1"/>
          <w:sz w:val="24"/>
          <w:szCs w:val="24"/>
          <w:lang w:val="hy-AM"/>
        </w:rPr>
        <w:t>ՀՀ քաղաքաշինության կոմիտեի նախագահի 2022թ</w:t>
      </w:r>
      <w:r w:rsidR="00FA3432" w:rsidRPr="00A5562D">
        <w:rPr>
          <w:rFonts w:ascii="Cambria Math" w:hAnsi="Cambria Math" w:cs="Cambria Math"/>
          <w:color w:val="000000" w:themeColor="text1"/>
          <w:sz w:val="24"/>
          <w:szCs w:val="24"/>
          <w:lang w:val="hy-AM"/>
        </w:rPr>
        <w:t>․</w:t>
      </w:r>
      <w:r w:rsidR="00FA3432" w:rsidRPr="00A5562D">
        <w:rPr>
          <w:rFonts w:ascii="GHEA Grapalat" w:hAnsi="GHEA Grapalat"/>
          <w:color w:val="000000" w:themeColor="text1"/>
          <w:sz w:val="24"/>
          <w:szCs w:val="24"/>
          <w:lang w:val="hy-AM"/>
        </w:rPr>
        <w:t xml:space="preserve"> հուլիսի 8-ի N16-Ն հրամանով </w:t>
      </w:r>
      <w:r w:rsidR="00FA3432" w:rsidRPr="00A5562D">
        <w:rPr>
          <w:rFonts w:ascii="GHEA Grapalat" w:hAnsi="GHEA Grapalat"/>
          <w:color w:val="000000" w:themeColor="text1"/>
          <w:sz w:val="24"/>
          <w:szCs w:val="24"/>
          <w:lang w:val="hy-AM"/>
        </w:rPr>
        <w:lastRenderedPageBreak/>
        <w:t>հաստատված</w:t>
      </w:r>
      <w:r w:rsidR="00FA3432" w:rsidRPr="00A5562D">
        <w:rPr>
          <w:rFonts w:ascii="GHEA Grapalat" w:eastAsia="Times New Roman" w:hAnsi="GHEA Grapalat" w:cs="Times New Roman"/>
          <w:color w:val="000000" w:themeColor="text1"/>
          <w:sz w:val="24"/>
          <w:szCs w:val="24"/>
          <w:lang w:val="hy-AM"/>
        </w:rPr>
        <w:t xml:space="preserve"> </w:t>
      </w:r>
      <w:r w:rsidR="00FA3432" w:rsidRPr="00A5562D">
        <w:rPr>
          <w:rFonts w:ascii="GHEA Grapalat" w:hAnsi="GHEA Grapalat"/>
          <w:color w:val="000000" w:themeColor="text1"/>
          <w:sz w:val="24"/>
          <w:szCs w:val="24"/>
          <w:lang w:val="hy-AM"/>
        </w:rPr>
        <w:t>ՀՀՇՆ 40-01.03-2022 «Կոյուղի. Արտաքին ցանցեր և կառուցվածքներ»</w:t>
      </w:r>
      <w:r w:rsidR="00FA3432" w:rsidRPr="00A5562D">
        <w:rPr>
          <w:rFonts w:ascii="GHEA Grapalat" w:eastAsia="Times New Roman" w:hAnsi="GHEA Grapalat" w:cs="Times New Roman"/>
          <w:color w:val="000000" w:themeColor="text1"/>
          <w:sz w:val="24"/>
          <w:szCs w:val="24"/>
          <w:lang w:val="hy-AM"/>
        </w:rPr>
        <w:t xml:space="preserve"> շինարարական նորմերի պահանջների:</w:t>
      </w:r>
    </w:p>
    <w:p w:rsidR="00E77443" w:rsidRPr="00A5562D" w:rsidRDefault="0031657D" w:rsidP="00004640">
      <w:pPr>
        <w:spacing w:after="0" w:line="276" w:lineRule="auto"/>
        <w:jc w:val="both"/>
        <w:rPr>
          <w:rFonts w:ascii="GHEA Grapalat" w:eastAsia="Times New Roman" w:hAnsi="GHEA Grapalat" w:cs="Times New Roman"/>
          <w:bCs/>
          <w:color w:val="000000" w:themeColor="text1"/>
          <w:sz w:val="24"/>
          <w:szCs w:val="24"/>
          <w:lang w:val="hy-AM"/>
        </w:rPr>
      </w:pPr>
      <w:r w:rsidRPr="00335123">
        <w:rPr>
          <w:rFonts w:ascii="GHEA Grapalat" w:hAnsi="GHEA Grapalat"/>
          <w:b/>
          <w:bCs/>
          <w:color w:val="000000" w:themeColor="text1"/>
          <w:sz w:val="24"/>
          <w:szCs w:val="24"/>
          <w:shd w:val="clear" w:color="auto" w:fill="FFFFFF"/>
          <w:lang w:val="hy-AM"/>
        </w:rPr>
        <w:t xml:space="preserve">       </w:t>
      </w:r>
      <w:r w:rsidR="00D319A7">
        <w:rPr>
          <w:rFonts w:ascii="GHEA Grapalat" w:hAnsi="GHEA Grapalat"/>
          <w:b/>
          <w:bCs/>
          <w:color w:val="000000" w:themeColor="text1"/>
          <w:sz w:val="24"/>
          <w:szCs w:val="24"/>
          <w:shd w:val="clear" w:color="auto" w:fill="FFFFFF"/>
          <w:lang w:val="hy-AM"/>
        </w:rPr>
        <w:t>20</w:t>
      </w:r>
      <w:r w:rsidR="007061CF" w:rsidRPr="00335123">
        <w:rPr>
          <w:rFonts w:ascii="Cambria Math" w:hAnsi="Cambria Math"/>
          <w:b/>
          <w:bCs/>
          <w:color w:val="000000" w:themeColor="text1"/>
          <w:sz w:val="24"/>
          <w:szCs w:val="24"/>
          <w:shd w:val="clear" w:color="auto" w:fill="FFFFFF"/>
          <w:lang w:val="hy-AM"/>
        </w:rPr>
        <w:t>․</w:t>
      </w:r>
      <w:r w:rsidR="007061CF" w:rsidRPr="00A5562D">
        <w:rPr>
          <w:rFonts w:ascii="Cambria Math" w:hAnsi="Cambria Math"/>
          <w:color w:val="000000" w:themeColor="text1"/>
          <w:sz w:val="24"/>
          <w:szCs w:val="24"/>
          <w:shd w:val="clear" w:color="auto" w:fill="FFFFFF"/>
          <w:lang w:val="hy-AM"/>
        </w:rPr>
        <w:t xml:space="preserve"> </w:t>
      </w:r>
      <w:r w:rsidR="00E77443" w:rsidRPr="00A5562D">
        <w:rPr>
          <w:rFonts w:ascii="GHEA Grapalat" w:hAnsi="GHEA Grapalat"/>
          <w:color w:val="000000" w:themeColor="text1"/>
          <w:sz w:val="24"/>
          <w:szCs w:val="24"/>
          <w:shd w:val="clear" w:color="auto" w:fill="FFFFFF"/>
          <w:lang w:val="hy-AM"/>
        </w:rPr>
        <w:t>Ջ</w:t>
      </w:r>
      <w:r w:rsidR="00FA3432" w:rsidRPr="00A5562D">
        <w:rPr>
          <w:rFonts w:ascii="GHEA Grapalat" w:hAnsi="GHEA Grapalat"/>
          <w:color w:val="000000" w:themeColor="text1"/>
          <w:sz w:val="24"/>
          <w:szCs w:val="24"/>
          <w:shd w:val="clear" w:color="auto" w:fill="FFFFFF"/>
          <w:lang w:val="hy-AM"/>
        </w:rPr>
        <w:t>րամատակարարման նպատակով օգտագործվող ջրատար հորիզոնների աղտոտման վտանգի կամ համապատասխան տարածքներում սանիտարական պահպանման գոտիների առկայության դեպքում</w:t>
      </w:r>
      <w:r w:rsidR="00E77443" w:rsidRPr="00A5562D">
        <w:rPr>
          <w:rFonts w:ascii="GHEA Grapalat" w:eastAsia="Times New Roman" w:hAnsi="GHEA Grapalat" w:cs="Times New Roman"/>
          <w:b/>
          <w:bCs/>
          <w:color w:val="000000" w:themeColor="text1"/>
          <w:sz w:val="24"/>
          <w:szCs w:val="24"/>
          <w:lang w:val="hy-AM"/>
        </w:rPr>
        <w:t xml:space="preserve"> </w:t>
      </w:r>
      <w:r w:rsidR="00E77443" w:rsidRPr="00A5562D">
        <w:rPr>
          <w:rFonts w:ascii="GHEA Grapalat" w:hAnsi="GHEA Grapalat"/>
          <w:color w:val="000000" w:themeColor="text1"/>
          <w:sz w:val="24"/>
          <w:szCs w:val="24"/>
          <w:shd w:val="clear" w:color="auto" w:fill="FFFFFF"/>
          <w:lang w:val="hy-AM"/>
        </w:rPr>
        <w:t xml:space="preserve">չի թույլատրվում տեղային կոյուղու համակարգի օգտագործումը՝ համաձայն </w:t>
      </w:r>
      <w:bookmarkStart w:id="17" w:name="_Hlk126152689"/>
      <w:r w:rsidR="00E77443" w:rsidRPr="00A5562D">
        <w:rPr>
          <w:rFonts w:ascii="GHEA Grapalat" w:eastAsia="Times New Roman" w:hAnsi="GHEA Grapalat" w:cs="Times New Roman"/>
          <w:bCs/>
          <w:color w:val="000000" w:themeColor="text1"/>
          <w:sz w:val="24"/>
          <w:szCs w:val="24"/>
          <w:lang w:val="hy-AM"/>
        </w:rPr>
        <w:t>ՀՀ քաղաքաշինության նախարարի 2014թ</w:t>
      </w:r>
      <w:r w:rsidR="002C3D47">
        <w:rPr>
          <w:rFonts w:ascii="Cambria Math" w:eastAsia="Times New Roman" w:hAnsi="Cambria Math" w:cs="Times New Roman"/>
          <w:bCs/>
          <w:color w:val="000000" w:themeColor="text1"/>
          <w:sz w:val="24"/>
          <w:szCs w:val="24"/>
          <w:lang w:val="hy-AM"/>
        </w:rPr>
        <w:t xml:space="preserve">․ </w:t>
      </w:r>
      <w:r w:rsidR="002C3D47" w:rsidRPr="002C3D47">
        <w:rPr>
          <w:rFonts w:ascii="GHEA Grapalat" w:eastAsia="Times New Roman" w:hAnsi="GHEA Grapalat" w:cs="Times New Roman"/>
          <w:bCs/>
          <w:color w:val="000000" w:themeColor="text1"/>
          <w:sz w:val="24"/>
          <w:szCs w:val="24"/>
          <w:lang w:val="hy-AM"/>
        </w:rPr>
        <w:t>մարտի 31-ի</w:t>
      </w:r>
      <w:r w:rsidR="00E77443" w:rsidRPr="00A5562D">
        <w:rPr>
          <w:rFonts w:ascii="GHEA Grapalat" w:eastAsia="Times New Roman" w:hAnsi="GHEA Grapalat" w:cs="Times New Roman"/>
          <w:bCs/>
          <w:color w:val="000000" w:themeColor="text1"/>
          <w:sz w:val="24"/>
          <w:szCs w:val="24"/>
          <w:lang w:val="hy-AM"/>
        </w:rPr>
        <w:t xml:space="preserve"> N93-Ն հրամանով հաստատված </w:t>
      </w:r>
      <w:bookmarkEnd w:id="17"/>
      <w:r w:rsidR="00E77443" w:rsidRPr="00964EA7">
        <w:rPr>
          <w:rFonts w:ascii="GHEA Grapalat" w:hAnsi="GHEA Grapalat"/>
          <w:bCs/>
          <w:color w:val="000000" w:themeColor="text1"/>
          <w:sz w:val="24"/>
          <w:szCs w:val="24"/>
          <w:shd w:val="clear" w:color="auto" w:fill="FFFFFF"/>
          <w:lang w:val="hy-AM"/>
        </w:rPr>
        <w:t>ՀՀՇՆ 31-01-2014</w:t>
      </w:r>
      <w:r w:rsidR="00E77443" w:rsidRPr="00A5562D">
        <w:rPr>
          <w:rFonts w:ascii="GHEA Grapalat" w:eastAsia="Times New Roman" w:hAnsi="GHEA Grapalat" w:cs="Times New Roman"/>
          <w:bCs/>
          <w:color w:val="000000" w:themeColor="text1"/>
          <w:lang w:val="hy-AM"/>
        </w:rPr>
        <w:t xml:space="preserve"> «</w:t>
      </w:r>
      <w:r w:rsidR="00E77443" w:rsidRPr="00A5562D">
        <w:rPr>
          <w:rFonts w:ascii="GHEA Grapalat" w:eastAsia="Times New Roman" w:hAnsi="GHEA Grapalat" w:cs="Times New Roman"/>
          <w:bCs/>
          <w:color w:val="000000" w:themeColor="text1"/>
          <w:sz w:val="24"/>
          <w:szCs w:val="24"/>
          <w:lang w:val="hy-AM"/>
        </w:rPr>
        <w:t>Բնակելի շենքեր</w:t>
      </w:r>
      <w:r w:rsidR="00964EA7">
        <w:rPr>
          <w:rFonts w:ascii="Cambria Math" w:eastAsia="Times New Roman" w:hAnsi="Cambria Math" w:cs="Times New Roman"/>
          <w:bCs/>
          <w:color w:val="000000" w:themeColor="text1"/>
          <w:sz w:val="24"/>
          <w:szCs w:val="24"/>
          <w:lang w:val="hy-AM"/>
        </w:rPr>
        <w:t xml:space="preserve">․ </w:t>
      </w:r>
      <w:r w:rsidR="00E77443" w:rsidRPr="00A5562D">
        <w:rPr>
          <w:rFonts w:ascii="GHEA Grapalat" w:eastAsia="Times New Roman" w:hAnsi="GHEA Grapalat" w:cs="Times New Roman"/>
          <w:bCs/>
          <w:color w:val="000000" w:themeColor="text1"/>
          <w:sz w:val="24"/>
          <w:szCs w:val="24"/>
          <w:lang w:val="hy-AM"/>
        </w:rPr>
        <w:t>Մաս I. Բազմաբնակարան  բնակելի շենքեր» շինարարական նորմերի պահանջների:</w:t>
      </w:r>
    </w:p>
    <w:p w:rsidR="00E77443" w:rsidRPr="00A5562D" w:rsidRDefault="00D319A7" w:rsidP="00004640">
      <w:pPr>
        <w:tabs>
          <w:tab w:val="left" w:pos="180"/>
        </w:tabs>
        <w:spacing w:after="0" w:line="276" w:lineRule="auto"/>
        <w:ind w:firstLine="540"/>
        <w:jc w:val="both"/>
        <w:rPr>
          <w:rFonts w:ascii="GHEA Grapalat" w:hAnsi="GHEA Grapalat"/>
          <w:color w:val="000000" w:themeColor="text1"/>
          <w:sz w:val="24"/>
          <w:szCs w:val="24"/>
          <w:lang w:val="hy-AM"/>
        </w:rPr>
      </w:pPr>
      <w:r>
        <w:rPr>
          <w:rFonts w:ascii="GHEA Grapalat" w:hAnsi="GHEA Grapalat"/>
          <w:b/>
          <w:bCs/>
          <w:color w:val="000000" w:themeColor="text1"/>
          <w:sz w:val="24"/>
          <w:szCs w:val="24"/>
          <w:lang w:val="hy-AM"/>
        </w:rPr>
        <w:t>21</w:t>
      </w:r>
      <w:r w:rsidR="007061CF" w:rsidRPr="00335123">
        <w:rPr>
          <w:rFonts w:ascii="Cambria Math" w:hAnsi="Cambria Math"/>
          <w:b/>
          <w:bCs/>
          <w:color w:val="000000" w:themeColor="text1"/>
          <w:sz w:val="24"/>
          <w:szCs w:val="24"/>
          <w:lang w:val="hy-AM"/>
        </w:rPr>
        <w:t>․</w:t>
      </w:r>
      <w:r w:rsidR="007061CF" w:rsidRPr="00A5562D">
        <w:rPr>
          <w:rFonts w:ascii="Cambria Math" w:hAnsi="Cambria Math"/>
          <w:color w:val="000000" w:themeColor="text1"/>
          <w:sz w:val="24"/>
          <w:szCs w:val="24"/>
          <w:lang w:val="hy-AM"/>
        </w:rPr>
        <w:t xml:space="preserve"> </w:t>
      </w:r>
      <w:r w:rsidR="00E77443" w:rsidRPr="00A5562D">
        <w:rPr>
          <w:rFonts w:ascii="GHEA Grapalat" w:hAnsi="GHEA Grapalat"/>
          <w:color w:val="000000" w:themeColor="text1"/>
          <w:sz w:val="24"/>
          <w:szCs w:val="24"/>
          <w:lang w:val="hy-AM"/>
        </w:rPr>
        <w:t xml:space="preserve">Սանիտարական պահպանման գոտիները կոյուղու կառույցներից մինչև բնակելի կառուցապատման, հասարակական շենքերի և սննդի արդյունաբերական (արտադրական) կազմակերպությունների սահմաններն ընդունել </w:t>
      </w:r>
      <w:r w:rsidR="00E77443" w:rsidRPr="00A5562D">
        <w:rPr>
          <w:rFonts w:ascii="GHEA Grapalat" w:eastAsia="Times New Roman" w:hAnsi="GHEA Grapalat" w:cs="Times New Roman"/>
          <w:bCs/>
          <w:color w:val="000000" w:themeColor="text1"/>
          <w:sz w:val="24"/>
          <w:szCs w:val="24"/>
          <w:lang w:val="hy-AM"/>
        </w:rPr>
        <w:t>ՀՀ քաղաքաշինության կոմիտեի նախագահի 2022թ</w:t>
      </w:r>
      <w:r w:rsidR="00E77443" w:rsidRPr="00A5562D">
        <w:rPr>
          <w:rFonts w:ascii="Cambria Math" w:eastAsia="Times New Roman" w:hAnsi="Cambria Math" w:cs="Cambria Math"/>
          <w:bCs/>
          <w:color w:val="000000" w:themeColor="text1"/>
          <w:sz w:val="24"/>
          <w:szCs w:val="24"/>
          <w:lang w:val="hy-AM"/>
        </w:rPr>
        <w:t>․</w:t>
      </w:r>
      <w:r w:rsidR="002C3D47" w:rsidRPr="002C3D47">
        <w:rPr>
          <w:rFonts w:ascii="Cambria Math" w:eastAsia="Times New Roman" w:hAnsi="Cambria Math" w:cs="Cambria Math"/>
          <w:bCs/>
          <w:color w:val="000000" w:themeColor="text1"/>
          <w:sz w:val="24"/>
          <w:szCs w:val="24"/>
          <w:lang w:val="hy-AM"/>
        </w:rPr>
        <w:t xml:space="preserve"> </w:t>
      </w:r>
      <w:r w:rsidR="002C3D47" w:rsidRPr="002C3D47">
        <w:rPr>
          <w:rFonts w:ascii="GHEA Grapalat" w:eastAsia="Times New Roman" w:hAnsi="GHEA Grapalat" w:cs="Cambria Math"/>
          <w:bCs/>
          <w:color w:val="000000" w:themeColor="text1"/>
          <w:sz w:val="24"/>
          <w:szCs w:val="24"/>
          <w:lang w:val="hy-AM"/>
        </w:rPr>
        <w:t>հուլիսի 8-ի</w:t>
      </w:r>
      <w:r w:rsidR="00E77443" w:rsidRPr="002C3D47">
        <w:rPr>
          <w:rFonts w:ascii="GHEA Grapalat" w:eastAsia="Times New Roman" w:hAnsi="GHEA Grapalat" w:cs="Times New Roman"/>
          <w:bCs/>
          <w:color w:val="000000" w:themeColor="text1"/>
          <w:sz w:val="24"/>
          <w:szCs w:val="24"/>
          <w:lang w:val="hy-AM"/>
        </w:rPr>
        <w:t xml:space="preserve"> N16</w:t>
      </w:r>
      <w:r w:rsidR="00E77443" w:rsidRPr="00A5562D">
        <w:rPr>
          <w:rFonts w:ascii="GHEA Grapalat" w:eastAsia="Times New Roman" w:hAnsi="GHEA Grapalat" w:cs="Times New Roman"/>
          <w:bCs/>
          <w:color w:val="000000" w:themeColor="text1"/>
          <w:sz w:val="24"/>
          <w:szCs w:val="24"/>
          <w:lang w:val="hy-AM"/>
        </w:rPr>
        <w:t xml:space="preserve">-Ն հրամանով հաստատված </w:t>
      </w:r>
      <w:r w:rsidR="00E77443" w:rsidRPr="00A5562D">
        <w:rPr>
          <w:rFonts w:ascii="GHEA Grapalat" w:hAnsi="GHEA Grapalat"/>
          <w:bCs/>
          <w:color w:val="000000" w:themeColor="text1"/>
          <w:sz w:val="24"/>
          <w:szCs w:val="24"/>
          <w:lang w:val="hy-AM"/>
        </w:rPr>
        <w:t>ՀՀՇՆ 40-01.03-2022</w:t>
      </w:r>
      <w:r w:rsidR="00E77443" w:rsidRPr="00A5562D">
        <w:rPr>
          <w:rFonts w:ascii="GHEA Grapalat" w:hAnsi="GHEA Grapalat"/>
          <w:color w:val="000000" w:themeColor="text1"/>
          <w:sz w:val="24"/>
          <w:szCs w:val="24"/>
          <w:lang w:val="hy-AM"/>
        </w:rPr>
        <w:t xml:space="preserve"> </w:t>
      </w:r>
      <w:r w:rsidR="00E77443" w:rsidRPr="00A5562D">
        <w:rPr>
          <w:rFonts w:ascii="GHEA Grapalat" w:eastAsia="Times New Roman" w:hAnsi="GHEA Grapalat" w:cs="Times New Roman"/>
          <w:bCs/>
          <w:color w:val="000000" w:themeColor="text1"/>
          <w:sz w:val="24"/>
          <w:szCs w:val="24"/>
          <w:lang w:val="hy-AM"/>
        </w:rPr>
        <w:t>«Կոյուղի. Արտաքին ցանցեր և կառ</w:t>
      </w:r>
      <w:r w:rsidR="002267D5">
        <w:rPr>
          <w:rFonts w:ascii="GHEA Grapalat" w:eastAsia="Times New Roman" w:hAnsi="GHEA Grapalat" w:cs="Times New Roman"/>
          <w:bCs/>
          <w:color w:val="000000" w:themeColor="text1"/>
          <w:sz w:val="24"/>
          <w:szCs w:val="24"/>
          <w:lang w:val="hy-AM"/>
        </w:rPr>
        <w:t>ուցվածքներ» շինարարական նորմերի</w:t>
      </w:r>
      <w:r w:rsidR="00E77443" w:rsidRPr="00A5562D">
        <w:rPr>
          <w:rFonts w:ascii="GHEA Grapalat" w:hAnsi="GHEA Grapalat"/>
          <w:color w:val="000000" w:themeColor="text1"/>
          <w:sz w:val="24"/>
          <w:szCs w:val="24"/>
          <w:lang w:val="hy-AM"/>
        </w:rPr>
        <w:t>ն համապատասխան:</w:t>
      </w:r>
    </w:p>
    <w:p w:rsidR="006C4794" w:rsidRPr="00A5562D" w:rsidRDefault="00E77443" w:rsidP="00004640">
      <w:pPr>
        <w:tabs>
          <w:tab w:val="left" w:pos="180"/>
          <w:tab w:val="left" w:pos="2304"/>
        </w:tabs>
        <w:spacing w:after="0" w:line="276" w:lineRule="auto"/>
        <w:jc w:val="both"/>
        <w:rPr>
          <w:rFonts w:ascii="GHEA Grapalat" w:hAnsi="GHEA Grapalat"/>
          <w:color w:val="000000" w:themeColor="text1"/>
          <w:sz w:val="24"/>
          <w:szCs w:val="24"/>
          <w:shd w:val="clear" w:color="auto" w:fill="FFFFFF"/>
          <w:lang w:val="hy-AM"/>
        </w:rPr>
      </w:pPr>
      <w:r w:rsidRPr="00A5562D">
        <w:rPr>
          <w:rFonts w:ascii="GHEA Grapalat" w:hAnsi="GHEA Grapalat" w:cs="Tahoma"/>
          <w:b/>
          <w:color w:val="000000" w:themeColor="text1"/>
          <w:sz w:val="24"/>
          <w:szCs w:val="24"/>
          <w:lang w:val="hy-AM"/>
        </w:rPr>
        <w:t xml:space="preserve">     </w:t>
      </w:r>
      <w:r w:rsidRPr="00A5562D">
        <w:rPr>
          <w:rFonts w:ascii="GHEA Grapalat" w:hAnsi="GHEA Grapalat" w:cs="Tahoma"/>
          <w:color w:val="000000" w:themeColor="text1"/>
          <w:sz w:val="24"/>
          <w:szCs w:val="24"/>
          <w:lang w:val="hy-AM"/>
        </w:rPr>
        <w:t xml:space="preserve"> </w:t>
      </w:r>
      <w:r w:rsidR="00D319A7">
        <w:rPr>
          <w:rFonts w:ascii="GHEA Grapalat" w:hAnsi="GHEA Grapalat" w:cs="Tahoma"/>
          <w:b/>
          <w:bCs/>
          <w:color w:val="000000" w:themeColor="text1"/>
          <w:sz w:val="24"/>
          <w:szCs w:val="24"/>
          <w:lang w:val="hy-AM"/>
        </w:rPr>
        <w:t>22</w:t>
      </w:r>
      <w:r w:rsidR="007061CF" w:rsidRPr="00335123">
        <w:rPr>
          <w:rFonts w:ascii="Cambria Math" w:hAnsi="Cambria Math" w:cs="Tahoma"/>
          <w:b/>
          <w:bCs/>
          <w:color w:val="000000" w:themeColor="text1"/>
          <w:sz w:val="24"/>
          <w:szCs w:val="24"/>
          <w:lang w:val="hy-AM"/>
        </w:rPr>
        <w:t>․</w:t>
      </w:r>
      <w:r w:rsidR="007061CF" w:rsidRPr="00A5562D">
        <w:rPr>
          <w:rFonts w:ascii="Cambria Math" w:hAnsi="Cambria Math"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Ջրահեռացման</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համակարգի</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կառույցների</w:t>
      </w:r>
      <w:r w:rsidRPr="00A5562D">
        <w:rPr>
          <w:rFonts w:ascii="GHEA Grapalat" w:hAnsi="GHEA Grapalat" w:cs="Tahoma"/>
          <w:color w:val="000000" w:themeColor="text1"/>
          <w:sz w:val="24"/>
          <w:szCs w:val="24"/>
          <w:lang w:val="hy-AM"/>
        </w:rPr>
        <w:t xml:space="preserve"> </w:t>
      </w:r>
      <w:r w:rsidR="006C4794" w:rsidRPr="00A5562D">
        <w:rPr>
          <w:rFonts w:ascii="GHEA Grapalat" w:hAnsi="GHEA Grapalat" w:cs="Sylfaen"/>
          <w:color w:val="000000" w:themeColor="text1"/>
          <w:sz w:val="24"/>
          <w:szCs w:val="24"/>
          <w:lang w:val="hy-AM"/>
        </w:rPr>
        <w:t>սանիտարապաշտպանական</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գոտու</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հեռավորությունը</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մինչև</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բնակելի</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և</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հասարակական</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շենքերի</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սահմանները</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սննդի</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արտադրության</w:t>
      </w:r>
      <w:r w:rsidRPr="00A5562D">
        <w:rPr>
          <w:rFonts w:ascii="GHEA Grapalat" w:hAnsi="GHEA Grapalat" w:cs="Tahoma"/>
          <w:color w:val="000000" w:themeColor="text1"/>
          <w:sz w:val="24"/>
          <w:szCs w:val="24"/>
          <w:lang w:val="hy-AM"/>
        </w:rPr>
        <w:t xml:space="preserve"> </w:t>
      </w:r>
      <w:r w:rsidRPr="00A5562D">
        <w:rPr>
          <w:rFonts w:ascii="GHEA Grapalat" w:hAnsi="GHEA Grapalat" w:cs="Sylfaen"/>
          <w:color w:val="000000" w:themeColor="text1"/>
          <w:sz w:val="24"/>
          <w:szCs w:val="24"/>
          <w:lang w:val="hy-AM"/>
        </w:rPr>
        <w:t xml:space="preserve">կազմակերպություններ անհրաժեշտ է ընդունել համաձայն </w:t>
      </w:r>
      <w:r w:rsidR="006C4794" w:rsidRPr="00A5562D">
        <w:rPr>
          <w:rFonts w:ascii="GHEA Grapalat" w:hAnsi="GHEA Grapalat" w:cs="Sylfaen"/>
          <w:color w:val="000000" w:themeColor="text1"/>
          <w:sz w:val="24"/>
          <w:szCs w:val="24"/>
          <w:lang w:val="hy-AM"/>
        </w:rPr>
        <w:t xml:space="preserve">սույն նորմերի, </w:t>
      </w:r>
      <w:r w:rsidR="002C3D47" w:rsidRPr="00A5562D">
        <w:rPr>
          <w:rFonts w:ascii="GHEA Grapalat" w:eastAsia="Times New Roman" w:hAnsi="GHEA Grapalat" w:cs="Times New Roman"/>
          <w:bCs/>
          <w:color w:val="000000" w:themeColor="text1"/>
          <w:sz w:val="24"/>
          <w:szCs w:val="24"/>
          <w:lang w:val="hy-AM"/>
        </w:rPr>
        <w:t>ՀՀ քաղաքաշինության նախարարի 2014թ</w:t>
      </w:r>
      <w:r w:rsidR="002C3D47">
        <w:rPr>
          <w:rFonts w:ascii="Cambria Math" w:eastAsia="Times New Roman" w:hAnsi="Cambria Math" w:cs="Times New Roman"/>
          <w:bCs/>
          <w:color w:val="000000" w:themeColor="text1"/>
          <w:sz w:val="24"/>
          <w:szCs w:val="24"/>
          <w:lang w:val="hy-AM"/>
        </w:rPr>
        <w:t xml:space="preserve">․ </w:t>
      </w:r>
      <w:r w:rsidR="002C3D47" w:rsidRPr="002C3D47">
        <w:rPr>
          <w:rFonts w:ascii="GHEA Grapalat" w:eastAsia="Times New Roman" w:hAnsi="GHEA Grapalat" w:cs="Times New Roman"/>
          <w:bCs/>
          <w:color w:val="000000" w:themeColor="text1"/>
          <w:sz w:val="24"/>
          <w:szCs w:val="24"/>
          <w:lang w:val="hy-AM"/>
        </w:rPr>
        <w:t>մարտի 31-ի</w:t>
      </w:r>
      <w:r w:rsidR="002C3D47" w:rsidRPr="00A5562D">
        <w:rPr>
          <w:rFonts w:ascii="GHEA Grapalat" w:eastAsia="Times New Roman" w:hAnsi="GHEA Grapalat" w:cs="Times New Roman"/>
          <w:bCs/>
          <w:color w:val="000000" w:themeColor="text1"/>
          <w:sz w:val="24"/>
          <w:szCs w:val="24"/>
          <w:lang w:val="hy-AM"/>
        </w:rPr>
        <w:t xml:space="preserve"> N93-Ն հրամանով հաստատված </w:t>
      </w:r>
      <w:r w:rsidRPr="00A5562D">
        <w:rPr>
          <w:rFonts w:ascii="GHEA Grapalat" w:hAnsi="GHEA Grapalat"/>
          <w:bCs/>
          <w:color w:val="000000" w:themeColor="text1"/>
          <w:sz w:val="24"/>
          <w:szCs w:val="24"/>
          <w:shd w:val="clear" w:color="auto" w:fill="FFFFFF"/>
          <w:lang w:val="hy-AM"/>
        </w:rPr>
        <w:t>ՀՀՇՆ 31-01-2014</w:t>
      </w:r>
      <w:r w:rsidRPr="00A5562D">
        <w:rPr>
          <w:rFonts w:ascii="GHEA Grapalat" w:eastAsia="Times New Roman" w:hAnsi="GHEA Grapalat" w:cs="Times New Roman"/>
          <w:bCs/>
          <w:color w:val="000000" w:themeColor="text1"/>
          <w:sz w:val="24"/>
          <w:szCs w:val="24"/>
          <w:lang w:val="hy-AM"/>
        </w:rPr>
        <w:t xml:space="preserve"> «Բնակելի շենքեր.</w:t>
      </w:r>
      <w:r w:rsidR="00C973C6">
        <w:rPr>
          <w:rFonts w:ascii="GHEA Grapalat" w:eastAsia="Times New Roman" w:hAnsi="GHEA Grapalat" w:cs="Times New Roman"/>
          <w:bCs/>
          <w:color w:val="000000" w:themeColor="text1"/>
          <w:sz w:val="24"/>
          <w:szCs w:val="24"/>
          <w:lang w:val="hy-AM"/>
        </w:rPr>
        <w:t xml:space="preserve"> </w:t>
      </w:r>
      <w:r w:rsidRPr="00A5562D">
        <w:rPr>
          <w:rFonts w:ascii="GHEA Grapalat" w:eastAsia="Times New Roman" w:hAnsi="GHEA Grapalat" w:cs="Times New Roman"/>
          <w:bCs/>
          <w:color w:val="000000" w:themeColor="text1"/>
          <w:sz w:val="24"/>
          <w:szCs w:val="24"/>
          <w:lang w:val="hy-AM"/>
        </w:rPr>
        <w:t xml:space="preserve">Մաս I. Բազմաբնակարան  բնակելի շենքեր» շինարարական նորմերի </w:t>
      </w:r>
      <w:r w:rsidR="006C4794" w:rsidRPr="00A5562D">
        <w:rPr>
          <w:rFonts w:ascii="GHEA Grapalat" w:eastAsia="Times New Roman" w:hAnsi="GHEA Grapalat" w:cs="Times New Roman"/>
          <w:bCs/>
          <w:color w:val="000000" w:themeColor="text1"/>
          <w:sz w:val="24"/>
          <w:szCs w:val="24"/>
          <w:lang w:val="hy-AM"/>
        </w:rPr>
        <w:t xml:space="preserve">և </w:t>
      </w:r>
      <w:r w:rsidR="006C4794" w:rsidRPr="00A5562D">
        <w:rPr>
          <w:rFonts w:ascii="GHEA Grapalat" w:hAnsi="GHEA Grapalat"/>
          <w:color w:val="000000" w:themeColor="text1"/>
          <w:sz w:val="24"/>
          <w:szCs w:val="24"/>
          <w:lang w:val="hy-AM"/>
        </w:rPr>
        <w:t xml:space="preserve">ՀՀ քաղաքաշինության կոմիտեի նախագահի </w:t>
      </w:r>
      <w:r w:rsidR="006C4794" w:rsidRPr="00A5562D">
        <w:rPr>
          <w:rFonts w:ascii="GHEA Grapalat" w:hAnsi="GHEA Grapalat"/>
          <w:color w:val="000000" w:themeColor="text1"/>
          <w:sz w:val="24"/>
          <w:szCs w:val="24"/>
          <w:shd w:val="clear" w:color="auto" w:fill="FFFFFF"/>
          <w:lang w:val="hy-AM"/>
        </w:rPr>
        <w:t>2020թ</w:t>
      </w:r>
      <w:r w:rsidR="006C4794" w:rsidRPr="00A5562D">
        <w:rPr>
          <w:rFonts w:ascii="Cambria Math" w:hAnsi="Cambria Math" w:cs="Cambria Math"/>
          <w:color w:val="000000" w:themeColor="text1"/>
          <w:sz w:val="24"/>
          <w:szCs w:val="24"/>
          <w:shd w:val="clear" w:color="auto" w:fill="FFFFFF"/>
          <w:lang w:val="hy-AM"/>
        </w:rPr>
        <w:t>․</w:t>
      </w:r>
      <w:r w:rsidR="006C4794" w:rsidRPr="00A5562D">
        <w:rPr>
          <w:rFonts w:ascii="GHEA Grapalat" w:hAnsi="GHEA Grapalat"/>
          <w:color w:val="000000" w:themeColor="text1"/>
          <w:sz w:val="24"/>
          <w:szCs w:val="24"/>
          <w:shd w:val="clear" w:color="auto" w:fill="FFFFFF"/>
          <w:lang w:val="hy-AM"/>
        </w:rPr>
        <w:t xml:space="preserve"> դեկտեմբերի 10-ի N95-Ն</w:t>
      </w:r>
      <w:r w:rsidR="006C4794" w:rsidRPr="00A5562D">
        <w:rPr>
          <w:rFonts w:ascii="GHEA Grapalat" w:hAnsi="GHEA Grapalat"/>
          <w:color w:val="000000" w:themeColor="text1"/>
          <w:sz w:val="24"/>
          <w:szCs w:val="24"/>
          <w:lang w:val="hy-AM"/>
        </w:rPr>
        <w:t xml:space="preserve"> հրամանով հաստատված</w:t>
      </w:r>
      <w:r w:rsidR="006C4794" w:rsidRPr="00A5562D">
        <w:rPr>
          <w:rFonts w:ascii="GHEA Grapalat" w:hAnsi="GHEA Grapalat"/>
          <w:color w:val="000000" w:themeColor="text1"/>
          <w:sz w:val="24"/>
          <w:szCs w:val="24"/>
          <w:shd w:val="clear" w:color="auto" w:fill="FFFFFF"/>
          <w:lang w:val="hy-AM"/>
        </w:rPr>
        <w:t xml:space="preserve"> </w:t>
      </w:r>
      <w:r w:rsidR="006C4794" w:rsidRPr="00A5562D">
        <w:rPr>
          <w:rFonts w:ascii="GHEA Grapalat" w:eastAsia="Times New Roman" w:hAnsi="GHEA Grapalat" w:cs="Sylfaen"/>
          <w:color w:val="000000" w:themeColor="text1"/>
          <w:sz w:val="24"/>
          <w:szCs w:val="24"/>
          <w:lang w:val="hy-AM" w:eastAsia="hy-AM"/>
        </w:rPr>
        <w:t>ՀՀՇՆ</w:t>
      </w:r>
      <w:r w:rsidR="006C4794" w:rsidRPr="00A5562D">
        <w:rPr>
          <w:rFonts w:ascii="GHEA Grapalat" w:eastAsia="Times New Roman" w:hAnsi="GHEA Grapalat" w:cs="Tahoma"/>
          <w:color w:val="000000" w:themeColor="text1"/>
          <w:sz w:val="24"/>
          <w:szCs w:val="24"/>
          <w:lang w:val="hy-AM" w:eastAsia="hy-AM"/>
        </w:rPr>
        <w:t xml:space="preserve"> 31-03-2020 </w:t>
      </w:r>
      <w:r w:rsidR="006C4794" w:rsidRPr="00A5562D">
        <w:rPr>
          <w:rFonts w:ascii="GHEA Grapalat" w:hAnsi="GHEA Grapalat"/>
          <w:color w:val="000000" w:themeColor="text1"/>
          <w:sz w:val="24"/>
          <w:szCs w:val="24"/>
          <w:shd w:val="clear" w:color="auto" w:fill="FFFFFF"/>
          <w:lang w:val="hy-AM"/>
        </w:rPr>
        <w:t>«Հասարակական շենքեր և շինություններ» շինարարական նորմեր</w:t>
      </w:r>
      <w:r w:rsidR="00C973C6">
        <w:rPr>
          <w:rFonts w:ascii="GHEA Grapalat" w:hAnsi="GHEA Grapalat"/>
          <w:color w:val="000000" w:themeColor="text1"/>
          <w:sz w:val="24"/>
          <w:szCs w:val="24"/>
          <w:shd w:val="clear" w:color="auto" w:fill="FFFFFF"/>
          <w:lang w:val="hy-AM"/>
        </w:rPr>
        <w:t>ի</w:t>
      </w:r>
      <w:r w:rsidR="006C4794" w:rsidRPr="00A5562D">
        <w:rPr>
          <w:rFonts w:ascii="GHEA Grapalat" w:hAnsi="GHEA Grapalat"/>
          <w:color w:val="000000" w:themeColor="text1"/>
          <w:sz w:val="24"/>
          <w:szCs w:val="24"/>
          <w:shd w:val="clear" w:color="auto" w:fill="FFFFFF"/>
          <w:lang w:val="hy-AM"/>
        </w:rPr>
        <w:t>:</w:t>
      </w:r>
    </w:p>
    <w:p w:rsidR="00134CD8" w:rsidRPr="00A5562D" w:rsidRDefault="00D319A7" w:rsidP="00004640">
      <w:pPr>
        <w:spacing w:after="0" w:line="276" w:lineRule="auto"/>
        <w:ind w:firstLine="567"/>
        <w:jc w:val="both"/>
        <w:rPr>
          <w:rFonts w:ascii="GHEA Grapalat" w:eastAsia="Times New Roman" w:hAnsi="GHEA Grapalat" w:cs="Times New Roman"/>
          <w:b/>
          <w:bCs/>
          <w:color w:val="000000" w:themeColor="text1"/>
          <w:sz w:val="24"/>
          <w:szCs w:val="24"/>
          <w:lang w:val="hy-AM" w:eastAsia="ru-RU"/>
        </w:rPr>
      </w:pPr>
      <w:r>
        <w:rPr>
          <w:rFonts w:ascii="GHEA Grapalat" w:hAnsi="GHEA Grapalat"/>
          <w:b/>
          <w:color w:val="000000" w:themeColor="text1"/>
          <w:sz w:val="24"/>
          <w:szCs w:val="24"/>
          <w:shd w:val="clear" w:color="auto" w:fill="FFFFFF"/>
          <w:lang w:val="hy-AM"/>
        </w:rPr>
        <w:t>23</w:t>
      </w:r>
      <w:r w:rsidR="007061CF" w:rsidRPr="00335123">
        <w:rPr>
          <w:rFonts w:ascii="Cambria Math" w:hAnsi="Cambria Math"/>
          <w:b/>
          <w:color w:val="000000" w:themeColor="text1"/>
          <w:sz w:val="24"/>
          <w:szCs w:val="24"/>
          <w:shd w:val="clear" w:color="auto" w:fill="FFFFFF"/>
          <w:lang w:val="hy-AM"/>
        </w:rPr>
        <w:t>․</w:t>
      </w:r>
      <w:r w:rsidR="007061CF" w:rsidRPr="00A5562D">
        <w:rPr>
          <w:rFonts w:ascii="Cambria Math" w:hAnsi="Cambria Math"/>
          <w:bCs/>
          <w:color w:val="000000" w:themeColor="text1"/>
          <w:sz w:val="24"/>
          <w:szCs w:val="24"/>
          <w:shd w:val="clear" w:color="auto" w:fill="FFFFFF"/>
          <w:lang w:val="hy-AM"/>
        </w:rPr>
        <w:t xml:space="preserve"> </w:t>
      </w:r>
      <w:r w:rsidR="00134CD8" w:rsidRPr="00A5562D">
        <w:rPr>
          <w:rFonts w:ascii="GHEA Grapalat" w:hAnsi="GHEA Grapalat"/>
          <w:bCs/>
          <w:color w:val="000000" w:themeColor="text1"/>
          <w:sz w:val="24"/>
          <w:szCs w:val="24"/>
          <w:shd w:val="clear" w:color="auto" w:fill="FFFFFF"/>
          <w:lang w:val="hy-AM"/>
        </w:rPr>
        <w:t>Համաձայն Հայաստանի Հանրապետության անտառային օրենսգրքի</w:t>
      </w:r>
      <w:r w:rsidR="00134CD8" w:rsidRPr="00A5562D">
        <w:rPr>
          <w:rFonts w:ascii="GHEA Grapalat" w:eastAsia="Times New Roman" w:hAnsi="GHEA Grapalat" w:cs="Times New Roman"/>
          <w:b/>
          <w:bCs/>
          <w:color w:val="000000" w:themeColor="text1"/>
          <w:sz w:val="24"/>
          <w:szCs w:val="24"/>
          <w:lang w:val="hy-AM" w:eastAsia="ru-RU"/>
        </w:rPr>
        <w:t xml:space="preserve"> </w:t>
      </w:r>
      <w:r w:rsidR="00134CD8" w:rsidRPr="00A5562D">
        <w:rPr>
          <w:rFonts w:ascii="GHEA Grapalat" w:eastAsia="Times New Roman" w:hAnsi="GHEA Grapalat" w:cs="Times New Roman"/>
          <w:color w:val="000000" w:themeColor="text1"/>
          <w:sz w:val="24"/>
          <w:szCs w:val="24"/>
          <w:lang w:val="hy-AM" w:eastAsia="ru-RU"/>
        </w:rPr>
        <w:t xml:space="preserve">սանիտարական գոտիները պահպանող </w:t>
      </w:r>
      <w:r w:rsidR="00134CD8" w:rsidRPr="00964EA7">
        <w:rPr>
          <w:rFonts w:ascii="GHEA Grapalat" w:eastAsia="Times New Roman" w:hAnsi="GHEA Grapalat" w:cs="Times New Roman"/>
          <w:bCs/>
          <w:color w:val="000000" w:themeColor="text1"/>
          <w:sz w:val="24"/>
          <w:szCs w:val="24"/>
          <w:lang w:val="hy-AM" w:eastAsia="ru-RU"/>
        </w:rPr>
        <w:t>անտառները</w:t>
      </w:r>
      <w:r w:rsidR="00134CD8" w:rsidRPr="00A5562D">
        <w:rPr>
          <w:rFonts w:ascii="GHEA Grapalat" w:eastAsia="Times New Roman" w:hAnsi="GHEA Grapalat" w:cs="Times New Roman"/>
          <w:b/>
          <w:bCs/>
          <w:color w:val="000000" w:themeColor="text1"/>
          <w:sz w:val="24"/>
          <w:szCs w:val="24"/>
          <w:lang w:val="hy-AM" w:eastAsia="ru-RU"/>
        </w:rPr>
        <w:t xml:space="preserve"> </w:t>
      </w:r>
      <w:r w:rsidR="00134CD8" w:rsidRPr="00A5562D">
        <w:rPr>
          <w:rFonts w:ascii="GHEA Grapalat" w:eastAsia="Times New Roman" w:hAnsi="GHEA Grapalat" w:cs="Times New Roman"/>
          <w:color w:val="000000" w:themeColor="text1"/>
          <w:sz w:val="24"/>
          <w:szCs w:val="24"/>
          <w:lang w:val="hy-AM" w:eastAsia="ru-RU"/>
        </w:rPr>
        <w:t>հատուկ նշանակության անտառներ են:</w:t>
      </w:r>
    </w:p>
    <w:p w:rsidR="00134CD8" w:rsidRPr="00A5562D" w:rsidRDefault="006C7D9A"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335123">
        <w:rPr>
          <w:rFonts w:ascii="GHEA Grapalat" w:hAnsi="GHEA Grapalat"/>
          <w:b/>
          <w:bCs/>
          <w:color w:val="000000" w:themeColor="text1"/>
          <w:lang w:val="hy-AM"/>
        </w:rPr>
        <w:t xml:space="preserve">   </w:t>
      </w:r>
      <w:r w:rsidR="00D319A7">
        <w:rPr>
          <w:rFonts w:ascii="GHEA Grapalat" w:hAnsi="GHEA Grapalat"/>
          <w:b/>
          <w:bCs/>
          <w:color w:val="000000" w:themeColor="text1"/>
          <w:lang w:val="hy-AM"/>
        </w:rPr>
        <w:t>24</w:t>
      </w:r>
      <w:r w:rsidR="007061CF" w:rsidRPr="00335123">
        <w:rPr>
          <w:rFonts w:ascii="Cambria Math" w:hAnsi="Cambria Math"/>
          <w:b/>
          <w:bCs/>
          <w:color w:val="000000" w:themeColor="text1"/>
          <w:lang w:val="hy-AM"/>
        </w:rPr>
        <w:t>․</w:t>
      </w:r>
      <w:r w:rsidR="007061CF" w:rsidRPr="00A5562D">
        <w:rPr>
          <w:rFonts w:ascii="Cambria Math" w:hAnsi="Cambria Math"/>
          <w:color w:val="000000" w:themeColor="text1"/>
          <w:lang w:val="hy-AM"/>
        </w:rPr>
        <w:t xml:space="preserve"> </w:t>
      </w:r>
      <w:r w:rsidR="00134CD8" w:rsidRPr="00A5562D">
        <w:rPr>
          <w:rFonts w:ascii="GHEA Grapalat" w:hAnsi="GHEA Grapalat"/>
          <w:color w:val="000000" w:themeColor="text1"/>
          <w:lang w:val="hy-AM"/>
        </w:rPr>
        <w:t>Քաղաքային և քաղաքամերձ, ռեկրեացիոն և առողջարարական, պատմական և գիտական արժեք ներկայացնող, ինչպես նաև սանիտարական գոտիները պահպանող անտառներն առաջնահերթ օգտագործվում են մշակութային-առողջարարական նպատակներով, ինչպես նաև բնակչության հանգստի համար:</w:t>
      </w:r>
    </w:p>
    <w:p w:rsidR="00134CD8" w:rsidRPr="00A5562D" w:rsidRDefault="006C7D9A"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A5562D">
        <w:rPr>
          <w:rFonts w:ascii="GHEA Grapalat" w:hAnsi="GHEA Grapalat"/>
          <w:color w:val="000000" w:themeColor="text1"/>
          <w:lang w:val="hy-AM"/>
        </w:rPr>
        <w:t xml:space="preserve">  </w:t>
      </w:r>
      <w:r w:rsidR="00D319A7">
        <w:rPr>
          <w:rFonts w:ascii="GHEA Grapalat" w:hAnsi="GHEA Grapalat"/>
          <w:b/>
          <w:bCs/>
          <w:color w:val="000000" w:themeColor="text1"/>
          <w:lang w:val="hy-AM"/>
        </w:rPr>
        <w:t>25</w:t>
      </w:r>
      <w:r w:rsidR="007061CF" w:rsidRPr="00335123">
        <w:rPr>
          <w:rFonts w:ascii="Cambria Math" w:hAnsi="Cambria Math"/>
          <w:b/>
          <w:bCs/>
          <w:color w:val="000000" w:themeColor="text1"/>
          <w:lang w:val="hy-AM"/>
        </w:rPr>
        <w:t>․</w:t>
      </w:r>
      <w:r w:rsidR="007061CF" w:rsidRPr="00A5562D">
        <w:rPr>
          <w:rFonts w:ascii="Cambria Math" w:hAnsi="Cambria Math"/>
          <w:color w:val="000000" w:themeColor="text1"/>
          <w:lang w:val="hy-AM"/>
        </w:rPr>
        <w:t xml:space="preserve"> </w:t>
      </w:r>
      <w:r w:rsidR="00134CD8" w:rsidRPr="00A5562D">
        <w:rPr>
          <w:rFonts w:ascii="GHEA Grapalat" w:hAnsi="GHEA Grapalat"/>
          <w:color w:val="000000" w:themeColor="text1"/>
          <w:lang w:val="hy-AM"/>
        </w:rPr>
        <w:t>Քաղաքային և քաղաքամերձ, ռեկրեացիոն և առողջարարական, պատմական և գիտական արժեք ներկայացնող, ինչպես նաև սանիտարական գոտիները պահպանող անտառներում արգելվում են անտառավերականգնման հատումները:</w:t>
      </w:r>
    </w:p>
    <w:p w:rsidR="00E77443" w:rsidRPr="00A5562D" w:rsidRDefault="00134CD8"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A5562D">
        <w:rPr>
          <w:rFonts w:ascii="GHEA Grapalat" w:hAnsi="GHEA Grapalat"/>
          <w:color w:val="000000" w:themeColor="text1"/>
          <w:lang w:val="hy-AM"/>
        </w:rPr>
        <w:t xml:space="preserve"> </w:t>
      </w:r>
      <w:r w:rsidR="00D319A7">
        <w:rPr>
          <w:rFonts w:ascii="GHEA Grapalat" w:hAnsi="GHEA Grapalat"/>
          <w:b/>
          <w:bCs/>
          <w:color w:val="000000" w:themeColor="text1"/>
          <w:lang w:val="hy-AM"/>
        </w:rPr>
        <w:t>26</w:t>
      </w:r>
      <w:r w:rsidR="007061CF" w:rsidRPr="00335123">
        <w:rPr>
          <w:rFonts w:ascii="Cambria Math" w:hAnsi="Cambria Math"/>
          <w:b/>
          <w:bCs/>
          <w:color w:val="000000" w:themeColor="text1"/>
          <w:lang w:val="hy-AM"/>
        </w:rPr>
        <w:t>․</w:t>
      </w:r>
      <w:r w:rsidR="007061CF" w:rsidRPr="00A5562D">
        <w:rPr>
          <w:rFonts w:ascii="Cambria Math" w:hAnsi="Cambria Math"/>
          <w:color w:val="000000" w:themeColor="text1"/>
          <w:lang w:val="hy-AM"/>
        </w:rPr>
        <w:t xml:space="preserve"> </w:t>
      </w:r>
      <w:r w:rsidRPr="00A5562D">
        <w:rPr>
          <w:rFonts w:ascii="GHEA Grapalat" w:hAnsi="GHEA Grapalat"/>
          <w:color w:val="000000" w:themeColor="text1"/>
          <w:lang w:val="hy-AM"/>
        </w:rPr>
        <w:t xml:space="preserve">Ռեկրեացիոն և առողջարարական, պատմական և գիտական արժեք ներկայացնող, ինչպես նաև սանիտարական գոտիները պահպանող պետական և համայնքային անտառներում անտառօգտագործման կարգը սահմանում է պետական </w:t>
      </w:r>
      <w:r w:rsidRPr="00A5562D">
        <w:rPr>
          <w:rFonts w:ascii="GHEA Grapalat" w:hAnsi="GHEA Grapalat"/>
          <w:color w:val="000000" w:themeColor="text1"/>
          <w:lang w:val="hy-AM"/>
        </w:rPr>
        <w:lastRenderedPageBreak/>
        <w:t>կառավարման լիազորված մարմինը</w:t>
      </w:r>
      <w:r w:rsidR="00F858E7">
        <w:rPr>
          <w:rFonts w:ascii="GHEA Grapalat" w:hAnsi="GHEA Grapalat"/>
          <w:color w:val="000000" w:themeColor="text1"/>
          <w:lang w:val="hy-AM"/>
        </w:rPr>
        <w:t>, համաձայն Հայաստանի Հ</w:t>
      </w:r>
      <w:r w:rsidR="00721184">
        <w:rPr>
          <w:rFonts w:ascii="GHEA Grapalat" w:hAnsi="GHEA Grapalat"/>
          <w:color w:val="000000" w:themeColor="text1"/>
          <w:lang w:val="hy-AM"/>
        </w:rPr>
        <w:t>անրապետության անտառային օրենսգրք</w:t>
      </w:r>
      <w:r w:rsidR="00F858E7">
        <w:rPr>
          <w:rFonts w:ascii="GHEA Grapalat" w:hAnsi="GHEA Grapalat"/>
          <w:color w:val="000000" w:themeColor="text1"/>
          <w:lang w:val="hy-AM"/>
        </w:rPr>
        <w:t>ի պահանջների:</w:t>
      </w:r>
    </w:p>
    <w:p w:rsidR="006C7D9A" w:rsidRPr="00A5562D" w:rsidRDefault="006C7D9A" w:rsidP="00004640">
      <w:pPr>
        <w:spacing w:after="0" w:line="276" w:lineRule="auto"/>
        <w:jc w:val="both"/>
        <w:rPr>
          <w:rFonts w:ascii="GHEA Grapalat" w:eastAsia="Times New Roman" w:hAnsi="GHEA Grapalat" w:cs="Times New Roman"/>
          <w:bCs/>
          <w:color w:val="000000" w:themeColor="text1"/>
          <w:sz w:val="24"/>
          <w:szCs w:val="24"/>
          <w:lang w:val="hy-AM"/>
        </w:rPr>
      </w:pPr>
      <w:r w:rsidRPr="00335123">
        <w:rPr>
          <w:rFonts w:ascii="GHEA Grapalat" w:hAnsi="GHEA Grapalat"/>
          <w:b/>
          <w:bCs/>
          <w:color w:val="000000" w:themeColor="text1"/>
          <w:sz w:val="24"/>
          <w:szCs w:val="24"/>
          <w:lang w:val="hy-AM"/>
        </w:rPr>
        <w:t xml:space="preserve">      </w:t>
      </w:r>
      <w:r w:rsidR="00D319A7">
        <w:rPr>
          <w:rFonts w:ascii="GHEA Grapalat" w:hAnsi="GHEA Grapalat"/>
          <w:b/>
          <w:bCs/>
          <w:color w:val="000000" w:themeColor="text1"/>
          <w:sz w:val="24"/>
          <w:szCs w:val="24"/>
          <w:lang w:val="hy-AM"/>
        </w:rPr>
        <w:t>27</w:t>
      </w:r>
      <w:r w:rsidR="007061CF" w:rsidRPr="00335123">
        <w:rPr>
          <w:rFonts w:ascii="Cambria Math" w:hAnsi="Cambria Math"/>
          <w:b/>
          <w:bCs/>
          <w:color w:val="000000" w:themeColor="text1"/>
          <w:sz w:val="24"/>
          <w:szCs w:val="24"/>
          <w:lang w:val="hy-AM"/>
        </w:rPr>
        <w:t>․</w:t>
      </w:r>
      <w:r w:rsidR="007061CF" w:rsidRPr="00A5562D">
        <w:rPr>
          <w:rFonts w:ascii="Cambria Math" w:hAnsi="Cambria Math"/>
          <w:color w:val="000000" w:themeColor="text1"/>
          <w:sz w:val="24"/>
          <w:szCs w:val="24"/>
          <w:lang w:val="hy-AM"/>
        </w:rPr>
        <w:t xml:space="preserve"> </w:t>
      </w:r>
      <w:r w:rsidRPr="00A5562D">
        <w:rPr>
          <w:rFonts w:ascii="GHEA Grapalat" w:hAnsi="GHEA Grapalat"/>
          <w:color w:val="000000" w:themeColor="text1"/>
          <w:sz w:val="24"/>
          <w:szCs w:val="24"/>
          <w:lang w:val="hy-AM"/>
        </w:rPr>
        <w:t xml:space="preserve">Վտանգավոր քիմիական թափոնների ոչնչացման, վնասազերծման տեխնոլոգիաներ կիրառող ու թաղման օբյեկտները, համաձայն </w:t>
      </w:r>
      <w:r w:rsidRPr="00A5562D">
        <w:rPr>
          <w:rFonts w:ascii="GHEA Grapalat" w:eastAsia="Times New Roman" w:hAnsi="GHEA Grapalat" w:cs="Times New Roman"/>
          <w:bCs/>
          <w:color w:val="000000" w:themeColor="text1"/>
          <w:sz w:val="24"/>
          <w:szCs w:val="24"/>
          <w:lang w:val="hy-AM"/>
        </w:rPr>
        <w:t>ՀՀ առողջապահության նախարարի 2009թ</w:t>
      </w:r>
      <w:r w:rsidR="002C3D47">
        <w:rPr>
          <w:rFonts w:ascii="Cambria Math" w:eastAsia="Times New Roman" w:hAnsi="Cambria Math" w:cs="Times New Roman"/>
          <w:bCs/>
          <w:color w:val="000000" w:themeColor="text1"/>
          <w:sz w:val="24"/>
          <w:szCs w:val="24"/>
          <w:lang w:val="hy-AM"/>
        </w:rPr>
        <w:t>․</w:t>
      </w:r>
      <w:r w:rsidRPr="00A5562D">
        <w:rPr>
          <w:rFonts w:ascii="GHEA Grapalat" w:eastAsia="Times New Roman" w:hAnsi="GHEA Grapalat" w:cs="Times New Roman"/>
          <w:bCs/>
          <w:color w:val="000000" w:themeColor="text1"/>
          <w:sz w:val="24"/>
          <w:szCs w:val="24"/>
          <w:lang w:val="hy-AM"/>
        </w:rPr>
        <w:t xml:space="preserve"> հոկտեմբերի 29-ի N20-Ն հրամանով հաստատված N2.1.7.001-09 «Վտանգավոր քիմիական թափոնների գործածությանը և վտանգավոր քիմիական նյութերի պահպանմանը և փոխադրմանը ներկայացվող հիգիենիկ պահանջներ»  սանիտարական կանոնների և նորմերի, </w:t>
      </w:r>
      <w:r w:rsidRPr="00A5562D">
        <w:rPr>
          <w:rFonts w:ascii="GHEA Grapalat" w:hAnsi="GHEA Grapalat"/>
          <w:color w:val="000000" w:themeColor="text1"/>
          <w:sz w:val="24"/>
          <w:szCs w:val="24"/>
          <w:lang w:val="hy-AM"/>
        </w:rPr>
        <w:t>չեն թույլատրվում տեղակայվել.</w:t>
      </w:r>
    </w:p>
    <w:p w:rsidR="006C7D9A" w:rsidRPr="00A5562D" w:rsidRDefault="006C7D9A"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A5562D">
        <w:rPr>
          <w:rFonts w:ascii="GHEA Grapalat" w:hAnsi="GHEA Grapalat"/>
          <w:color w:val="000000" w:themeColor="text1"/>
          <w:lang w:val="hy-AM"/>
        </w:rPr>
        <w:t>1) խմելու, տնտեսակենցաղային ջրաղբյուրների և հանքային ջրերի աղբյուրների սանիտարական պահպանման բոլոր գոտիներում, ջրատարների սանիտարական պահպանման շերտագծում,</w:t>
      </w:r>
    </w:p>
    <w:p w:rsidR="006C7D9A" w:rsidRPr="00A5562D" w:rsidRDefault="006C7D9A"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A5562D">
        <w:rPr>
          <w:rFonts w:ascii="GHEA Grapalat" w:hAnsi="GHEA Grapalat"/>
          <w:color w:val="000000" w:themeColor="text1"/>
          <w:lang w:val="hy-AM"/>
        </w:rPr>
        <w:t>2) առողջարանների սանիտարական պահպանման գոտիներում:</w:t>
      </w:r>
    </w:p>
    <w:p w:rsidR="006C7D9A" w:rsidRPr="00A5562D" w:rsidRDefault="00D319A7"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Pr>
          <w:rFonts w:ascii="GHEA Grapalat" w:hAnsi="GHEA Grapalat"/>
          <w:b/>
          <w:bCs/>
          <w:color w:val="000000" w:themeColor="text1"/>
          <w:lang w:val="hy-AM"/>
        </w:rPr>
        <w:t>28</w:t>
      </w:r>
      <w:r w:rsidR="006C7D9A" w:rsidRPr="00335123">
        <w:rPr>
          <w:rFonts w:ascii="GHEA Grapalat" w:hAnsi="GHEA Grapalat"/>
          <w:b/>
          <w:bCs/>
          <w:color w:val="000000" w:themeColor="text1"/>
          <w:lang w:val="hy-AM"/>
        </w:rPr>
        <w:t>.</w:t>
      </w:r>
      <w:r w:rsidR="006C7D9A" w:rsidRPr="00A5562D">
        <w:rPr>
          <w:rFonts w:ascii="GHEA Grapalat" w:hAnsi="GHEA Grapalat"/>
          <w:color w:val="000000" w:themeColor="text1"/>
          <w:lang w:val="hy-AM"/>
        </w:rPr>
        <w:t xml:space="preserve"> Վտանգավոր քիմիական նյութերի գլխամասային պահեստները, համաձայն </w:t>
      </w:r>
      <w:r w:rsidR="006C7D9A" w:rsidRPr="00A5562D">
        <w:rPr>
          <w:rFonts w:ascii="GHEA Grapalat" w:hAnsi="GHEA Grapalat"/>
          <w:bCs/>
          <w:color w:val="000000" w:themeColor="text1"/>
          <w:lang w:val="hy-AM"/>
        </w:rPr>
        <w:t>ՀՀ առողջապահության նախարարի</w:t>
      </w:r>
      <w:r w:rsidR="002267D5">
        <w:rPr>
          <w:rFonts w:ascii="GHEA Grapalat" w:hAnsi="GHEA Grapalat"/>
          <w:bCs/>
          <w:color w:val="000000" w:themeColor="text1"/>
          <w:lang w:val="hy-AM"/>
        </w:rPr>
        <w:t xml:space="preserve"> 2009թ</w:t>
      </w:r>
      <w:r w:rsidR="002C3D47">
        <w:rPr>
          <w:rFonts w:ascii="Cambria Math" w:hAnsi="Cambria Math"/>
          <w:bCs/>
          <w:color w:val="000000" w:themeColor="text1"/>
          <w:lang w:val="hy-AM"/>
        </w:rPr>
        <w:t>․</w:t>
      </w:r>
      <w:r w:rsidR="002267D5">
        <w:rPr>
          <w:rFonts w:ascii="GHEA Grapalat" w:hAnsi="GHEA Grapalat"/>
          <w:bCs/>
          <w:color w:val="000000" w:themeColor="text1"/>
          <w:lang w:val="hy-AM"/>
        </w:rPr>
        <w:t xml:space="preserve"> հոկտեմբերի 29-ի N20-Ն հրամանով հաստատված N</w:t>
      </w:r>
      <w:r w:rsidR="006C7D9A" w:rsidRPr="00A5562D">
        <w:rPr>
          <w:rFonts w:ascii="GHEA Grapalat" w:hAnsi="GHEA Grapalat"/>
          <w:bCs/>
          <w:color w:val="000000" w:themeColor="text1"/>
          <w:lang w:val="hy-AM"/>
        </w:rPr>
        <w:t xml:space="preserve">2.1.7.001-09 «Վտանգավոր քիմիական թափոնների գործածությանը և վտանգավոր քիմիական նյութերի պահպանմանը և փոխադրմանը ներկայացվող հիգիենիկ պահանջներ»  սանիտարական կանոններ և նորմերի, </w:t>
      </w:r>
      <w:r w:rsidR="006C7D9A" w:rsidRPr="00A5562D">
        <w:rPr>
          <w:rFonts w:ascii="GHEA Grapalat" w:hAnsi="GHEA Grapalat"/>
          <w:color w:val="000000" w:themeColor="text1"/>
          <w:lang w:val="hy-AM"/>
        </w:rPr>
        <w:t>բնակելի, հասարակական շենքերից և արդյունաբերական կազմակերպությունների արտադրական շենքերից ունենում են հետևյալ սանիտարապաշտպանական գոտու չափերը</w:t>
      </w:r>
      <w:r w:rsidR="006C7D9A" w:rsidRPr="00A5562D">
        <w:rPr>
          <w:rFonts w:ascii="Cambria Math" w:hAnsi="Cambria Math" w:cs="Cambria Math"/>
          <w:color w:val="000000" w:themeColor="text1"/>
          <w:lang w:val="hy-AM"/>
        </w:rPr>
        <w:t>․</w:t>
      </w:r>
    </w:p>
    <w:p w:rsidR="006C7D9A" w:rsidRPr="00A5562D" w:rsidRDefault="006C7D9A"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A5562D">
        <w:rPr>
          <w:rFonts w:ascii="GHEA Grapalat" w:hAnsi="GHEA Grapalat"/>
          <w:color w:val="000000" w:themeColor="text1"/>
          <w:lang w:val="hy-AM"/>
        </w:rPr>
        <w:t>1) 1-ին խմբի վտանգավոր քիմիական նյութերի պահեստ՝ 200մ,</w:t>
      </w:r>
    </w:p>
    <w:p w:rsidR="006C7D9A" w:rsidRPr="00A5562D" w:rsidRDefault="006C7D9A"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A5562D">
        <w:rPr>
          <w:rFonts w:ascii="GHEA Grapalat" w:hAnsi="GHEA Grapalat"/>
          <w:color w:val="000000" w:themeColor="text1"/>
          <w:lang w:val="hy-AM"/>
        </w:rPr>
        <w:t>2) 2-րդ, 3Ա, 4Ա և 5 խմբի վտանգավոր քիմիական նյութերի պահեստ՝ 500մ,</w:t>
      </w:r>
    </w:p>
    <w:p w:rsidR="007061CF" w:rsidRPr="00A5562D" w:rsidRDefault="006C7D9A"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A5562D">
        <w:rPr>
          <w:rFonts w:ascii="GHEA Grapalat" w:hAnsi="GHEA Grapalat"/>
          <w:color w:val="000000" w:themeColor="text1"/>
          <w:lang w:val="hy-AM"/>
        </w:rPr>
        <w:t>3) 3Բ և 4Բ խմբի վտանգավոր քիմիական նյութերի պահեստ՝ 1000մ:</w:t>
      </w:r>
    </w:p>
    <w:p w:rsidR="00E77443" w:rsidRPr="00A5562D" w:rsidRDefault="00D319A7" w:rsidP="00004640">
      <w:pPr>
        <w:shd w:val="clear" w:color="auto" w:fill="FFFFFF"/>
        <w:spacing w:after="0" w:line="276" w:lineRule="auto"/>
        <w:ind w:firstLine="375"/>
        <w:jc w:val="both"/>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b/>
          <w:bCs/>
          <w:sz w:val="24"/>
          <w:szCs w:val="24"/>
          <w:lang w:val="hy-AM"/>
        </w:rPr>
        <w:t>29</w:t>
      </w:r>
      <w:r w:rsidR="007061CF" w:rsidRPr="00335123">
        <w:rPr>
          <w:rFonts w:ascii="Cambria Math" w:eastAsia="Times New Roman" w:hAnsi="Cambria Math" w:cs="Times New Roman"/>
          <w:b/>
          <w:bCs/>
          <w:sz w:val="24"/>
          <w:szCs w:val="24"/>
          <w:lang w:val="hy-AM"/>
        </w:rPr>
        <w:t>․</w:t>
      </w:r>
      <w:r w:rsidR="007061CF" w:rsidRPr="00C973C6">
        <w:rPr>
          <w:rFonts w:ascii="Cambria Math" w:eastAsia="Times New Roman" w:hAnsi="Cambria Math" w:cs="Times New Roman"/>
          <w:sz w:val="24"/>
          <w:szCs w:val="24"/>
          <w:lang w:val="hy-AM"/>
        </w:rPr>
        <w:t xml:space="preserve"> </w:t>
      </w:r>
      <w:r w:rsidR="00E77443" w:rsidRPr="00A5562D">
        <w:rPr>
          <w:rFonts w:ascii="GHEA Grapalat" w:eastAsia="Times New Roman" w:hAnsi="GHEA Grapalat" w:cs="Times New Roman"/>
          <w:color w:val="000000" w:themeColor="text1"/>
          <w:sz w:val="24"/>
          <w:szCs w:val="24"/>
          <w:lang w:val="hy-AM"/>
        </w:rPr>
        <w:t xml:space="preserve">Կենցաղային թափոնների վնասազերծման, տեղափոխման և վերամշակման </w:t>
      </w:r>
      <w:r w:rsidR="006C4794" w:rsidRPr="00A5562D">
        <w:rPr>
          <w:rFonts w:ascii="GHEA Grapalat" w:eastAsia="Times New Roman" w:hAnsi="GHEA Grapalat" w:cs="Times New Roman"/>
          <w:color w:val="000000" w:themeColor="text1"/>
          <w:sz w:val="24"/>
          <w:szCs w:val="24"/>
          <w:lang w:val="hy-AM"/>
        </w:rPr>
        <w:t xml:space="preserve"> </w:t>
      </w:r>
      <w:r w:rsidR="00E77443" w:rsidRPr="00A5562D">
        <w:rPr>
          <w:rFonts w:ascii="GHEA Grapalat" w:eastAsia="Times New Roman" w:hAnsi="GHEA Grapalat" w:cs="Times New Roman"/>
          <w:color w:val="000000" w:themeColor="text1"/>
          <w:sz w:val="24"/>
          <w:szCs w:val="24"/>
          <w:lang w:val="hy-AM"/>
        </w:rPr>
        <w:t>կազմակերպությունների և կառուցվածքներ</w:t>
      </w:r>
      <w:r w:rsidR="005D1972">
        <w:rPr>
          <w:rFonts w:ascii="GHEA Grapalat" w:eastAsia="Times New Roman" w:hAnsi="GHEA Grapalat" w:cs="Times New Roman"/>
          <w:color w:val="000000" w:themeColor="text1"/>
          <w:sz w:val="24"/>
          <w:szCs w:val="24"/>
          <w:lang w:val="hy-AM"/>
        </w:rPr>
        <w:t>ի հողամասերի և սանիտարապաշտպանական</w:t>
      </w:r>
      <w:r w:rsidR="00E77443" w:rsidRPr="00A5562D">
        <w:rPr>
          <w:rFonts w:ascii="GHEA Grapalat" w:eastAsia="Times New Roman" w:hAnsi="GHEA Grapalat" w:cs="Times New Roman"/>
          <w:color w:val="000000" w:themeColor="text1"/>
          <w:sz w:val="24"/>
          <w:szCs w:val="24"/>
          <w:lang w:val="hy-AM"/>
        </w:rPr>
        <w:t xml:space="preserve"> գոտիների չափերը պետք է ընդունել ըստ </w:t>
      </w:r>
      <w:r w:rsidR="00E77443" w:rsidRPr="00A5562D">
        <w:rPr>
          <w:rFonts w:ascii="GHEA Grapalat" w:hAnsi="GHEA Grapalat"/>
          <w:color w:val="000000" w:themeColor="text1"/>
          <w:sz w:val="24"/>
          <w:szCs w:val="24"/>
          <w:lang w:val="hy-AM"/>
        </w:rPr>
        <w:t>ՀՀ քաղաքաշինության նախարարի 2014թ</w:t>
      </w:r>
      <w:r w:rsidR="00E77443" w:rsidRPr="00A5562D">
        <w:rPr>
          <w:rFonts w:ascii="Cambria Math" w:hAnsi="Cambria Math" w:cs="Cambria Math"/>
          <w:color w:val="000000" w:themeColor="text1"/>
          <w:sz w:val="24"/>
          <w:szCs w:val="24"/>
          <w:lang w:val="hy-AM"/>
        </w:rPr>
        <w:t>․</w:t>
      </w:r>
      <w:r w:rsidR="00E77443" w:rsidRPr="00A5562D">
        <w:rPr>
          <w:rFonts w:ascii="GHEA Grapalat" w:hAnsi="GHEA Grapalat"/>
          <w:color w:val="000000" w:themeColor="text1"/>
          <w:sz w:val="24"/>
          <w:szCs w:val="24"/>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շինարարական նորմեր</w:t>
      </w:r>
      <w:r w:rsidR="00E77443" w:rsidRPr="00A5562D">
        <w:rPr>
          <w:rFonts w:ascii="GHEA Grapalat" w:eastAsia="Times New Roman" w:hAnsi="GHEA Grapalat" w:cs="Times New Roman"/>
          <w:color w:val="000000" w:themeColor="text1"/>
          <w:sz w:val="24"/>
          <w:szCs w:val="24"/>
          <w:lang w:val="hy-AM"/>
        </w:rPr>
        <w:t>ի տվյալների:</w:t>
      </w:r>
    </w:p>
    <w:p w:rsidR="00E77443" w:rsidRPr="00A5562D" w:rsidRDefault="007061CF" w:rsidP="00004640">
      <w:pPr>
        <w:shd w:val="clear" w:color="auto" w:fill="FFFFFF"/>
        <w:spacing w:after="0" w:line="276" w:lineRule="auto"/>
        <w:ind w:firstLine="375"/>
        <w:jc w:val="both"/>
        <w:rPr>
          <w:rFonts w:ascii="GHEA Grapalat" w:eastAsia="Times New Roman" w:hAnsi="GHEA Grapalat" w:cs="Times New Roman"/>
          <w:color w:val="000000" w:themeColor="text1"/>
          <w:sz w:val="24"/>
          <w:szCs w:val="24"/>
          <w:lang w:val="hy-AM"/>
        </w:rPr>
      </w:pPr>
      <w:r w:rsidRPr="00335123">
        <w:rPr>
          <w:rFonts w:ascii="GHEA Grapalat" w:eastAsia="Times New Roman" w:hAnsi="GHEA Grapalat" w:cs="Times New Roman"/>
          <w:b/>
          <w:bCs/>
          <w:color w:val="000000" w:themeColor="text1"/>
          <w:sz w:val="24"/>
          <w:szCs w:val="24"/>
          <w:lang w:val="hy-AM"/>
        </w:rPr>
        <w:t>3</w:t>
      </w:r>
      <w:r w:rsidR="00D319A7">
        <w:rPr>
          <w:rFonts w:ascii="GHEA Grapalat" w:eastAsia="Times New Roman" w:hAnsi="GHEA Grapalat" w:cs="Times New Roman"/>
          <w:b/>
          <w:bCs/>
          <w:color w:val="000000" w:themeColor="text1"/>
          <w:sz w:val="24"/>
          <w:szCs w:val="24"/>
          <w:lang w:val="hy-AM"/>
        </w:rPr>
        <w:t>0</w:t>
      </w:r>
      <w:r w:rsidRPr="00335123">
        <w:rPr>
          <w:rFonts w:ascii="Cambria Math" w:eastAsia="Times New Roman" w:hAnsi="Cambria Math" w:cs="Times New Roman"/>
          <w:b/>
          <w:bCs/>
          <w:color w:val="000000" w:themeColor="text1"/>
          <w:sz w:val="24"/>
          <w:szCs w:val="24"/>
          <w:lang w:val="hy-AM"/>
        </w:rPr>
        <w:t>․</w:t>
      </w:r>
      <w:r w:rsidRPr="00A5562D">
        <w:rPr>
          <w:rFonts w:ascii="Cambria Math" w:eastAsia="Times New Roman" w:hAnsi="Cambria Math" w:cs="Times New Roman"/>
          <w:color w:val="000000" w:themeColor="text1"/>
          <w:sz w:val="24"/>
          <w:szCs w:val="24"/>
          <w:lang w:val="hy-AM"/>
        </w:rPr>
        <w:t xml:space="preserve"> </w:t>
      </w:r>
      <w:r w:rsidR="00E77443" w:rsidRPr="00A5562D">
        <w:rPr>
          <w:rFonts w:ascii="GHEA Grapalat" w:eastAsia="Times New Roman" w:hAnsi="GHEA Grapalat" w:cs="Times New Roman"/>
          <w:color w:val="000000" w:themeColor="text1"/>
          <w:sz w:val="24"/>
          <w:szCs w:val="24"/>
          <w:lang w:val="hy-AM"/>
        </w:rPr>
        <w:t xml:space="preserve">Ջերմային էլեկտրակայաններից մինչև բնակելի և հասարակական կառուցապատումը սանիտարապաշտպանական գոտիների չափերը պետք է որոշել </w:t>
      </w:r>
      <w:bookmarkStart w:id="18" w:name="_Hlk126152960"/>
      <w:r w:rsidR="00E77443" w:rsidRPr="00A5562D">
        <w:rPr>
          <w:rFonts w:ascii="GHEA Grapalat" w:hAnsi="GHEA Grapalat"/>
          <w:color w:val="000000" w:themeColor="text1"/>
          <w:sz w:val="24"/>
          <w:szCs w:val="24"/>
          <w:lang w:val="hy-AM"/>
        </w:rPr>
        <w:t>ՀՀ քաղաքաշինության նախարարի 2014թ</w:t>
      </w:r>
      <w:r w:rsidR="00E77443" w:rsidRPr="00A5562D">
        <w:rPr>
          <w:rFonts w:ascii="Cambria Math" w:hAnsi="Cambria Math" w:cs="Cambria Math"/>
          <w:color w:val="000000" w:themeColor="text1"/>
          <w:sz w:val="24"/>
          <w:szCs w:val="24"/>
          <w:lang w:val="hy-AM"/>
        </w:rPr>
        <w:t>․</w:t>
      </w:r>
      <w:r w:rsidR="00E77443" w:rsidRPr="00A5562D">
        <w:rPr>
          <w:rFonts w:ascii="GHEA Grapalat" w:hAnsi="GHEA Grapalat"/>
          <w:color w:val="000000" w:themeColor="text1"/>
          <w:sz w:val="24"/>
          <w:szCs w:val="24"/>
          <w:lang w:val="hy-AM"/>
        </w:rPr>
        <w:t xml:space="preserve"> հոկտեմբերի 14-ի N263-Ն հրամանով հաստատված </w:t>
      </w:r>
      <w:bookmarkEnd w:id="18"/>
      <w:r w:rsidR="00E77443" w:rsidRPr="00A5562D">
        <w:rPr>
          <w:rFonts w:ascii="GHEA Grapalat" w:hAnsi="GHEA Grapalat"/>
          <w:color w:val="000000" w:themeColor="text1"/>
          <w:sz w:val="24"/>
          <w:szCs w:val="24"/>
          <w:lang w:val="hy-AM"/>
        </w:rPr>
        <w:t>ՀՀՇՆ 30-01-2014 «Քաղաքաշինություն. Քաղաքային և գյուղական բնակավայրերի հատակագծում և կառուցապատում» շինարարական նորմեր</w:t>
      </w:r>
      <w:r w:rsidR="00E77443" w:rsidRPr="00A5562D">
        <w:rPr>
          <w:rFonts w:ascii="GHEA Grapalat" w:eastAsia="Times New Roman" w:hAnsi="GHEA Grapalat" w:cs="Times New Roman"/>
          <w:color w:val="000000" w:themeColor="text1"/>
          <w:sz w:val="24"/>
          <w:szCs w:val="24"/>
          <w:lang w:val="hy-AM"/>
        </w:rPr>
        <w:t>ի պահանջների համաձայն:</w:t>
      </w:r>
    </w:p>
    <w:p w:rsidR="00E77443" w:rsidRPr="00A5562D" w:rsidRDefault="007061CF" w:rsidP="00004640">
      <w:pPr>
        <w:shd w:val="clear" w:color="auto" w:fill="FFFFFF"/>
        <w:spacing w:after="0" w:line="276" w:lineRule="auto"/>
        <w:ind w:firstLine="374"/>
        <w:jc w:val="both"/>
        <w:rPr>
          <w:rFonts w:ascii="GHEA Grapalat" w:eastAsia="Times New Roman" w:hAnsi="GHEA Grapalat" w:cs="Times New Roman"/>
          <w:color w:val="000000" w:themeColor="text1"/>
          <w:sz w:val="24"/>
          <w:szCs w:val="24"/>
          <w:lang w:val="hy-AM"/>
        </w:rPr>
      </w:pPr>
      <w:r w:rsidRPr="00335123">
        <w:rPr>
          <w:rFonts w:ascii="GHEA Grapalat" w:eastAsia="Times New Roman" w:hAnsi="GHEA Grapalat" w:cs="Times New Roman"/>
          <w:b/>
          <w:bCs/>
          <w:color w:val="000000" w:themeColor="text1"/>
          <w:sz w:val="24"/>
          <w:szCs w:val="24"/>
          <w:lang w:val="hy-AM"/>
        </w:rPr>
        <w:lastRenderedPageBreak/>
        <w:t>3</w:t>
      </w:r>
      <w:r w:rsidR="00D319A7">
        <w:rPr>
          <w:rFonts w:ascii="GHEA Grapalat" w:eastAsia="Times New Roman" w:hAnsi="GHEA Grapalat" w:cs="Times New Roman"/>
          <w:b/>
          <w:bCs/>
          <w:color w:val="000000" w:themeColor="text1"/>
          <w:sz w:val="24"/>
          <w:szCs w:val="24"/>
          <w:lang w:val="hy-AM"/>
        </w:rPr>
        <w:t>1</w:t>
      </w:r>
      <w:r w:rsidRPr="00335123">
        <w:rPr>
          <w:rFonts w:ascii="Cambria Math" w:eastAsia="Times New Roman" w:hAnsi="Cambria Math" w:cs="Times New Roman"/>
          <w:b/>
          <w:bCs/>
          <w:color w:val="000000" w:themeColor="text1"/>
          <w:sz w:val="24"/>
          <w:szCs w:val="24"/>
          <w:lang w:val="hy-AM"/>
        </w:rPr>
        <w:t>․</w:t>
      </w:r>
      <w:r w:rsidRPr="00A5562D">
        <w:rPr>
          <w:rFonts w:ascii="Cambria Math" w:eastAsia="Times New Roman" w:hAnsi="Cambria Math" w:cs="Times New Roman"/>
          <w:color w:val="000000" w:themeColor="text1"/>
          <w:sz w:val="24"/>
          <w:szCs w:val="24"/>
          <w:lang w:val="hy-AM"/>
        </w:rPr>
        <w:t xml:space="preserve"> </w:t>
      </w:r>
      <w:r w:rsidR="00E77443" w:rsidRPr="00A5562D">
        <w:rPr>
          <w:rFonts w:ascii="GHEA Grapalat" w:eastAsia="Times New Roman" w:hAnsi="GHEA Grapalat" w:cs="Times New Roman"/>
          <w:color w:val="000000" w:themeColor="text1"/>
          <w:sz w:val="24"/>
          <w:szCs w:val="24"/>
          <w:lang w:val="hy-AM"/>
        </w:rPr>
        <w:t xml:space="preserve">Բնակելի, հասարակական կառուցապատման գոտիներում վտանգավոր նյութերի սահմանային խտությունների մեծացման դեպքում անհրաժեշտ է նախատեսել տեխնոլոգիական և նախագծային բնույթի միջոցառումներ, ընդգրկելով նաև սանիտարապաշտպանական գոտիների սահմանները՝ համաձայն </w:t>
      </w:r>
      <w:r w:rsidR="00E77443" w:rsidRPr="00A5562D">
        <w:rPr>
          <w:rFonts w:ascii="GHEA Grapalat" w:hAnsi="GHEA Grapalat"/>
          <w:color w:val="000000" w:themeColor="text1"/>
          <w:sz w:val="24"/>
          <w:szCs w:val="24"/>
          <w:lang w:val="hy-AM"/>
        </w:rPr>
        <w:t>ՀՀ քաղաքաշինության նախարարի 2014թ</w:t>
      </w:r>
      <w:r w:rsidR="00E77443" w:rsidRPr="00A5562D">
        <w:rPr>
          <w:rFonts w:ascii="Cambria Math" w:hAnsi="Cambria Math" w:cs="Cambria Math"/>
          <w:color w:val="000000" w:themeColor="text1"/>
          <w:sz w:val="24"/>
          <w:szCs w:val="24"/>
          <w:lang w:val="hy-AM"/>
        </w:rPr>
        <w:t>․</w:t>
      </w:r>
      <w:r w:rsidR="00E77443" w:rsidRPr="00A5562D">
        <w:rPr>
          <w:rFonts w:ascii="GHEA Grapalat" w:hAnsi="GHEA Grapalat"/>
          <w:color w:val="000000" w:themeColor="text1"/>
          <w:sz w:val="24"/>
          <w:szCs w:val="24"/>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շինարարական նորմեր</w:t>
      </w:r>
      <w:r w:rsidR="00E77443" w:rsidRPr="00A5562D">
        <w:rPr>
          <w:rFonts w:ascii="GHEA Grapalat" w:eastAsia="Times New Roman" w:hAnsi="GHEA Grapalat" w:cs="Times New Roman"/>
          <w:color w:val="000000" w:themeColor="text1"/>
          <w:sz w:val="24"/>
          <w:szCs w:val="24"/>
          <w:lang w:val="hy-AM"/>
        </w:rPr>
        <w:t>ի:</w:t>
      </w:r>
    </w:p>
    <w:p w:rsidR="00285F79" w:rsidRPr="00C973C6" w:rsidRDefault="00E77443" w:rsidP="00C973C6">
      <w:pPr>
        <w:shd w:val="clear" w:color="auto" w:fill="FFFFFF"/>
        <w:spacing w:after="0" w:line="276" w:lineRule="auto"/>
        <w:ind w:firstLine="374"/>
        <w:jc w:val="both"/>
        <w:rPr>
          <w:rFonts w:ascii="GHEA Grapalat" w:eastAsia="Times New Roman" w:hAnsi="GHEA Grapalat" w:cs="Times New Roman"/>
          <w:color w:val="000000" w:themeColor="text1"/>
          <w:sz w:val="24"/>
          <w:szCs w:val="24"/>
          <w:lang w:val="hy-AM"/>
        </w:rPr>
      </w:pPr>
      <w:r w:rsidRPr="00335123">
        <w:rPr>
          <w:rFonts w:ascii="GHEA Grapalat" w:eastAsia="Times New Roman" w:hAnsi="GHEA Grapalat" w:cs="Times New Roman"/>
          <w:b/>
          <w:bCs/>
          <w:color w:val="000000" w:themeColor="text1"/>
          <w:sz w:val="24"/>
          <w:szCs w:val="24"/>
          <w:lang w:val="hy-AM"/>
        </w:rPr>
        <w:t xml:space="preserve"> </w:t>
      </w:r>
      <w:r w:rsidR="007061CF" w:rsidRPr="00335123">
        <w:rPr>
          <w:rFonts w:ascii="GHEA Grapalat" w:eastAsia="Times New Roman" w:hAnsi="GHEA Grapalat" w:cs="Times New Roman"/>
          <w:b/>
          <w:bCs/>
          <w:color w:val="000000" w:themeColor="text1"/>
          <w:sz w:val="24"/>
          <w:szCs w:val="24"/>
          <w:lang w:val="hy-AM"/>
        </w:rPr>
        <w:t>3</w:t>
      </w:r>
      <w:r w:rsidR="00D319A7">
        <w:rPr>
          <w:rFonts w:ascii="GHEA Grapalat" w:eastAsia="Times New Roman" w:hAnsi="GHEA Grapalat" w:cs="Times New Roman"/>
          <w:b/>
          <w:bCs/>
          <w:color w:val="000000" w:themeColor="text1"/>
          <w:sz w:val="24"/>
          <w:szCs w:val="24"/>
          <w:lang w:val="hy-AM"/>
        </w:rPr>
        <w:t>2</w:t>
      </w:r>
      <w:r w:rsidR="007061CF" w:rsidRPr="00335123">
        <w:rPr>
          <w:rFonts w:ascii="Cambria Math" w:eastAsia="Times New Roman" w:hAnsi="Cambria Math" w:cs="Times New Roman"/>
          <w:b/>
          <w:bCs/>
          <w:color w:val="000000" w:themeColor="text1"/>
          <w:sz w:val="24"/>
          <w:szCs w:val="24"/>
          <w:lang w:val="hy-AM"/>
        </w:rPr>
        <w:t>․</w:t>
      </w:r>
      <w:r w:rsidR="007061CF" w:rsidRPr="00A5562D">
        <w:rPr>
          <w:rFonts w:ascii="Cambria Math" w:eastAsia="Times New Roman" w:hAnsi="Cambria Math" w:cs="Times New Roman"/>
          <w:color w:val="000000" w:themeColor="text1"/>
          <w:sz w:val="24"/>
          <w:szCs w:val="24"/>
          <w:lang w:val="hy-AM"/>
        </w:rPr>
        <w:t xml:space="preserve"> </w:t>
      </w:r>
      <w:r w:rsidRPr="00A5562D">
        <w:rPr>
          <w:rFonts w:ascii="GHEA Grapalat" w:eastAsia="Times New Roman" w:hAnsi="GHEA Grapalat" w:cs="Times New Roman"/>
          <w:color w:val="000000" w:themeColor="text1"/>
          <w:sz w:val="24"/>
          <w:szCs w:val="24"/>
          <w:lang w:val="hy-AM"/>
        </w:rPr>
        <w:t>Բնակավայրերի տարածքների բնահողի որակին վերաբերող հիգիենիկ պահանջները սահմանվում են առաջին հերթին մեծ ռիսկի գոտիների համար (մանկական և վթարային հիմնարկների, սպորտային, մանկական հրապարակների, հանգստի հրապարակների, ռեկրեացիոն գոտիների, ջրավազանների սանիտարական պահպանության գոտիների, առափնյա գոտիների, սանիտարապաշտպանական գոտիների):</w:t>
      </w:r>
    </w:p>
    <w:p w:rsidR="00285F79" w:rsidRPr="00A5562D" w:rsidRDefault="005A396D"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335123">
        <w:rPr>
          <w:rFonts w:ascii="GHEA Grapalat" w:hAnsi="GHEA Grapalat"/>
          <w:b/>
          <w:bCs/>
          <w:color w:val="000000" w:themeColor="text1"/>
          <w:lang w:val="hy-AM"/>
        </w:rPr>
        <w:t xml:space="preserve">  </w:t>
      </w:r>
      <w:r w:rsidR="007061CF" w:rsidRPr="00335123">
        <w:rPr>
          <w:rFonts w:ascii="GHEA Grapalat" w:hAnsi="GHEA Grapalat"/>
          <w:b/>
          <w:bCs/>
          <w:color w:val="000000" w:themeColor="text1"/>
          <w:lang w:val="hy-AM"/>
        </w:rPr>
        <w:t>3</w:t>
      </w:r>
      <w:r w:rsidR="00D319A7">
        <w:rPr>
          <w:rFonts w:ascii="GHEA Grapalat" w:hAnsi="GHEA Grapalat"/>
          <w:b/>
          <w:bCs/>
          <w:color w:val="000000" w:themeColor="text1"/>
          <w:lang w:val="hy-AM"/>
        </w:rPr>
        <w:t>3</w:t>
      </w:r>
      <w:r w:rsidR="007061CF" w:rsidRPr="00335123">
        <w:rPr>
          <w:rFonts w:ascii="Cambria Math" w:hAnsi="Cambria Math"/>
          <w:b/>
          <w:bCs/>
          <w:color w:val="000000" w:themeColor="text1"/>
          <w:lang w:val="hy-AM"/>
        </w:rPr>
        <w:t>․</w:t>
      </w:r>
      <w:r w:rsidR="007061CF" w:rsidRPr="00A5562D">
        <w:rPr>
          <w:rFonts w:ascii="Cambria Math" w:hAnsi="Cambria Math"/>
          <w:color w:val="000000" w:themeColor="text1"/>
          <w:lang w:val="hy-AM"/>
        </w:rPr>
        <w:t xml:space="preserve"> </w:t>
      </w:r>
      <w:r w:rsidR="00285F79" w:rsidRPr="00A5562D">
        <w:rPr>
          <w:rFonts w:ascii="GHEA Grapalat" w:hAnsi="GHEA Grapalat"/>
          <w:color w:val="000000" w:themeColor="text1"/>
          <w:lang w:val="hy-AM"/>
        </w:rPr>
        <w:t>Նոր կառուցվող ավտոբենզալցակայանները և ԱԳԼՃԿ-ները տարանջատվում են բնակելի և հասարակական շենքերից սանիտարապաշտպանական գոտով, որոնց հեռավորությունը սահմանվում է ՀՀ կառավարության 2008թ</w:t>
      </w:r>
      <w:r w:rsidR="002C3D47">
        <w:rPr>
          <w:rFonts w:ascii="Cambria Math" w:hAnsi="Cambria Math"/>
          <w:color w:val="000000" w:themeColor="text1"/>
          <w:lang w:val="hy-AM"/>
        </w:rPr>
        <w:t>․</w:t>
      </w:r>
      <w:r w:rsidR="00285F79" w:rsidRPr="00A5562D">
        <w:rPr>
          <w:rFonts w:ascii="GHEA Grapalat" w:hAnsi="GHEA Grapalat"/>
          <w:color w:val="000000" w:themeColor="text1"/>
          <w:lang w:val="hy-AM"/>
        </w:rPr>
        <w:t xml:space="preserve"> օգոստոսի 28-ի «Ավտոգազալիցքավորման ճնշակայանների (ԱԳԼՃԿ) կառուցման և շահագործման նվազագույն պահանջների տեխնիկական կանոնակարգը հաստատելու մասին» N1101-Ն, 2005թ</w:t>
      </w:r>
      <w:r w:rsidR="002C3D47">
        <w:rPr>
          <w:rFonts w:ascii="Cambria Math" w:hAnsi="Cambria Math"/>
          <w:color w:val="000000" w:themeColor="text1"/>
          <w:lang w:val="hy-AM"/>
        </w:rPr>
        <w:t>․</w:t>
      </w:r>
      <w:r w:rsidR="00285F79" w:rsidRPr="00A5562D">
        <w:rPr>
          <w:rFonts w:ascii="GHEA Grapalat" w:hAnsi="GHEA Grapalat"/>
          <w:color w:val="000000" w:themeColor="text1"/>
          <w:lang w:val="hy-AM"/>
        </w:rPr>
        <w:t xml:space="preserve"> դեկտեմբերի 22-ի «Անվտանգության կանոնները գազի տնտեսությունում տեխնիկական կանոնակարգը հաստատելու մասին» N2399-Ն որոշումներով հաստատված կանոնակարգերի</w:t>
      </w:r>
      <w:r w:rsidRPr="00FE32A8">
        <w:rPr>
          <w:rFonts w:ascii="GHEA Grapalat" w:hAnsi="GHEA Grapalat"/>
          <w:lang w:val="hy-AM"/>
        </w:rPr>
        <w:t xml:space="preserve">, </w:t>
      </w:r>
      <w:r w:rsidRPr="00FE32A8">
        <w:rPr>
          <w:rFonts w:ascii="GHEA Grapalat" w:hAnsi="GHEA Grapalat"/>
          <w:bCs/>
          <w:lang w:val="hy-AM"/>
        </w:rPr>
        <w:t>ՀՀ առողջապահության նախարարի 2010թ</w:t>
      </w:r>
      <w:r w:rsidR="002C3D47">
        <w:rPr>
          <w:rFonts w:ascii="Cambria Math" w:hAnsi="Cambria Math"/>
          <w:bCs/>
          <w:lang w:val="hy-AM"/>
        </w:rPr>
        <w:t>․</w:t>
      </w:r>
      <w:r w:rsidRPr="00FE32A8">
        <w:rPr>
          <w:rFonts w:ascii="GHEA Grapalat" w:hAnsi="GHEA Grapalat"/>
          <w:bCs/>
          <w:lang w:val="hy-AM"/>
        </w:rPr>
        <w:t xml:space="preserve"> հոկտեմբերի 1-ի N21-Ն հրամանով հաստատված N2-III-2.13 «Ավտոբենզալցակայաններին, ավտոգազալիցքավորման ճնշակայաններին և ավտոգազալիցքավորման կայաններին ներկայացվող հիգիենիկ պահանջներ» սանիտարական կանոնների և նորմեր</w:t>
      </w:r>
      <w:r w:rsidR="00FE32A8" w:rsidRPr="00FE32A8">
        <w:rPr>
          <w:rFonts w:ascii="GHEA Grapalat" w:hAnsi="GHEA Grapalat"/>
          <w:bCs/>
          <w:lang w:val="hy-AM"/>
        </w:rPr>
        <w:t>ի</w:t>
      </w:r>
      <w:r w:rsidRPr="00FE32A8">
        <w:rPr>
          <w:rFonts w:ascii="GHEA Grapalat" w:hAnsi="GHEA Grapalat"/>
          <w:bCs/>
          <w:lang w:val="hy-AM"/>
        </w:rPr>
        <w:t>,</w:t>
      </w:r>
      <w:r w:rsidR="00285F79" w:rsidRPr="00FE32A8">
        <w:rPr>
          <w:rFonts w:ascii="GHEA Grapalat" w:hAnsi="GHEA Grapalat"/>
          <w:lang w:val="hy-AM"/>
        </w:rPr>
        <w:t xml:space="preserve"> </w:t>
      </w:r>
      <w:r w:rsidRPr="00A5562D">
        <w:rPr>
          <w:rFonts w:ascii="GHEA Grapalat" w:hAnsi="GHEA Grapalat"/>
          <w:color w:val="000000" w:themeColor="text1"/>
          <w:lang w:val="hy-AM"/>
        </w:rPr>
        <w:t>ՀՀ քաղաքաշինության նախարարի 2014թ</w:t>
      </w:r>
      <w:r w:rsidRPr="00A5562D">
        <w:rPr>
          <w:rFonts w:ascii="Cambria Math" w:hAnsi="Cambria Math" w:cs="Cambria Math"/>
          <w:color w:val="000000" w:themeColor="text1"/>
          <w:lang w:val="hy-AM"/>
        </w:rPr>
        <w:t>․</w:t>
      </w:r>
      <w:r w:rsidRPr="00A5562D">
        <w:rPr>
          <w:rFonts w:ascii="GHEA Grapalat" w:hAnsi="GHEA Grapalat"/>
          <w:color w:val="000000" w:themeColor="text1"/>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շինարարական նորմերի </w:t>
      </w:r>
      <w:r w:rsidR="00285F79" w:rsidRPr="00A5562D">
        <w:rPr>
          <w:rFonts w:ascii="GHEA Grapalat" w:hAnsi="GHEA Grapalat"/>
          <w:color w:val="000000" w:themeColor="text1"/>
          <w:lang w:val="hy-AM"/>
        </w:rPr>
        <w:t>պահանջներին համապատասխան:</w:t>
      </w:r>
    </w:p>
    <w:p w:rsidR="00701A94" w:rsidRPr="00A5562D" w:rsidRDefault="005A396D"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A5562D">
        <w:rPr>
          <w:rFonts w:ascii="GHEA Grapalat" w:hAnsi="GHEA Grapalat"/>
          <w:color w:val="000000" w:themeColor="text1"/>
          <w:lang w:val="hy-AM"/>
        </w:rPr>
        <w:t xml:space="preserve">   </w:t>
      </w:r>
      <w:r w:rsidR="008304DA" w:rsidRPr="00335123">
        <w:rPr>
          <w:rFonts w:ascii="GHEA Grapalat" w:hAnsi="GHEA Grapalat"/>
          <w:b/>
          <w:bCs/>
          <w:color w:val="000000" w:themeColor="text1"/>
          <w:lang w:val="hy-AM"/>
        </w:rPr>
        <w:t>3</w:t>
      </w:r>
      <w:r w:rsidR="00D319A7">
        <w:rPr>
          <w:rFonts w:ascii="GHEA Grapalat" w:hAnsi="GHEA Grapalat"/>
          <w:b/>
          <w:bCs/>
          <w:color w:val="000000" w:themeColor="text1"/>
          <w:lang w:val="hy-AM"/>
        </w:rPr>
        <w:t>4</w:t>
      </w:r>
      <w:r w:rsidR="008304DA" w:rsidRPr="00335123">
        <w:rPr>
          <w:rFonts w:ascii="Cambria Math" w:hAnsi="Cambria Math"/>
          <w:b/>
          <w:bCs/>
          <w:color w:val="000000" w:themeColor="text1"/>
          <w:lang w:val="hy-AM"/>
        </w:rPr>
        <w:t>․</w:t>
      </w:r>
      <w:r w:rsidR="008304DA" w:rsidRPr="00A5562D">
        <w:rPr>
          <w:rFonts w:ascii="Cambria Math" w:hAnsi="Cambria Math"/>
          <w:color w:val="000000" w:themeColor="text1"/>
          <w:lang w:val="hy-AM"/>
        </w:rPr>
        <w:t xml:space="preserve"> </w:t>
      </w:r>
      <w:r w:rsidR="00285F79" w:rsidRPr="00A5562D">
        <w:rPr>
          <w:rFonts w:ascii="GHEA Grapalat" w:hAnsi="GHEA Grapalat"/>
          <w:color w:val="000000" w:themeColor="text1"/>
          <w:lang w:val="hy-AM"/>
        </w:rPr>
        <w:t>Ավտոբենզալցակայանները և ԱԳԼՃԿ-ները չեն տեղակայվում խմելու ջրամատակարարման աղբյուրների սանիտարական պահպանման բոլոր գոտիներում:</w:t>
      </w:r>
    </w:p>
    <w:p w:rsidR="00C973C6" w:rsidRDefault="00701A94" w:rsidP="00004640">
      <w:pPr>
        <w:spacing w:after="0" w:line="276" w:lineRule="auto"/>
        <w:jc w:val="both"/>
        <w:rPr>
          <w:rFonts w:ascii="GHEA Grapalat" w:hAnsi="GHEA Grapalat"/>
          <w:color w:val="000000" w:themeColor="text1"/>
          <w:sz w:val="24"/>
          <w:szCs w:val="24"/>
          <w:shd w:val="clear" w:color="auto" w:fill="FFFFFF"/>
          <w:lang w:val="hy-AM"/>
        </w:rPr>
      </w:pPr>
      <w:r w:rsidRPr="00335123">
        <w:rPr>
          <w:rFonts w:ascii="GHEA Grapalat" w:hAnsi="GHEA Grapalat"/>
          <w:b/>
          <w:bCs/>
          <w:color w:val="000000" w:themeColor="text1"/>
          <w:sz w:val="24"/>
          <w:szCs w:val="24"/>
          <w:shd w:val="clear" w:color="auto" w:fill="FFFFFF"/>
          <w:lang w:val="hy-AM"/>
        </w:rPr>
        <w:t xml:space="preserve">         </w:t>
      </w:r>
      <w:r w:rsidR="008304DA" w:rsidRPr="00335123">
        <w:rPr>
          <w:rFonts w:ascii="GHEA Grapalat" w:hAnsi="GHEA Grapalat"/>
          <w:b/>
          <w:bCs/>
          <w:color w:val="000000" w:themeColor="text1"/>
          <w:sz w:val="24"/>
          <w:szCs w:val="24"/>
          <w:shd w:val="clear" w:color="auto" w:fill="FFFFFF"/>
          <w:lang w:val="hy-AM"/>
        </w:rPr>
        <w:t>3</w:t>
      </w:r>
      <w:r w:rsidR="00D319A7">
        <w:rPr>
          <w:rFonts w:ascii="GHEA Grapalat" w:hAnsi="GHEA Grapalat"/>
          <w:b/>
          <w:bCs/>
          <w:color w:val="000000" w:themeColor="text1"/>
          <w:sz w:val="24"/>
          <w:szCs w:val="24"/>
          <w:shd w:val="clear" w:color="auto" w:fill="FFFFFF"/>
          <w:lang w:val="hy-AM"/>
        </w:rPr>
        <w:t>5</w:t>
      </w:r>
      <w:r w:rsidR="008304DA" w:rsidRPr="00335123">
        <w:rPr>
          <w:rFonts w:ascii="Cambria Math" w:hAnsi="Cambria Math"/>
          <w:b/>
          <w:bCs/>
          <w:color w:val="000000" w:themeColor="text1"/>
          <w:sz w:val="24"/>
          <w:szCs w:val="24"/>
          <w:shd w:val="clear" w:color="auto" w:fill="FFFFFF"/>
          <w:lang w:val="hy-AM"/>
        </w:rPr>
        <w:t>․</w:t>
      </w:r>
      <w:r w:rsidR="008304DA" w:rsidRPr="00A5562D">
        <w:rPr>
          <w:rFonts w:ascii="Cambria Math" w:hAnsi="Cambria Math"/>
          <w:color w:val="000000" w:themeColor="text1"/>
          <w:sz w:val="24"/>
          <w:szCs w:val="24"/>
          <w:shd w:val="clear" w:color="auto" w:fill="FFFFFF"/>
          <w:lang w:val="hy-AM"/>
        </w:rPr>
        <w:t xml:space="preserve"> </w:t>
      </w:r>
      <w:r w:rsidRPr="00A5562D">
        <w:rPr>
          <w:rFonts w:ascii="GHEA Grapalat" w:hAnsi="GHEA Grapalat"/>
          <w:color w:val="000000" w:themeColor="text1"/>
          <w:sz w:val="24"/>
          <w:szCs w:val="24"/>
          <w:shd w:val="clear" w:color="auto" w:fill="FFFFFF"/>
          <w:lang w:val="hy-AM"/>
        </w:rPr>
        <w:t xml:space="preserve">Թունաքիմիկատների (պեստիցիդների) պահպանման համար նախատեսված պահեստային սենքերի սանիտարապաշտպանական գոտին պետք է համապատասխանի սույն սանիտարական նորմերի և  </w:t>
      </w:r>
      <w:r w:rsidRPr="00A5562D">
        <w:rPr>
          <w:rFonts w:ascii="GHEA Grapalat" w:eastAsia="Times New Roman" w:hAnsi="GHEA Grapalat" w:cs="Times New Roman"/>
          <w:color w:val="000000" w:themeColor="text1"/>
          <w:sz w:val="24"/>
          <w:szCs w:val="24"/>
          <w:lang w:val="hy-AM"/>
        </w:rPr>
        <w:t>ՀՀ առողջապահության նախարարի 2005թ</w:t>
      </w:r>
      <w:r w:rsidRPr="00A5562D">
        <w:rPr>
          <w:rFonts w:ascii="Cambria Math" w:eastAsia="Times New Roman" w:hAnsi="Cambria Math" w:cs="Cambria Math"/>
          <w:color w:val="000000" w:themeColor="text1"/>
          <w:sz w:val="24"/>
          <w:szCs w:val="24"/>
          <w:lang w:val="hy-AM"/>
        </w:rPr>
        <w:t>․</w:t>
      </w:r>
      <w:r w:rsidR="00EE1845">
        <w:rPr>
          <w:rFonts w:ascii="GHEA Grapalat" w:eastAsia="Times New Roman" w:hAnsi="GHEA Grapalat" w:cs="Times New Roman"/>
          <w:color w:val="000000" w:themeColor="text1"/>
          <w:sz w:val="24"/>
          <w:szCs w:val="24"/>
          <w:lang w:val="hy-AM"/>
        </w:rPr>
        <w:t xml:space="preserve"> օգոստոսի 30-ի N</w:t>
      </w:r>
      <w:r w:rsidRPr="00A5562D">
        <w:rPr>
          <w:rFonts w:ascii="GHEA Grapalat" w:eastAsia="Times New Roman" w:hAnsi="GHEA Grapalat" w:cs="Times New Roman"/>
          <w:color w:val="000000" w:themeColor="text1"/>
          <w:sz w:val="24"/>
          <w:szCs w:val="24"/>
          <w:lang w:val="hy-AM"/>
        </w:rPr>
        <w:t xml:space="preserve">790-Ն հրամանով հաստատված «Թունաքիմիկատների (պեստիցիդների) պահպանման, փոխադրման, կիրառման և վաճառքի» սանիտարական կանոնների և նորմերի </w:t>
      </w:r>
      <w:r w:rsidRPr="00A5562D">
        <w:rPr>
          <w:rFonts w:ascii="GHEA Grapalat" w:hAnsi="GHEA Grapalat"/>
          <w:color w:val="000000" w:themeColor="text1"/>
          <w:sz w:val="24"/>
          <w:szCs w:val="24"/>
          <w:shd w:val="clear" w:color="auto" w:fill="FFFFFF"/>
          <w:lang w:val="hy-AM"/>
        </w:rPr>
        <w:t xml:space="preserve">պահանջներին: </w:t>
      </w:r>
    </w:p>
    <w:p w:rsidR="00701A94" w:rsidRPr="00A5562D" w:rsidRDefault="00D319A7" w:rsidP="00C973C6">
      <w:pPr>
        <w:spacing w:after="0" w:line="276" w:lineRule="auto"/>
        <w:ind w:firstLine="567"/>
        <w:jc w:val="both"/>
        <w:rPr>
          <w:rFonts w:ascii="GHEA Grapalat" w:eastAsia="Times New Roman" w:hAnsi="GHEA Grapalat" w:cs="Times New Roman"/>
          <w:color w:val="000000" w:themeColor="text1"/>
          <w:sz w:val="24"/>
          <w:szCs w:val="24"/>
          <w:lang w:val="hy-AM"/>
        </w:rPr>
      </w:pPr>
      <w:r>
        <w:rPr>
          <w:rFonts w:ascii="GHEA Grapalat" w:hAnsi="GHEA Grapalat"/>
          <w:b/>
          <w:bCs/>
          <w:color w:val="000000" w:themeColor="text1"/>
          <w:sz w:val="24"/>
          <w:szCs w:val="24"/>
          <w:shd w:val="clear" w:color="auto" w:fill="FFFFFF"/>
          <w:lang w:val="hy-AM"/>
        </w:rPr>
        <w:lastRenderedPageBreak/>
        <w:t>36</w:t>
      </w:r>
      <w:r w:rsidR="00C973C6" w:rsidRPr="00335123">
        <w:rPr>
          <w:rFonts w:ascii="Cambria Math" w:hAnsi="Cambria Math"/>
          <w:b/>
          <w:bCs/>
          <w:color w:val="000000" w:themeColor="text1"/>
          <w:sz w:val="24"/>
          <w:szCs w:val="24"/>
          <w:shd w:val="clear" w:color="auto" w:fill="FFFFFF"/>
          <w:lang w:val="hy-AM"/>
        </w:rPr>
        <w:t>․</w:t>
      </w:r>
      <w:r w:rsidR="00C973C6">
        <w:rPr>
          <w:rFonts w:ascii="Cambria Math" w:hAnsi="Cambria Math"/>
          <w:color w:val="000000" w:themeColor="text1"/>
          <w:sz w:val="24"/>
          <w:szCs w:val="24"/>
          <w:shd w:val="clear" w:color="auto" w:fill="FFFFFF"/>
          <w:lang w:val="hy-AM"/>
        </w:rPr>
        <w:t xml:space="preserve"> </w:t>
      </w:r>
      <w:r w:rsidR="00701A94" w:rsidRPr="00A5562D">
        <w:rPr>
          <w:rFonts w:ascii="GHEA Grapalat" w:hAnsi="GHEA Grapalat"/>
          <w:color w:val="000000" w:themeColor="text1"/>
          <w:sz w:val="24"/>
          <w:szCs w:val="24"/>
          <w:shd w:val="clear" w:color="auto" w:fill="FFFFFF"/>
          <w:lang w:val="hy-AM"/>
        </w:rPr>
        <w:t>Թունաքիմիկատների (պեստիցիդների) պահպանման համար նախատեսված պահեստային սենքերի տեղադրման, շինարարության և սարքավորման ժամանակ անհրաժեշտ է հաշվի առնել նաև քամիների վարդի ուղղությունը:</w:t>
      </w:r>
    </w:p>
    <w:p w:rsidR="00701A94" w:rsidRPr="00A5562D" w:rsidRDefault="00701A94" w:rsidP="00004640">
      <w:pPr>
        <w:spacing w:after="0" w:line="276" w:lineRule="auto"/>
        <w:jc w:val="both"/>
        <w:rPr>
          <w:rFonts w:ascii="GHEA Grapalat" w:eastAsia="Times New Roman" w:hAnsi="GHEA Grapalat" w:cs="Times New Roman"/>
          <w:b/>
          <w:bCs/>
          <w:color w:val="000000" w:themeColor="text1"/>
          <w:sz w:val="24"/>
          <w:szCs w:val="24"/>
          <w:lang w:val="hy-AM"/>
        </w:rPr>
      </w:pPr>
      <w:r w:rsidRPr="00335123">
        <w:rPr>
          <w:rFonts w:ascii="GHEA Grapalat" w:hAnsi="GHEA Grapalat"/>
          <w:b/>
          <w:bCs/>
          <w:color w:val="000000" w:themeColor="text1"/>
          <w:sz w:val="24"/>
          <w:szCs w:val="24"/>
          <w:shd w:val="clear" w:color="auto" w:fill="FFFFFF"/>
          <w:lang w:val="hy-AM"/>
        </w:rPr>
        <w:t xml:space="preserve">        </w:t>
      </w:r>
      <w:r w:rsidR="00D319A7">
        <w:rPr>
          <w:rFonts w:ascii="GHEA Grapalat" w:hAnsi="GHEA Grapalat"/>
          <w:b/>
          <w:bCs/>
          <w:color w:val="000000" w:themeColor="text1"/>
          <w:sz w:val="24"/>
          <w:szCs w:val="24"/>
          <w:shd w:val="clear" w:color="auto" w:fill="FFFFFF"/>
          <w:lang w:val="hy-AM"/>
        </w:rPr>
        <w:t>37</w:t>
      </w:r>
      <w:r w:rsidR="008304DA" w:rsidRPr="00335123">
        <w:rPr>
          <w:rFonts w:ascii="Cambria Math" w:hAnsi="Cambria Math"/>
          <w:b/>
          <w:bCs/>
          <w:color w:val="000000" w:themeColor="text1"/>
          <w:sz w:val="24"/>
          <w:szCs w:val="24"/>
          <w:shd w:val="clear" w:color="auto" w:fill="FFFFFF"/>
          <w:lang w:val="hy-AM"/>
        </w:rPr>
        <w:t>․</w:t>
      </w:r>
      <w:r w:rsidR="008304DA" w:rsidRPr="00A5562D">
        <w:rPr>
          <w:rFonts w:ascii="Cambria Math" w:hAnsi="Cambria Math"/>
          <w:color w:val="000000" w:themeColor="text1"/>
          <w:sz w:val="24"/>
          <w:szCs w:val="24"/>
          <w:shd w:val="clear" w:color="auto" w:fill="FFFFFF"/>
          <w:lang w:val="hy-AM"/>
        </w:rPr>
        <w:t xml:space="preserve"> </w:t>
      </w:r>
      <w:r w:rsidRPr="00A5562D">
        <w:rPr>
          <w:rFonts w:ascii="GHEA Grapalat" w:hAnsi="GHEA Grapalat"/>
          <w:color w:val="000000" w:themeColor="text1"/>
          <w:sz w:val="24"/>
          <w:szCs w:val="24"/>
          <w:shd w:val="clear" w:color="auto" w:fill="FFFFFF"/>
          <w:lang w:val="hy-AM"/>
        </w:rPr>
        <w:t>Արգելվում է ցանկացած տեսակի թունաքիմիկատի (պեստիցիդի) կիրառումը մանկական, սպորտային դպրոցների, հասարակական սննդի կազմակերպությունների, սննդամթերքի վաճառքի, բժշկական և այլ հիմնարկների տարածքում, ինչպես նաև գետերի, լճերի և ջրամբարների ջրապահպան գոտիների սահմաններում և ջրամատակարարման աղբյուրների սանիտարապաշտպանական գոտիներում:</w:t>
      </w:r>
    </w:p>
    <w:p w:rsidR="00701A94" w:rsidRPr="00A5562D" w:rsidRDefault="00701A94" w:rsidP="00004640">
      <w:pPr>
        <w:spacing w:after="0" w:line="276" w:lineRule="auto"/>
        <w:jc w:val="both"/>
        <w:rPr>
          <w:rFonts w:ascii="GHEA Grapalat" w:hAnsi="GHEA Grapalat"/>
          <w:color w:val="000000" w:themeColor="text1"/>
          <w:sz w:val="24"/>
          <w:szCs w:val="24"/>
          <w:shd w:val="clear" w:color="auto" w:fill="FFFFFF"/>
          <w:lang w:val="hy-AM"/>
        </w:rPr>
      </w:pPr>
      <w:r w:rsidRPr="00335123">
        <w:rPr>
          <w:rFonts w:ascii="GHEA Grapalat" w:hAnsi="GHEA Grapalat"/>
          <w:b/>
          <w:bCs/>
          <w:color w:val="000000" w:themeColor="text1"/>
          <w:sz w:val="24"/>
          <w:szCs w:val="24"/>
          <w:shd w:val="clear" w:color="auto" w:fill="FFFFFF"/>
          <w:lang w:val="hy-AM"/>
        </w:rPr>
        <w:t xml:space="preserve">         </w:t>
      </w:r>
      <w:r w:rsidR="00D319A7">
        <w:rPr>
          <w:rFonts w:ascii="GHEA Grapalat" w:hAnsi="GHEA Grapalat"/>
          <w:b/>
          <w:bCs/>
          <w:color w:val="000000" w:themeColor="text1"/>
          <w:sz w:val="24"/>
          <w:szCs w:val="24"/>
          <w:shd w:val="clear" w:color="auto" w:fill="FFFFFF"/>
          <w:lang w:val="hy-AM"/>
        </w:rPr>
        <w:t>38</w:t>
      </w:r>
      <w:r w:rsidR="008304DA" w:rsidRPr="00335123">
        <w:rPr>
          <w:rFonts w:ascii="Cambria Math" w:hAnsi="Cambria Math"/>
          <w:b/>
          <w:bCs/>
          <w:color w:val="000000" w:themeColor="text1"/>
          <w:sz w:val="24"/>
          <w:szCs w:val="24"/>
          <w:shd w:val="clear" w:color="auto" w:fill="FFFFFF"/>
          <w:lang w:val="hy-AM"/>
        </w:rPr>
        <w:t>․</w:t>
      </w:r>
      <w:r w:rsidR="008304DA" w:rsidRPr="00A5562D">
        <w:rPr>
          <w:rFonts w:ascii="Cambria Math" w:hAnsi="Cambria Math"/>
          <w:color w:val="000000" w:themeColor="text1"/>
          <w:sz w:val="24"/>
          <w:szCs w:val="24"/>
          <w:shd w:val="clear" w:color="auto" w:fill="FFFFFF"/>
          <w:lang w:val="hy-AM"/>
        </w:rPr>
        <w:t xml:space="preserve"> </w:t>
      </w:r>
      <w:r w:rsidRPr="00A5562D">
        <w:rPr>
          <w:rFonts w:ascii="GHEA Grapalat" w:hAnsi="GHEA Grapalat"/>
          <w:color w:val="000000" w:themeColor="text1"/>
          <w:sz w:val="24"/>
          <w:szCs w:val="24"/>
          <w:shd w:val="clear" w:color="auto" w:fill="FFFFFF"/>
          <w:lang w:val="hy-AM"/>
        </w:rPr>
        <w:t>Սերմերի մշակման և ախտահանման արտադրությունները պետք է գտնվեն բնակելի գոտուց և ջրամատակարարման աղբյուրներից 500 մետրից ոչ պակաս հեռավորության վրա: Տնտեսություններում սերմերի ախտահանման ժամանակավորապես գործող (մինչև մեկ ամիս) կետերը տեղադրվում են հաշվի առնելով քամիների վարդը և բնակելի կետերի կառուցապատման հեռանկարային պլանները` բնակելի գոտուց, կազմակերպություններից, անասնագոմերից, թռչնանոցներից և ջրամատակարարման աղբյուրներից 300 մետրից ոչ պակաս հեռավորության վրա:</w:t>
      </w:r>
    </w:p>
    <w:p w:rsidR="00701A94" w:rsidRPr="00A5562D" w:rsidRDefault="00701A94" w:rsidP="00004640">
      <w:pPr>
        <w:spacing w:after="0" w:line="276" w:lineRule="auto"/>
        <w:jc w:val="both"/>
        <w:rPr>
          <w:rFonts w:ascii="GHEA Grapalat" w:hAnsi="GHEA Grapalat"/>
          <w:color w:val="000000" w:themeColor="text1"/>
          <w:sz w:val="24"/>
          <w:szCs w:val="24"/>
          <w:shd w:val="clear" w:color="auto" w:fill="FFFFFF"/>
          <w:lang w:val="hy-AM"/>
        </w:rPr>
      </w:pPr>
      <w:r w:rsidRPr="00335123">
        <w:rPr>
          <w:rFonts w:ascii="GHEA Grapalat" w:hAnsi="GHEA Grapalat"/>
          <w:b/>
          <w:bCs/>
          <w:color w:val="000000" w:themeColor="text1"/>
          <w:sz w:val="24"/>
          <w:szCs w:val="24"/>
          <w:shd w:val="clear" w:color="auto" w:fill="FFFFFF"/>
          <w:lang w:val="hy-AM"/>
        </w:rPr>
        <w:t xml:space="preserve">          </w:t>
      </w:r>
      <w:r w:rsidR="00D319A7">
        <w:rPr>
          <w:rFonts w:ascii="GHEA Grapalat" w:hAnsi="GHEA Grapalat"/>
          <w:b/>
          <w:bCs/>
          <w:color w:val="000000" w:themeColor="text1"/>
          <w:sz w:val="24"/>
          <w:szCs w:val="24"/>
          <w:shd w:val="clear" w:color="auto" w:fill="FFFFFF"/>
          <w:lang w:val="hy-AM"/>
        </w:rPr>
        <w:t>39</w:t>
      </w:r>
      <w:r w:rsidR="008304DA" w:rsidRPr="00335123">
        <w:rPr>
          <w:rFonts w:ascii="Cambria Math" w:hAnsi="Cambria Math"/>
          <w:b/>
          <w:bCs/>
          <w:color w:val="000000" w:themeColor="text1"/>
          <w:sz w:val="24"/>
          <w:szCs w:val="24"/>
          <w:shd w:val="clear" w:color="auto" w:fill="FFFFFF"/>
          <w:lang w:val="hy-AM"/>
        </w:rPr>
        <w:t>․</w:t>
      </w:r>
      <w:r w:rsidR="008304DA" w:rsidRPr="00A5562D">
        <w:rPr>
          <w:rFonts w:ascii="Cambria Math" w:hAnsi="Cambria Math"/>
          <w:color w:val="000000" w:themeColor="text1"/>
          <w:sz w:val="24"/>
          <w:szCs w:val="24"/>
          <w:shd w:val="clear" w:color="auto" w:fill="FFFFFF"/>
          <w:lang w:val="hy-AM"/>
        </w:rPr>
        <w:t xml:space="preserve"> </w:t>
      </w:r>
      <w:r w:rsidRPr="00A5562D">
        <w:rPr>
          <w:rFonts w:ascii="GHEA Grapalat" w:hAnsi="GHEA Grapalat"/>
          <w:color w:val="000000" w:themeColor="text1"/>
          <w:sz w:val="24"/>
          <w:szCs w:val="24"/>
          <w:shd w:val="clear" w:color="auto" w:fill="FFFFFF"/>
          <w:lang w:val="hy-AM"/>
        </w:rPr>
        <w:t>Արգելվում է սերմերի ախտահանման արտադրությունների (կետերի) տեղադրումը առողջարանների, ջրամատակարարման աղբյուրների, ինչպես նաև ձկնաբուծական ջրամբարների սանիտարապաշտպանական գոտիներում, բնական արգելանոցների տարածքներում:</w:t>
      </w:r>
    </w:p>
    <w:p w:rsidR="00701A94" w:rsidRPr="00A5562D" w:rsidRDefault="00701A94" w:rsidP="00004640">
      <w:pPr>
        <w:spacing w:after="0" w:line="276" w:lineRule="auto"/>
        <w:jc w:val="both"/>
        <w:rPr>
          <w:rFonts w:ascii="GHEA Grapalat" w:hAnsi="GHEA Grapalat"/>
          <w:color w:val="000000" w:themeColor="text1"/>
          <w:sz w:val="24"/>
          <w:szCs w:val="24"/>
          <w:shd w:val="clear" w:color="auto" w:fill="FFFFFF"/>
          <w:lang w:val="hy-AM"/>
        </w:rPr>
      </w:pPr>
      <w:r w:rsidRPr="00A5562D">
        <w:rPr>
          <w:rFonts w:ascii="GHEA Grapalat" w:hAnsi="GHEA Grapalat"/>
          <w:color w:val="000000" w:themeColor="text1"/>
          <w:sz w:val="24"/>
          <w:szCs w:val="24"/>
          <w:shd w:val="clear" w:color="auto" w:fill="FFFFFF"/>
          <w:lang w:val="hy-AM"/>
        </w:rPr>
        <w:t xml:space="preserve">         </w:t>
      </w:r>
      <w:r w:rsidR="00D319A7">
        <w:rPr>
          <w:rFonts w:ascii="GHEA Grapalat" w:hAnsi="GHEA Grapalat"/>
          <w:b/>
          <w:bCs/>
          <w:color w:val="000000" w:themeColor="text1"/>
          <w:sz w:val="24"/>
          <w:szCs w:val="24"/>
          <w:shd w:val="clear" w:color="auto" w:fill="FFFFFF"/>
          <w:lang w:val="hy-AM"/>
        </w:rPr>
        <w:t>40</w:t>
      </w:r>
      <w:r w:rsidR="008304DA" w:rsidRPr="00335123">
        <w:rPr>
          <w:rFonts w:ascii="Cambria Math" w:hAnsi="Cambria Math"/>
          <w:b/>
          <w:bCs/>
          <w:color w:val="000000" w:themeColor="text1"/>
          <w:sz w:val="24"/>
          <w:szCs w:val="24"/>
          <w:shd w:val="clear" w:color="auto" w:fill="FFFFFF"/>
          <w:lang w:val="hy-AM"/>
        </w:rPr>
        <w:t>․</w:t>
      </w:r>
      <w:r w:rsidR="008304DA" w:rsidRPr="00A5562D">
        <w:rPr>
          <w:rFonts w:ascii="Cambria Math" w:hAnsi="Cambria Math"/>
          <w:color w:val="000000" w:themeColor="text1"/>
          <w:sz w:val="24"/>
          <w:szCs w:val="24"/>
          <w:shd w:val="clear" w:color="auto" w:fill="FFFFFF"/>
          <w:lang w:val="hy-AM"/>
        </w:rPr>
        <w:t xml:space="preserve"> </w:t>
      </w:r>
      <w:r w:rsidRPr="00A5562D">
        <w:rPr>
          <w:rFonts w:ascii="GHEA Grapalat" w:hAnsi="GHEA Grapalat"/>
          <w:color w:val="000000" w:themeColor="text1"/>
          <w:sz w:val="24"/>
          <w:szCs w:val="24"/>
          <w:shd w:val="clear" w:color="auto" w:fill="FFFFFF"/>
          <w:lang w:val="hy-AM"/>
        </w:rPr>
        <w:t xml:space="preserve"> Արգելվում է ցանկացած թունաքիմիկատի (պեստիցիդի) կիրառումը մանկական, սպորտային, բժշկական հիմնարկների, դպրոցների, հասարակական սննդի և սննդամթերքի առևտրի կազմակերպությունների տարածքներում, բնակչության հանգստի համար նախատեսված վայրերում, գետերի, լճերի և ջրամբարների, ջրապաշտպան գոտիների սահմաններում, ջրամատակարարման աղբյուրների սանիտարապաշտպանական գոտիներում, օդընդունիչ սարքավորումներին անմիջապես մոտ գտնվող վայրերում:</w:t>
      </w:r>
    </w:p>
    <w:p w:rsidR="00701A94" w:rsidRPr="00A5562D" w:rsidRDefault="00701A94" w:rsidP="00004640">
      <w:pPr>
        <w:spacing w:after="0" w:line="276" w:lineRule="auto"/>
        <w:jc w:val="both"/>
        <w:rPr>
          <w:rFonts w:ascii="GHEA Grapalat" w:hAnsi="GHEA Grapalat"/>
          <w:color w:val="000000" w:themeColor="text1"/>
          <w:sz w:val="24"/>
          <w:szCs w:val="24"/>
          <w:shd w:val="clear" w:color="auto" w:fill="FFFFFF"/>
          <w:lang w:val="hy-AM"/>
        </w:rPr>
      </w:pPr>
      <w:r w:rsidRPr="00A5562D">
        <w:rPr>
          <w:rFonts w:ascii="GHEA Grapalat" w:hAnsi="GHEA Grapalat"/>
          <w:color w:val="000000" w:themeColor="text1"/>
          <w:sz w:val="24"/>
          <w:szCs w:val="24"/>
          <w:shd w:val="clear" w:color="auto" w:fill="FFFFFF"/>
          <w:lang w:val="hy-AM"/>
        </w:rPr>
        <w:t xml:space="preserve">         </w:t>
      </w:r>
      <w:r w:rsidR="00D319A7">
        <w:rPr>
          <w:rFonts w:ascii="GHEA Grapalat" w:hAnsi="GHEA Grapalat"/>
          <w:b/>
          <w:bCs/>
          <w:color w:val="000000" w:themeColor="text1"/>
          <w:sz w:val="24"/>
          <w:szCs w:val="24"/>
          <w:shd w:val="clear" w:color="auto" w:fill="FFFFFF"/>
          <w:lang w:val="hy-AM"/>
        </w:rPr>
        <w:t>41</w:t>
      </w:r>
      <w:r w:rsidR="008304DA" w:rsidRPr="00335123">
        <w:rPr>
          <w:rFonts w:ascii="Cambria Math" w:hAnsi="Cambria Math"/>
          <w:b/>
          <w:bCs/>
          <w:color w:val="000000" w:themeColor="text1"/>
          <w:sz w:val="24"/>
          <w:szCs w:val="24"/>
          <w:shd w:val="clear" w:color="auto" w:fill="FFFFFF"/>
          <w:lang w:val="hy-AM"/>
        </w:rPr>
        <w:t>․</w:t>
      </w:r>
      <w:r w:rsidR="008304DA" w:rsidRPr="00A5562D">
        <w:rPr>
          <w:rFonts w:ascii="Cambria Math" w:hAnsi="Cambria Math"/>
          <w:color w:val="000000" w:themeColor="text1"/>
          <w:sz w:val="24"/>
          <w:szCs w:val="24"/>
          <w:shd w:val="clear" w:color="auto" w:fill="FFFFFF"/>
          <w:lang w:val="hy-AM"/>
        </w:rPr>
        <w:t xml:space="preserve"> </w:t>
      </w:r>
      <w:r w:rsidRPr="00A5562D">
        <w:rPr>
          <w:rFonts w:ascii="GHEA Grapalat" w:hAnsi="GHEA Grapalat"/>
          <w:color w:val="000000" w:themeColor="text1"/>
          <w:sz w:val="24"/>
          <w:szCs w:val="24"/>
          <w:shd w:val="clear" w:color="auto" w:fill="FFFFFF"/>
          <w:lang w:val="hy-AM"/>
        </w:rPr>
        <w:t xml:space="preserve">Անտառապուրակների, այգիների, զբոսայգիների </w:t>
      </w:r>
      <w:r w:rsidRPr="00A5562D">
        <w:rPr>
          <w:rFonts w:ascii="GHEA Grapalat" w:hAnsi="GHEA Grapalat"/>
          <w:color w:val="000000" w:themeColor="text1"/>
          <w:sz w:val="24"/>
          <w:szCs w:val="24"/>
          <w:lang w:val="hy-AM"/>
        </w:rPr>
        <w:t xml:space="preserve">թունաքիմիկատներով </w:t>
      </w:r>
      <w:r w:rsidRPr="00A5562D">
        <w:rPr>
          <w:rFonts w:ascii="GHEA Grapalat" w:hAnsi="GHEA Grapalat"/>
          <w:color w:val="000000" w:themeColor="text1"/>
          <w:sz w:val="24"/>
          <w:szCs w:val="24"/>
          <w:shd w:val="clear" w:color="auto" w:fill="FFFFFF"/>
          <w:lang w:val="hy-AM"/>
        </w:rPr>
        <w:t>մշակումը թույլատրվում է միայն նրանց և ջրամատակարարման աղբյուրների միջև 300 մետր սանիտարապաշտպանական գոտու պահպանության հնարավորության դեպքում:</w:t>
      </w:r>
    </w:p>
    <w:p w:rsidR="00701A94" w:rsidRPr="00A5562D" w:rsidRDefault="00701A94" w:rsidP="00004640">
      <w:pPr>
        <w:pStyle w:val="NormalWeb"/>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A5562D">
        <w:rPr>
          <w:rFonts w:ascii="GHEA Grapalat" w:hAnsi="GHEA Grapalat"/>
          <w:color w:val="000000" w:themeColor="text1"/>
          <w:lang w:val="hy-AM"/>
        </w:rPr>
        <w:t xml:space="preserve">   </w:t>
      </w:r>
      <w:r w:rsidR="00D319A7">
        <w:rPr>
          <w:rFonts w:ascii="GHEA Grapalat" w:hAnsi="GHEA Grapalat"/>
          <w:b/>
          <w:bCs/>
          <w:color w:val="000000" w:themeColor="text1"/>
          <w:lang w:val="hy-AM"/>
        </w:rPr>
        <w:t>42</w:t>
      </w:r>
      <w:r w:rsidR="008304DA" w:rsidRPr="00335123">
        <w:rPr>
          <w:rFonts w:ascii="Cambria Math" w:hAnsi="Cambria Math"/>
          <w:b/>
          <w:bCs/>
          <w:color w:val="000000" w:themeColor="text1"/>
          <w:lang w:val="hy-AM"/>
        </w:rPr>
        <w:t>․</w:t>
      </w:r>
      <w:r w:rsidR="008304DA" w:rsidRPr="00A5562D">
        <w:rPr>
          <w:rFonts w:ascii="Cambria Math" w:hAnsi="Cambria Math"/>
          <w:color w:val="000000" w:themeColor="text1"/>
          <w:lang w:val="hy-AM"/>
        </w:rPr>
        <w:t xml:space="preserve"> </w:t>
      </w:r>
      <w:r w:rsidRPr="00A5562D">
        <w:rPr>
          <w:rFonts w:ascii="GHEA Grapalat" w:hAnsi="GHEA Grapalat"/>
          <w:color w:val="000000" w:themeColor="text1"/>
          <w:lang w:val="hy-AM"/>
        </w:rPr>
        <w:t xml:space="preserve"> Թունաքիմիկատների (պեստիցիդների) կիրառումը երկաթգծային մայրուղիների անցման շրջանում թույլատրվում է միայն վերգետնյա մեթոդով:</w:t>
      </w:r>
    </w:p>
    <w:p w:rsidR="00701A94" w:rsidRPr="00A5562D" w:rsidRDefault="00D319A7" w:rsidP="00335123">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Pr>
          <w:rFonts w:ascii="GHEA Grapalat" w:hAnsi="GHEA Grapalat"/>
          <w:b/>
          <w:bCs/>
          <w:color w:val="000000" w:themeColor="text1"/>
          <w:lang w:val="hy-AM"/>
        </w:rPr>
        <w:t>43</w:t>
      </w:r>
      <w:r w:rsidR="008304DA" w:rsidRPr="00335123">
        <w:rPr>
          <w:rFonts w:ascii="Cambria Math" w:hAnsi="Cambria Math"/>
          <w:b/>
          <w:bCs/>
          <w:color w:val="000000" w:themeColor="text1"/>
          <w:lang w:val="hy-AM"/>
        </w:rPr>
        <w:t>․</w:t>
      </w:r>
      <w:r w:rsidR="008304DA" w:rsidRPr="00A5562D">
        <w:rPr>
          <w:rFonts w:ascii="Cambria Math" w:hAnsi="Cambria Math"/>
          <w:color w:val="000000" w:themeColor="text1"/>
          <w:lang w:val="hy-AM"/>
        </w:rPr>
        <w:t xml:space="preserve"> </w:t>
      </w:r>
      <w:r w:rsidR="00701A94" w:rsidRPr="00A5562D">
        <w:rPr>
          <w:rFonts w:ascii="GHEA Grapalat" w:hAnsi="GHEA Grapalat"/>
          <w:color w:val="000000" w:themeColor="text1"/>
          <w:lang w:val="hy-AM"/>
        </w:rPr>
        <w:t>Ոչ գյուղատնտեսական օգտագործման հողերում թույլատրվում է ավիաքիմիական աշխատանքների անցկացում սույն Կանոններով սահմանված պահանջների պահպանմամբ:</w:t>
      </w:r>
    </w:p>
    <w:p w:rsidR="00701A94" w:rsidRPr="00A5562D" w:rsidRDefault="00D319A7" w:rsidP="00335123">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Pr>
          <w:rFonts w:ascii="GHEA Grapalat" w:hAnsi="GHEA Grapalat"/>
          <w:b/>
          <w:bCs/>
          <w:color w:val="000000" w:themeColor="text1"/>
          <w:lang w:val="hy-AM"/>
        </w:rPr>
        <w:lastRenderedPageBreak/>
        <w:t>44</w:t>
      </w:r>
      <w:r w:rsidR="008304DA" w:rsidRPr="00335123">
        <w:rPr>
          <w:rFonts w:ascii="Cambria Math" w:hAnsi="Cambria Math"/>
          <w:b/>
          <w:bCs/>
          <w:color w:val="000000" w:themeColor="text1"/>
          <w:lang w:val="hy-AM"/>
        </w:rPr>
        <w:t>․</w:t>
      </w:r>
      <w:r w:rsidR="008304DA" w:rsidRPr="00A5562D">
        <w:rPr>
          <w:rFonts w:ascii="Cambria Math" w:hAnsi="Cambria Math"/>
          <w:color w:val="000000" w:themeColor="text1"/>
          <w:lang w:val="hy-AM"/>
        </w:rPr>
        <w:t xml:space="preserve"> </w:t>
      </w:r>
      <w:r w:rsidR="00701A94" w:rsidRPr="00A5562D">
        <w:rPr>
          <w:rFonts w:ascii="GHEA Grapalat" w:hAnsi="GHEA Grapalat"/>
          <w:color w:val="000000" w:themeColor="text1"/>
          <w:lang w:val="hy-AM"/>
        </w:rPr>
        <w:t>Մշակումների անցկացումը չի թույլատրվում, եթե չի պահպանվում առողջապահական կազմակերպությունների, ամառանոցային ավանների տեղադրման վայրերից սահմանված սանիտարապաշտպանական գոտիները:</w:t>
      </w:r>
    </w:p>
    <w:p w:rsidR="00E75D77" w:rsidRPr="00A5562D" w:rsidRDefault="00701A94" w:rsidP="00004640">
      <w:pPr>
        <w:spacing w:after="0" w:line="276" w:lineRule="auto"/>
        <w:jc w:val="both"/>
        <w:rPr>
          <w:rFonts w:ascii="GHEA Grapalat" w:hAnsi="GHEA Grapalat"/>
          <w:color w:val="000000" w:themeColor="text1"/>
          <w:sz w:val="24"/>
          <w:szCs w:val="24"/>
          <w:shd w:val="clear" w:color="auto" w:fill="FFFFFF"/>
          <w:lang w:val="hy-AM"/>
        </w:rPr>
      </w:pPr>
      <w:r w:rsidRPr="00A5562D">
        <w:rPr>
          <w:rFonts w:ascii="GHEA Grapalat" w:hAnsi="GHEA Grapalat"/>
          <w:color w:val="000000" w:themeColor="text1"/>
          <w:sz w:val="24"/>
          <w:szCs w:val="24"/>
          <w:shd w:val="clear" w:color="auto" w:fill="FFFFFF"/>
          <w:lang w:val="hy-AM"/>
        </w:rPr>
        <w:t xml:space="preserve">        </w:t>
      </w:r>
      <w:r w:rsidR="00D319A7">
        <w:rPr>
          <w:rFonts w:ascii="GHEA Grapalat" w:hAnsi="GHEA Grapalat"/>
          <w:b/>
          <w:bCs/>
          <w:color w:val="000000" w:themeColor="text1"/>
          <w:sz w:val="24"/>
          <w:szCs w:val="24"/>
          <w:shd w:val="clear" w:color="auto" w:fill="FFFFFF"/>
          <w:lang w:val="hy-AM"/>
        </w:rPr>
        <w:t>45</w:t>
      </w:r>
      <w:r w:rsidR="008304DA" w:rsidRPr="00335123">
        <w:rPr>
          <w:rFonts w:ascii="Cambria Math" w:hAnsi="Cambria Math"/>
          <w:b/>
          <w:bCs/>
          <w:color w:val="000000" w:themeColor="text1"/>
          <w:sz w:val="24"/>
          <w:szCs w:val="24"/>
          <w:shd w:val="clear" w:color="auto" w:fill="FFFFFF"/>
          <w:lang w:val="hy-AM"/>
        </w:rPr>
        <w:t>․</w:t>
      </w:r>
      <w:r w:rsidR="008304DA" w:rsidRPr="00A5562D">
        <w:rPr>
          <w:rFonts w:ascii="Cambria Math" w:hAnsi="Cambria Math"/>
          <w:color w:val="000000" w:themeColor="text1"/>
          <w:sz w:val="24"/>
          <w:szCs w:val="24"/>
          <w:shd w:val="clear" w:color="auto" w:fill="FFFFFF"/>
          <w:lang w:val="hy-AM"/>
        </w:rPr>
        <w:t xml:space="preserve"> </w:t>
      </w:r>
      <w:r w:rsidRPr="00A5562D">
        <w:rPr>
          <w:rFonts w:ascii="GHEA Grapalat" w:hAnsi="GHEA Grapalat"/>
          <w:color w:val="000000" w:themeColor="text1"/>
          <w:sz w:val="24"/>
          <w:szCs w:val="24"/>
          <w:shd w:val="clear" w:color="auto" w:fill="FFFFFF"/>
          <w:lang w:val="hy-AM"/>
        </w:rPr>
        <w:t>Թունաքիմիկատների (պեստիցիդների) վաճառքի կազմակերպությունները պետք է ունենան 50 մ սանիտարապաշտպանական գոտի:</w:t>
      </w:r>
    </w:p>
    <w:p w:rsidR="00DF4293" w:rsidRPr="00A5562D" w:rsidRDefault="00D319A7" w:rsidP="00D319A7">
      <w:pPr>
        <w:spacing w:after="0" w:line="276" w:lineRule="auto"/>
        <w:ind w:firstLine="567"/>
        <w:jc w:val="both"/>
        <w:rPr>
          <w:rFonts w:ascii="GHEA Grapalat" w:eastAsia="Times New Roman" w:hAnsi="GHEA Grapalat" w:cs="Times New Roman"/>
          <w:b/>
          <w:bCs/>
          <w:color w:val="000000" w:themeColor="text1"/>
          <w:sz w:val="24"/>
          <w:szCs w:val="24"/>
          <w:lang w:val="hy-AM"/>
        </w:rPr>
      </w:pPr>
      <w:r>
        <w:rPr>
          <w:rFonts w:ascii="GHEA Grapalat" w:hAnsi="GHEA Grapalat"/>
          <w:b/>
          <w:bCs/>
          <w:color w:val="000000" w:themeColor="text1"/>
          <w:sz w:val="24"/>
          <w:szCs w:val="24"/>
          <w:shd w:val="clear" w:color="auto" w:fill="FFFFFF"/>
          <w:lang w:val="hy-AM"/>
        </w:rPr>
        <w:t>46</w:t>
      </w:r>
      <w:r w:rsidR="008304DA" w:rsidRPr="00335123">
        <w:rPr>
          <w:rFonts w:ascii="Cambria Math" w:hAnsi="Cambria Math"/>
          <w:b/>
          <w:bCs/>
          <w:color w:val="000000" w:themeColor="text1"/>
          <w:sz w:val="24"/>
          <w:szCs w:val="24"/>
          <w:shd w:val="clear" w:color="auto" w:fill="FFFFFF"/>
          <w:lang w:val="hy-AM"/>
        </w:rPr>
        <w:t>․</w:t>
      </w:r>
      <w:r w:rsidR="008304DA" w:rsidRPr="00A5562D">
        <w:rPr>
          <w:rFonts w:ascii="Cambria Math" w:hAnsi="Cambria Math"/>
          <w:color w:val="000000" w:themeColor="text1"/>
          <w:sz w:val="24"/>
          <w:szCs w:val="24"/>
          <w:shd w:val="clear" w:color="auto" w:fill="FFFFFF"/>
          <w:lang w:val="hy-AM"/>
        </w:rPr>
        <w:t xml:space="preserve"> </w:t>
      </w:r>
      <w:r w:rsidR="00DF4293" w:rsidRPr="00A5562D">
        <w:rPr>
          <w:rFonts w:ascii="GHEA Grapalat" w:hAnsi="GHEA Grapalat"/>
          <w:color w:val="000000" w:themeColor="text1"/>
          <w:sz w:val="24"/>
          <w:szCs w:val="24"/>
          <w:shd w:val="clear" w:color="auto" w:fill="FFFFFF"/>
          <w:lang w:val="hy-AM"/>
        </w:rPr>
        <w:t xml:space="preserve">Շրջակա տարածություններ </w:t>
      </w:r>
      <w:r w:rsidR="00DF4293" w:rsidRPr="00D756A2">
        <w:rPr>
          <w:rFonts w:ascii="GHEA Grapalat" w:hAnsi="GHEA Grapalat"/>
          <w:bCs/>
          <w:color w:val="000000" w:themeColor="text1"/>
          <w:sz w:val="24"/>
          <w:szCs w:val="24"/>
          <w:shd w:val="clear" w:color="auto" w:fill="FFFFFF"/>
          <w:lang w:val="hy-AM"/>
        </w:rPr>
        <w:t>էլեկտրամագնիսական ճառագայթներ հեռարձակող</w:t>
      </w:r>
      <w:r w:rsidR="00DF4293" w:rsidRPr="00D756A2">
        <w:rPr>
          <w:rFonts w:ascii="GHEA Grapalat" w:hAnsi="GHEA Grapalat"/>
          <w:color w:val="000000" w:themeColor="text1"/>
          <w:sz w:val="24"/>
          <w:szCs w:val="24"/>
          <w:shd w:val="clear" w:color="auto" w:fill="FFFFFF"/>
          <w:lang w:val="hy-AM"/>
        </w:rPr>
        <w:t xml:space="preserve"> </w:t>
      </w:r>
      <w:r w:rsidR="00DF4293" w:rsidRPr="00A5562D">
        <w:rPr>
          <w:rFonts w:ascii="GHEA Grapalat" w:hAnsi="GHEA Grapalat"/>
          <w:color w:val="000000" w:themeColor="text1"/>
          <w:sz w:val="24"/>
          <w:szCs w:val="24"/>
          <w:shd w:val="clear" w:color="auto" w:fill="FFFFFF"/>
          <w:lang w:val="hy-AM"/>
        </w:rPr>
        <w:t>ռադիոլոկացիոն, ռադիոհաղորդող, հեռուստատեսային, ռադիոռելեային, արբանյակային, կապի երկրային կայանների (ՀՌՏԿ` հաղորդող ռադիոտեխնիկական կայաններ</w:t>
      </w:r>
      <w:r w:rsidR="00D756A2">
        <w:rPr>
          <w:rFonts w:ascii="GHEA Grapalat" w:hAnsi="GHEA Grapalat"/>
          <w:color w:val="000000" w:themeColor="text1"/>
          <w:sz w:val="24"/>
          <w:szCs w:val="24"/>
          <w:shd w:val="clear" w:color="auto" w:fill="FFFFFF"/>
          <w:lang w:val="hy-AM"/>
        </w:rPr>
        <w:t>), (</w:t>
      </w:r>
      <w:r w:rsidR="00DF4293" w:rsidRPr="00A5562D">
        <w:rPr>
          <w:rFonts w:ascii="GHEA Grapalat" w:hAnsi="GHEA Grapalat"/>
          <w:color w:val="000000" w:themeColor="text1"/>
          <w:sz w:val="24"/>
          <w:szCs w:val="24"/>
          <w:shd w:val="clear" w:color="auto" w:fill="FFFFFF"/>
          <w:lang w:val="hy-AM"/>
        </w:rPr>
        <w:t>բացառությամբ շարժականներից</w:t>
      </w:r>
      <w:r w:rsidR="00D756A2">
        <w:rPr>
          <w:rFonts w:ascii="GHEA Grapalat" w:hAnsi="GHEA Grapalat"/>
          <w:color w:val="000000" w:themeColor="text1"/>
          <w:sz w:val="24"/>
          <w:szCs w:val="24"/>
          <w:shd w:val="clear" w:color="auto" w:fill="FFFFFF"/>
          <w:lang w:val="hy-AM"/>
        </w:rPr>
        <w:t>)</w:t>
      </w:r>
      <w:r w:rsidR="00DF4293" w:rsidRPr="00A5562D">
        <w:rPr>
          <w:rFonts w:ascii="GHEA Grapalat" w:hAnsi="GHEA Grapalat"/>
          <w:color w:val="000000" w:themeColor="text1"/>
          <w:sz w:val="24"/>
          <w:szCs w:val="24"/>
          <w:shd w:val="clear" w:color="auto" w:fill="FFFFFF"/>
          <w:lang w:val="hy-AM"/>
        </w:rPr>
        <w:t>, շրջակա տարածություններ էլեկտրամագնիսական ճառագայթներ հեռարձակող այլ օբյեկտների տեղակայումը և շահագործումը թույլատրվում է միայն օբյեկտների սանիտարական պահպանման և սահմանափակումների գոտիների հաշվարկային նախագծի վերաբերյալ բնակչության սանիտարահամաճարակային անվտանգության ապահովման և հանրային առողջության բնագավառում գործունեություն իրականացնող պետական կազմակերպության դրական եզրակացության առկայության պայմաններում՝ համաձայն</w:t>
      </w:r>
      <w:r w:rsidR="00DF4293" w:rsidRPr="00A5562D">
        <w:rPr>
          <w:rFonts w:ascii="GHEA Grapalat" w:eastAsia="Times New Roman" w:hAnsi="GHEA Grapalat" w:cs="Times New Roman"/>
          <w:b/>
          <w:bCs/>
          <w:color w:val="000000" w:themeColor="text1"/>
          <w:sz w:val="24"/>
          <w:szCs w:val="24"/>
          <w:lang w:val="hy-AM"/>
        </w:rPr>
        <w:t xml:space="preserve"> </w:t>
      </w:r>
      <w:r w:rsidR="00DF4293" w:rsidRPr="00A5562D">
        <w:rPr>
          <w:rFonts w:ascii="GHEA Grapalat" w:eastAsia="Times New Roman" w:hAnsi="GHEA Grapalat" w:cs="Times New Roman"/>
          <w:color w:val="000000" w:themeColor="text1"/>
          <w:sz w:val="24"/>
          <w:szCs w:val="24"/>
          <w:lang w:val="hy-AM"/>
        </w:rPr>
        <w:t>ՀՀ առողջապահության նախարարի 2006թ</w:t>
      </w:r>
      <w:r w:rsidR="002C3D47">
        <w:rPr>
          <w:rFonts w:ascii="Cambria Math" w:eastAsia="Times New Roman" w:hAnsi="Cambria Math" w:cs="Times New Roman"/>
          <w:color w:val="000000" w:themeColor="text1"/>
          <w:sz w:val="24"/>
          <w:szCs w:val="24"/>
          <w:lang w:val="hy-AM"/>
        </w:rPr>
        <w:t>․</w:t>
      </w:r>
      <w:r w:rsidR="00DF4293" w:rsidRPr="00A5562D">
        <w:rPr>
          <w:rFonts w:ascii="GHEA Grapalat" w:eastAsia="Times New Roman" w:hAnsi="GHEA Grapalat" w:cs="Times New Roman"/>
          <w:color w:val="000000" w:themeColor="text1"/>
          <w:sz w:val="24"/>
          <w:szCs w:val="24"/>
          <w:lang w:val="hy-AM"/>
        </w:rPr>
        <w:t xml:space="preserve"> օգոստոսի 16-ի N933-Ն հրամանով հաստատված ՍՆ N2.1.8-010-06 «Ռադիոհաճախականության տիրույթի էլեկտրամագնիսական ճառագայթումներ (ՌՀ ԷՄՃ)» սանիտարական կանոնների և նորմերի պահանջների:</w:t>
      </w:r>
    </w:p>
    <w:p w:rsidR="00DF4293" w:rsidRPr="00A5562D" w:rsidRDefault="00D319A7"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Pr>
          <w:rFonts w:ascii="GHEA Grapalat" w:hAnsi="GHEA Grapalat"/>
          <w:b/>
          <w:bCs/>
          <w:color w:val="000000" w:themeColor="text1"/>
          <w:lang w:val="hy-AM"/>
        </w:rPr>
        <w:t>47</w:t>
      </w:r>
      <w:r w:rsidR="008304DA" w:rsidRPr="00335123">
        <w:rPr>
          <w:rFonts w:ascii="Cambria Math" w:hAnsi="Cambria Math"/>
          <w:b/>
          <w:bCs/>
          <w:color w:val="000000" w:themeColor="text1"/>
          <w:lang w:val="hy-AM"/>
        </w:rPr>
        <w:t>․</w:t>
      </w:r>
      <w:r w:rsidR="00DF4293" w:rsidRPr="00A5562D">
        <w:rPr>
          <w:rFonts w:ascii="GHEA Grapalat" w:hAnsi="GHEA Grapalat"/>
          <w:color w:val="000000" w:themeColor="text1"/>
          <w:lang w:val="hy-AM"/>
        </w:rPr>
        <w:t xml:space="preserve"> Բնակչությանը ՀՌՏԿ-ներից </w:t>
      </w:r>
      <w:r w:rsidR="00DF4293" w:rsidRPr="00A5562D">
        <w:rPr>
          <w:rFonts w:ascii="GHEA Grapalat" w:hAnsi="GHEA Grapalat"/>
          <w:color w:val="000000" w:themeColor="text1"/>
          <w:shd w:val="clear" w:color="auto" w:fill="FFFFFF"/>
          <w:lang w:val="hy-AM"/>
        </w:rPr>
        <w:t xml:space="preserve">(հաղորդող ռադիոտեխնիկական կայաններ), </w:t>
      </w:r>
      <w:r w:rsidR="00DF4293" w:rsidRPr="00A5562D">
        <w:rPr>
          <w:rFonts w:ascii="GHEA Grapalat" w:hAnsi="GHEA Grapalat"/>
          <w:color w:val="000000" w:themeColor="text1"/>
          <w:lang w:val="hy-AM"/>
        </w:rPr>
        <w:t>առաջացած ՌՀ ԷՄՃ-ների ազդեցությունից պաշտպանելու համար սահմանվում են սանիտարական պահպանման և սահմանափակումների գոտիներ։</w:t>
      </w:r>
    </w:p>
    <w:p w:rsidR="00DF4293" w:rsidRPr="00A5562D" w:rsidRDefault="00D319A7"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Pr>
          <w:rFonts w:ascii="GHEA Grapalat" w:hAnsi="GHEA Grapalat"/>
          <w:b/>
          <w:bCs/>
          <w:color w:val="000000" w:themeColor="text1"/>
          <w:lang w:val="hy-AM"/>
        </w:rPr>
        <w:t>48</w:t>
      </w:r>
      <w:r w:rsidR="008304DA" w:rsidRPr="00335123">
        <w:rPr>
          <w:rFonts w:ascii="Cambria Math" w:hAnsi="Cambria Math"/>
          <w:b/>
          <w:bCs/>
          <w:color w:val="000000" w:themeColor="text1"/>
          <w:lang w:val="hy-AM"/>
        </w:rPr>
        <w:t>․</w:t>
      </w:r>
      <w:r w:rsidR="008304DA" w:rsidRPr="00A5562D">
        <w:rPr>
          <w:rFonts w:ascii="Cambria Math" w:hAnsi="Cambria Math"/>
          <w:color w:val="000000" w:themeColor="text1"/>
          <w:lang w:val="hy-AM"/>
        </w:rPr>
        <w:t xml:space="preserve"> </w:t>
      </w:r>
      <w:r w:rsidR="00DF4293" w:rsidRPr="00A5562D">
        <w:rPr>
          <w:rFonts w:ascii="GHEA Grapalat" w:hAnsi="GHEA Grapalat"/>
          <w:color w:val="000000" w:themeColor="text1"/>
          <w:lang w:val="hy-AM"/>
        </w:rPr>
        <w:t xml:space="preserve">Սանիտարական պահպանման գոտին ՀՌՏԿ-ի տեխնիկական տարածքին հարող տարածքն է: Սանիտարական պահպանման գոտու արտաքին սահմանը որոշվում է գետնի մակերեսից 2 մ բարձրության վրա, ըստ </w:t>
      </w:r>
      <w:r w:rsidR="008304DA" w:rsidRPr="00A5562D">
        <w:rPr>
          <w:rFonts w:ascii="GHEA Grapalat" w:hAnsi="GHEA Grapalat"/>
          <w:color w:val="000000" w:themeColor="text1"/>
          <w:lang w:val="hy-AM"/>
        </w:rPr>
        <w:t>ՀՀ առողջապահության նախարարի 2006թ</w:t>
      </w:r>
      <w:r w:rsidR="002C3D47">
        <w:rPr>
          <w:rFonts w:ascii="Cambria Math" w:hAnsi="Cambria Math"/>
          <w:color w:val="000000" w:themeColor="text1"/>
          <w:lang w:val="hy-AM"/>
        </w:rPr>
        <w:t>․</w:t>
      </w:r>
      <w:r w:rsidR="008304DA" w:rsidRPr="00A5562D">
        <w:rPr>
          <w:rFonts w:ascii="GHEA Grapalat" w:hAnsi="GHEA Grapalat"/>
          <w:color w:val="000000" w:themeColor="text1"/>
          <w:lang w:val="hy-AM"/>
        </w:rPr>
        <w:t xml:space="preserve"> օգոստոսի 16-ի N933-Ն հրամանով հաստատված ՍՆ N2.1.8-010-06 «Ռադիոհաճախականության տիրույթի էլեկտրամագնիսական ճառագայթումներ (ՌՀ ԷՄՃ)» սանիտարական կանոններով և նորմերով նախատեսված </w:t>
      </w:r>
      <w:r w:rsidR="00DF4293" w:rsidRPr="00A5562D">
        <w:rPr>
          <w:rFonts w:ascii="GHEA Grapalat" w:hAnsi="GHEA Grapalat"/>
          <w:color w:val="000000" w:themeColor="text1"/>
          <w:lang w:val="hy-AM"/>
        </w:rPr>
        <w:t>սահմանային թույլատրելի մակարդակների:</w:t>
      </w:r>
    </w:p>
    <w:p w:rsidR="00DF4293" w:rsidRPr="00A5562D" w:rsidRDefault="00D319A7"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Pr>
          <w:rFonts w:ascii="GHEA Grapalat" w:hAnsi="GHEA Grapalat"/>
          <w:b/>
          <w:bCs/>
          <w:color w:val="000000" w:themeColor="text1"/>
          <w:lang w:val="hy-AM"/>
        </w:rPr>
        <w:t>49</w:t>
      </w:r>
      <w:r w:rsidR="008304DA" w:rsidRPr="00335123">
        <w:rPr>
          <w:rFonts w:ascii="Cambria Math" w:hAnsi="Cambria Math"/>
          <w:b/>
          <w:bCs/>
          <w:color w:val="000000" w:themeColor="text1"/>
          <w:lang w:val="hy-AM"/>
        </w:rPr>
        <w:t>․</w:t>
      </w:r>
      <w:r w:rsidR="008304DA" w:rsidRPr="00A5562D">
        <w:rPr>
          <w:rFonts w:ascii="Cambria Math" w:hAnsi="Cambria Math"/>
          <w:color w:val="000000" w:themeColor="text1"/>
          <w:lang w:val="hy-AM"/>
        </w:rPr>
        <w:t xml:space="preserve"> </w:t>
      </w:r>
      <w:r w:rsidR="00DF4293" w:rsidRPr="00A5562D">
        <w:rPr>
          <w:rFonts w:ascii="GHEA Grapalat" w:hAnsi="GHEA Grapalat"/>
          <w:color w:val="000000" w:themeColor="text1"/>
          <w:lang w:val="hy-AM"/>
        </w:rPr>
        <w:t>Սանիտարական պահպանման գոտին հաշվարկվում</w:t>
      </w:r>
      <w:r w:rsidR="00DF4293" w:rsidRPr="00A5562D">
        <w:rPr>
          <w:rFonts w:ascii="Calibri" w:hAnsi="Calibri" w:cs="Calibri"/>
          <w:color w:val="000000" w:themeColor="text1"/>
          <w:lang w:val="hy-AM"/>
        </w:rPr>
        <w:t> </w:t>
      </w:r>
      <w:r w:rsidR="00DF4293" w:rsidRPr="00A5562D">
        <w:rPr>
          <w:rFonts w:ascii="GHEA Grapalat" w:hAnsi="GHEA Grapalat"/>
          <w:color w:val="000000" w:themeColor="text1"/>
          <w:lang w:val="hy-AM"/>
        </w:rPr>
        <w:t xml:space="preserve"> </w:t>
      </w:r>
      <w:r w:rsidR="00DF4293" w:rsidRPr="00A5562D">
        <w:rPr>
          <w:rFonts w:ascii="GHEA Grapalat" w:hAnsi="GHEA Grapalat" w:cs="Arial Unicode"/>
          <w:color w:val="000000" w:themeColor="text1"/>
          <w:lang w:val="hy-AM"/>
        </w:rPr>
        <w:t>է</w:t>
      </w:r>
      <w:r w:rsidR="00DF4293" w:rsidRPr="00A5562D">
        <w:rPr>
          <w:rFonts w:ascii="GHEA Grapalat" w:hAnsi="GHEA Grapalat"/>
          <w:color w:val="000000" w:themeColor="text1"/>
          <w:lang w:val="hy-AM"/>
        </w:rPr>
        <w:t xml:space="preserve"> </w:t>
      </w:r>
      <w:r w:rsidR="00DF4293" w:rsidRPr="00A5562D">
        <w:rPr>
          <w:rFonts w:ascii="GHEA Grapalat" w:hAnsi="GHEA Grapalat" w:cs="Arial Unicode"/>
          <w:color w:val="000000" w:themeColor="text1"/>
          <w:lang w:val="hy-AM"/>
        </w:rPr>
        <w:t>ալեհավաքից</w:t>
      </w:r>
      <w:r w:rsidR="00DF4293" w:rsidRPr="00A5562D">
        <w:rPr>
          <w:rFonts w:ascii="GHEA Grapalat" w:hAnsi="GHEA Grapalat"/>
          <w:color w:val="000000" w:themeColor="text1"/>
          <w:lang w:val="hy-AM"/>
        </w:rPr>
        <w:t xml:space="preserve">` </w:t>
      </w:r>
      <w:r w:rsidR="00DF4293" w:rsidRPr="00A5562D">
        <w:rPr>
          <w:rFonts w:ascii="GHEA Grapalat" w:hAnsi="GHEA Grapalat" w:cs="Arial Unicode"/>
          <w:color w:val="000000" w:themeColor="text1"/>
          <w:lang w:val="hy-AM"/>
        </w:rPr>
        <w:t>հաշվի</w:t>
      </w:r>
      <w:r w:rsidR="00DF4293" w:rsidRPr="00A5562D">
        <w:rPr>
          <w:rFonts w:ascii="GHEA Grapalat" w:hAnsi="GHEA Grapalat"/>
          <w:color w:val="000000" w:themeColor="text1"/>
          <w:lang w:val="hy-AM"/>
        </w:rPr>
        <w:t xml:space="preserve"> </w:t>
      </w:r>
      <w:r w:rsidR="00DF4293" w:rsidRPr="00A5562D">
        <w:rPr>
          <w:rFonts w:ascii="GHEA Grapalat" w:hAnsi="GHEA Grapalat" w:cs="Arial Unicode"/>
          <w:color w:val="000000" w:themeColor="text1"/>
          <w:lang w:val="hy-AM"/>
        </w:rPr>
        <w:t>առնելով</w:t>
      </w:r>
      <w:r w:rsidR="00DF4293" w:rsidRPr="00A5562D">
        <w:rPr>
          <w:rFonts w:ascii="GHEA Grapalat" w:hAnsi="GHEA Grapalat"/>
          <w:color w:val="000000" w:themeColor="text1"/>
          <w:lang w:val="hy-AM"/>
        </w:rPr>
        <w:t xml:space="preserve"> </w:t>
      </w:r>
      <w:r w:rsidR="00DF4293" w:rsidRPr="00A5562D">
        <w:rPr>
          <w:rFonts w:ascii="GHEA Grapalat" w:hAnsi="GHEA Grapalat" w:cs="Arial Unicode"/>
          <w:color w:val="000000" w:themeColor="text1"/>
          <w:lang w:val="hy-AM"/>
        </w:rPr>
        <w:t>օբյեկտի</w:t>
      </w:r>
      <w:r w:rsidR="00DF4293" w:rsidRPr="00A5562D">
        <w:rPr>
          <w:rFonts w:ascii="GHEA Grapalat" w:hAnsi="GHEA Grapalat"/>
          <w:color w:val="000000" w:themeColor="text1"/>
          <w:lang w:val="hy-AM"/>
        </w:rPr>
        <w:t xml:space="preserve"> </w:t>
      </w:r>
      <w:r w:rsidR="00DF4293" w:rsidRPr="00A5562D">
        <w:rPr>
          <w:rFonts w:ascii="GHEA Grapalat" w:hAnsi="GHEA Grapalat" w:cs="Arial Unicode"/>
          <w:color w:val="000000" w:themeColor="text1"/>
          <w:lang w:val="hy-AM"/>
        </w:rPr>
        <w:t>և</w:t>
      </w:r>
      <w:r w:rsidR="00DF4293" w:rsidRPr="00A5562D">
        <w:rPr>
          <w:rFonts w:ascii="GHEA Grapalat" w:hAnsi="GHEA Grapalat"/>
          <w:color w:val="000000" w:themeColor="text1"/>
          <w:lang w:val="hy-AM"/>
        </w:rPr>
        <w:t xml:space="preserve"> </w:t>
      </w:r>
      <w:r w:rsidR="00DF4293" w:rsidRPr="00A5562D">
        <w:rPr>
          <w:rFonts w:ascii="GHEA Grapalat" w:hAnsi="GHEA Grapalat" w:cs="Arial Unicode"/>
          <w:color w:val="000000" w:themeColor="text1"/>
          <w:lang w:val="hy-AM"/>
        </w:rPr>
        <w:t>բնակավայրի</w:t>
      </w:r>
      <w:r w:rsidR="00DF4293" w:rsidRPr="00A5562D">
        <w:rPr>
          <w:rFonts w:ascii="GHEA Grapalat" w:hAnsi="GHEA Grapalat"/>
          <w:color w:val="000000" w:themeColor="text1"/>
          <w:lang w:val="hy-AM"/>
        </w:rPr>
        <w:t xml:space="preserve"> </w:t>
      </w:r>
      <w:r w:rsidR="00DF4293" w:rsidRPr="00A5562D">
        <w:rPr>
          <w:rFonts w:ascii="GHEA Grapalat" w:hAnsi="GHEA Grapalat" w:cs="Arial Unicode"/>
          <w:color w:val="000000" w:themeColor="text1"/>
          <w:lang w:val="hy-AM"/>
        </w:rPr>
        <w:t>զար</w:t>
      </w:r>
      <w:r w:rsidR="00DF4293" w:rsidRPr="00A5562D">
        <w:rPr>
          <w:rFonts w:ascii="GHEA Grapalat" w:hAnsi="GHEA Grapalat"/>
          <w:color w:val="000000" w:themeColor="text1"/>
          <w:lang w:val="hy-AM"/>
        </w:rPr>
        <w:t>գացման հեռանկարը:</w:t>
      </w:r>
    </w:p>
    <w:p w:rsidR="00DF4293" w:rsidRPr="00A5562D" w:rsidRDefault="00D319A7"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Pr>
          <w:rFonts w:ascii="GHEA Grapalat" w:hAnsi="GHEA Grapalat"/>
          <w:b/>
          <w:bCs/>
          <w:color w:val="000000" w:themeColor="text1"/>
          <w:lang w:val="hy-AM"/>
        </w:rPr>
        <w:t>50</w:t>
      </w:r>
      <w:r w:rsidR="00722284" w:rsidRPr="00335123">
        <w:rPr>
          <w:rFonts w:ascii="Cambria Math" w:hAnsi="Cambria Math"/>
          <w:b/>
          <w:bCs/>
          <w:color w:val="000000" w:themeColor="text1"/>
          <w:lang w:val="hy-AM"/>
        </w:rPr>
        <w:t>․</w:t>
      </w:r>
      <w:r w:rsidR="00722284" w:rsidRPr="00A5562D">
        <w:rPr>
          <w:rFonts w:ascii="Cambria Math" w:hAnsi="Cambria Math"/>
          <w:color w:val="000000" w:themeColor="text1"/>
          <w:lang w:val="hy-AM"/>
        </w:rPr>
        <w:t xml:space="preserve"> </w:t>
      </w:r>
      <w:r w:rsidR="00DF4293" w:rsidRPr="00A5562D">
        <w:rPr>
          <w:rFonts w:ascii="GHEA Grapalat" w:hAnsi="GHEA Grapalat"/>
          <w:color w:val="000000" w:themeColor="text1"/>
          <w:lang w:val="hy-AM"/>
        </w:rPr>
        <w:t>Սահմանափակումների գոտին այն տարածքն է, որտեղ գետնի մակերեսից 2 մ ավելի բարձրության վրա</w:t>
      </w:r>
      <w:r w:rsidR="00DF4293" w:rsidRPr="00A5562D">
        <w:rPr>
          <w:rFonts w:ascii="Calibri" w:hAnsi="Calibri" w:cs="Calibri"/>
          <w:color w:val="000000" w:themeColor="text1"/>
          <w:lang w:val="hy-AM"/>
        </w:rPr>
        <w:t> </w:t>
      </w:r>
      <w:r w:rsidR="00DF4293" w:rsidRPr="00A5562D">
        <w:rPr>
          <w:rFonts w:ascii="GHEA Grapalat" w:hAnsi="GHEA Grapalat"/>
          <w:color w:val="000000" w:themeColor="text1"/>
          <w:lang w:val="hy-AM"/>
        </w:rPr>
        <w:t xml:space="preserve"> ՌՀ ԷՄՃ-ի ինտենսիվությունը չի գերազանցում </w:t>
      </w:r>
      <w:r w:rsidR="00722284" w:rsidRPr="00A5562D">
        <w:rPr>
          <w:rFonts w:ascii="GHEA Grapalat" w:hAnsi="GHEA Grapalat"/>
          <w:color w:val="000000" w:themeColor="text1"/>
          <w:lang w:val="hy-AM"/>
        </w:rPr>
        <w:t>սահմանային թույլատրելի մակարդակները (</w:t>
      </w:r>
      <w:r w:rsidR="00DF4293" w:rsidRPr="00A5562D">
        <w:rPr>
          <w:rFonts w:ascii="GHEA Grapalat" w:hAnsi="GHEA Grapalat"/>
          <w:color w:val="000000" w:themeColor="text1"/>
          <w:lang w:val="hy-AM"/>
        </w:rPr>
        <w:t>ՍԹՄ</w:t>
      </w:r>
      <w:r w:rsidR="00722284" w:rsidRPr="00A5562D">
        <w:rPr>
          <w:rFonts w:ascii="GHEA Grapalat" w:hAnsi="GHEA Grapalat"/>
          <w:color w:val="000000" w:themeColor="text1"/>
          <w:lang w:val="hy-AM"/>
        </w:rPr>
        <w:t xml:space="preserve">): </w:t>
      </w:r>
      <w:r w:rsidR="00DF4293" w:rsidRPr="00A5562D">
        <w:rPr>
          <w:rFonts w:ascii="GHEA Grapalat" w:hAnsi="GHEA Grapalat"/>
          <w:color w:val="000000" w:themeColor="text1"/>
          <w:lang w:val="hy-AM"/>
        </w:rPr>
        <w:t>Սահմանափակման գոտու արտաքին սահմանը որոշվում է հեռանկարային կառուցվող շենքերի առավելագույն բարձրությամբ, որոնց վերին հարկերում ՌՀ ԷՄՃ չպետք է գերազանցի աղյուսակ 1-ում բերված սահմանային թույլատրելի մակարդակները:</w:t>
      </w:r>
    </w:p>
    <w:p w:rsidR="00DF4293" w:rsidRPr="00A5562D" w:rsidRDefault="00D319A7" w:rsidP="00D319A7">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Pr>
          <w:rFonts w:ascii="GHEA Grapalat" w:hAnsi="GHEA Grapalat"/>
          <w:b/>
          <w:bCs/>
          <w:color w:val="000000" w:themeColor="text1"/>
          <w:lang w:val="hy-AM"/>
        </w:rPr>
        <w:lastRenderedPageBreak/>
        <w:t>51</w:t>
      </w:r>
      <w:r w:rsidR="00722284" w:rsidRPr="00335123">
        <w:rPr>
          <w:rFonts w:ascii="Cambria Math" w:hAnsi="Cambria Math"/>
          <w:b/>
          <w:bCs/>
          <w:color w:val="000000" w:themeColor="text1"/>
          <w:lang w:val="hy-AM"/>
        </w:rPr>
        <w:t>․</w:t>
      </w:r>
      <w:r w:rsidR="00722284" w:rsidRPr="00A5562D">
        <w:rPr>
          <w:rFonts w:ascii="Cambria Math" w:hAnsi="Cambria Math"/>
          <w:color w:val="000000" w:themeColor="text1"/>
          <w:lang w:val="hy-AM"/>
        </w:rPr>
        <w:t xml:space="preserve"> </w:t>
      </w:r>
      <w:r w:rsidR="00DF4293" w:rsidRPr="00A5562D">
        <w:rPr>
          <w:rFonts w:ascii="GHEA Grapalat" w:hAnsi="GHEA Grapalat"/>
          <w:color w:val="000000" w:themeColor="text1"/>
          <w:lang w:val="hy-AM"/>
        </w:rPr>
        <w:t>Խիստ կտրտված հատույթներով տեղանքներում կարող են առաջանալ ՀՌՏՕ-ներին չհարող տարածքներ, որտեղ ՌՀ ԷՄՃ ինտենսիվությունը գերազանցում է սահմանային թույլատրելի մակարդակները, հետևաբար, այս տարածքների նկատմամբ նույնպես կարող են սահմանվել սանիտարական պահպանման և սահմանափակումների գոտիներ:</w:t>
      </w:r>
    </w:p>
    <w:p w:rsidR="00DF4293" w:rsidRPr="00A5562D" w:rsidRDefault="00DF4293" w:rsidP="00335123">
      <w:pPr>
        <w:pStyle w:val="NormalWeb"/>
        <w:shd w:val="clear" w:color="auto" w:fill="FFFFFF"/>
        <w:spacing w:before="0" w:beforeAutospacing="0" w:after="0" w:afterAutospacing="0" w:line="276" w:lineRule="auto"/>
        <w:ind w:firstLine="284"/>
        <w:jc w:val="both"/>
        <w:rPr>
          <w:rFonts w:ascii="GHEA Grapalat" w:hAnsi="GHEA Grapalat"/>
          <w:color w:val="000000" w:themeColor="text1"/>
          <w:lang w:val="hy-AM"/>
        </w:rPr>
      </w:pPr>
      <w:r w:rsidRPr="00A5562D">
        <w:rPr>
          <w:rFonts w:ascii="GHEA Grapalat" w:hAnsi="GHEA Grapalat"/>
          <w:color w:val="000000" w:themeColor="text1"/>
          <w:lang w:val="hy-AM"/>
        </w:rPr>
        <w:t xml:space="preserve"> </w:t>
      </w:r>
      <w:r w:rsidR="00D319A7">
        <w:rPr>
          <w:rFonts w:ascii="GHEA Grapalat" w:hAnsi="GHEA Grapalat"/>
          <w:color w:val="000000" w:themeColor="text1"/>
          <w:lang w:val="hy-AM"/>
        </w:rPr>
        <w:t xml:space="preserve">  </w:t>
      </w:r>
      <w:r w:rsidRPr="00A5562D">
        <w:rPr>
          <w:rFonts w:ascii="GHEA Grapalat" w:hAnsi="GHEA Grapalat"/>
          <w:color w:val="000000" w:themeColor="text1"/>
          <w:lang w:val="hy-AM"/>
        </w:rPr>
        <w:t xml:space="preserve"> </w:t>
      </w:r>
      <w:r w:rsidR="00D319A7">
        <w:rPr>
          <w:rFonts w:ascii="GHEA Grapalat" w:hAnsi="GHEA Grapalat"/>
          <w:b/>
          <w:bCs/>
          <w:color w:val="000000" w:themeColor="text1"/>
          <w:lang w:val="hy-AM"/>
        </w:rPr>
        <w:t>52</w:t>
      </w:r>
      <w:r w:rsidR="00722284" w:rsidRPr="00335123">
        <w:rPr>
          <w:rFonts w:ascii="Cambria Math" w:hAnsi="Cambria Math"/>
          <w:b/>
          <w:bCs/>
          <w:color w:val="000000" w:themeColor="text1"/>
          <w:lang w:val="hy-AM"/>
        </w:rPr>
        <w:t>․</w:t>
      </w:r>
      <w:r w:rsidR="00722284" w:rsidRPr="00A5562D">
        <w:rPr>
          <w:rFonts w:ascii="Cambria Math" w:hAnsi="Cambria Math"/>
          <w:color w:val="000000" w:themeColor="text1"/>
          <w:lang w:val="hy-AM"/>
        </w:rPr>
        <w:t xml:space="preserve"> </w:t>
      </w:r>
      <w:r w:rsidRPr="00A5562D">
        <w:rPr>
          <w:rFonts w:ascii="GHEA Grapalat" w:hAnsi="GHEA Grapalat"/>
          <w:color w:val="000000" w:themeColor="text1"/>
          <w:lang w:val="hy-AM"/>
        </w:rPr>
        <w:t>Սանիտարական պահպանման և սահմանափակումների գոտիների տարածքները որոշվում են հաշվարկային եղանակով, այնուհետև ճշտվում ՌՀ ԷՄՃ- ի ինտենսիվության չափումների միջոցով: Հաշվարկների և չափումների կազմակերպումն ու անցկացումը ՀՌՏԿ-ների շահագործող կազմակերպությունների պարտականություններն են:</w:t>
      </w:r>
    </w:p>
    <w:p w:rsidR="00DF4293" w:rsidRPr="00A5562D" w:rsidRDefault="00DF4293" w:rsidP="00004640">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A5562D">
        <w:rPr>
          <w:rFonts w:ascii="GHEA Grapalat" w:hAnsi="GHEA Grapalat"/>
          <w:color w:val="000000" w:themeColor="text1"/>
          <w:lang w:val="hy-AM"/>
        </w:rPr>
        <w:t xml:space="preserve">  </w:t>
      </w:r>
      <w:r w:rsidR="00EE1845">
        <w:rPr>
          <w:rFonts w:ascii="GHEA Grapalat" w:hAnsi="GHEA Grapalat"/>
          <w:color w:val="000000" w:themeColor="text1"/>
          <w:lang w:val="hy-AM"/>
        </w:rPr>
        <w:t xml:space="preserve">    </w:t>
      </w:r>
      <w:r w:rsidR="00D319A7">
        <w:rPr>
          <w:rFonts w:ascii="GHEA Grapalat" w:hAnsi="GHEA Grapalat"/>
          <w:color w:val="000000" w:themeColor="text1"/>
          <w:lang w:val="hy-AM"/>
        </w:rPr>
        <w:t xml:space="preserve"> </w:t>
      </w:r>
      <w:r w:rsidR="00EE1845">
        <w:rPr>
          <w:rFonts w:ascii="GHEA Grapalat" w:hAnsi="GHEA Grapalat"/>
          <w:color w:val="000000" w:themeColor="text1"/>
          <w:lang w:val="hy-AM"/>
        </w:rPr>
        <w:t xml:space="preserve"> </w:t>
      </w:r>
      <w:r w:rsidR="00D319A7">
        <w:rPr>
          <w:rFonts w:ascii="GHEA Grapalat" w:hAnsi="GHEA Grapalat"/>
          <w:b/>
          <w:bCs/>
          <w:color w:val="000000" w:themeColor="text1"/>
          <w:lang w:val="hy-AM"/>
        </w:rPr>
        <w:t>53</w:t>
      </w:r>
      <w:r w:rsidR="00722284" w:rsidRPr="00335123">
        <w:rPr>
          <w:rFonts w:ascii="Cambria Math" w:hAnsi="Cambria Math"/>
          <w:b/>
          <w:bCs/>
          <w:color w:val="000000" w:themeColor="text1"/>
          <w:lang w:val="hy-AM"/>
        </w:rPr>
        <w:t>․</w:t>
      </w:r>
      <w:r w:rsidR="00722284" w:rsidRPr="00A5562D">
        <w:rPr>
          <w:rFonts w:ascii="Cambria Math" w:hAnsi="Cambria Math"/>
          <w:color w:val="000000" w:themeColor="text1"/>
          <w:lang w:val="hy-AM"/>
        </w:rPr>
        <w:t xml:space="preserve"> </w:t>
      </w:r>
      <w:r w:rsidRPr="00A5562D">
        <w:rPr>
          <w:rFonts w:ascii="GHEA Grapalat" w:hAnsi="GHEA Grapalat"/>
          <w:color w:val="000000" w:themeColor="text1"/>
          <w:lang w:val="hy-AM"/>
        </w:rPr>
        <w:t>Ուղղորդված կամ որոշակի հատվածում սկաներացում կատարող ալեհավաքներ ունեցող ՀՌՏԿ-ի սանիտարական պահպանման և սահմանափակումների գոտիները սահմանվում են ԷՄ էներգիայի ճառագայթման ուղղությամբ, հաշվի առնելով ուղղորդվածության դիագրամային լայնությունը, ինչպես նաև կողային և հետին թերթիկները (պսակաթերթեր): Շրջանային ճառագայթում կամ ոչ ուղղորդված գործողության ալեհավաքներ ունեցող ՀՌՏԿ-ների սանիտարական պահպանման և սահմանափակումների գոտիները սահմանվում են շրջանակով:</w:t>
      </w:r>
    </w:p>
    <w:p w:rsidR="00DF4293" w:rsidRPr="00EE1845" w:rsidRDefault="00EE1845" w:rsidP="00004640">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 xml:space="preserve">     </w:t>
      </w:r>
      <w:r w:rsidR="00DF4293" w:rsidRPr="00A5562D">
        <w:rPr>
          <w:rFonts w:ascii="GHEA Grapalat" w:hAnsi="GHEA Grapalat"/>
          <w:color w:val="000000" w:themeColor="text1"/>
          <w:lang w:val="hy-AM"/>
        </w:rPr>
        <w:t xml:space="preserve">  </w:t>
      </w:r>
      <w:r w:rsidR="00D319A7">
        <w:rPr>
          <w:rFonts w:ascii="GHEA Grapalat" w:hAnsi="GHEA Grapalat"/>
          <w:color w:val="000000" w:themeColor="text1"/>
          <w:lang w:val="hy-AM"/>
        </w:rPr>
        <w:t xml:space="preserve"> </w:t>
      </w:r>
      <w:r w:rsidR="00D319A7">
        <w:rPr>
          <w:rFonts w:ascii="GHEA Grapalat" w:hAnsi="GHEA Grapalat"/>
          <w:b/>
          <w:bCs/>
          <w:color w:val="000000" w:themeColor="text1"/>
          <w:lang w:val="hy-AM"/>
        </w:rPr>
        <w:t>54</w:t>
      </w:r>
      <w:r w:rsidR="00722284" w:rsidRPr="00335123">
        <w:rPr>
          <w:rFonts w:ascii="Cambria Math" w:hAnsi="Cambria Math"/>
          <w:b/>
          <w:bCs/>
          <w:color w:val="000000" w:themeColor="text1"/>
          <w:lang w:val="hy-AM"/>
        </w:rPr>
        <w:t>․</w:t>
      </w:r>
      <w:r w:rsidR="00335123">
        <w:rPr>
          <w:rFonts w:ascii="Cambria Math" w:hAnsi="Cambria Math"/>
          <w:color w:val="000000" w:themeColor="text1"/>
          <w:lang w:val="hy-AM"/>
        </w:rPr>
        <w:t xml:space="preserve"> </w:t>
      </w:r>
      <w:r w:rsidR="00DF4293" w:rsidRPr="00A5562D">
        <w:rPr>
          <w:rFonts w:ascii="GHEA Grapalat" w:hAnsi="GHEA Grapalat"/>
          <w:color w:val="000000" w:themeColor="text1"/>
          <w:lang w:val="hy-AM"/>
        </w:rPr>
        <w:t xml:space="preserve">Այն ՀՌՏԿ-ի համար, որոնց ալեհավաքները էլեկտրամագնիսական էներգիան ճառագայթում են հորիզոնի նկատմամբ որոշակի անկյան տակ և ՌՀ ԷՄՃ ինտենսիվությունը փոփոխվում է բարձրությունից կախված, սահմանափակումների գոտին որոշվում է դիֆերենցված` ուղղահայաց առկա և հեռանկարային </w:t>
      </w:r>
      <w:r w:rsidR="00DF4293" w:rsidRPr="00EE1845">
        <w:rPr>
          <w:rFonts w:ascii="GHEA Grapalat" w:hAnsi="GHEA Grapalat"/>
          <w:color w:val="000000" w:themeColor="text1"/>
          <w:lang w:val="hy-AM"/>
        </w:rPr>
        <w:t>կառուցվող</w:t>
      </w:r>
      <w:r w:rsidR="00DF4293" w:rsidRPr="00EE1845">
        <w:rPr>
          <w:rFonts w:ascii="Calibri" w:hAnsi="Calibri" w:cs="Calibri"/>
          <w:color w:val="000000" w:themeColor="text1"/>
          <w:lang w:val="hy-AM"/>
        </w:rPr>
        <w:t> </w:t>
      </w:r>
      <w:r w:rsidR="00DF4293" w:rsidRPr="00EE1845">
        <w:rPr>
          <w:rFonts w:ascii="GHEA Grapalat" w:hAnsi="GHEA Grapalat"/>
          <w:color w:val="000000" w:themeColor="text1"/>
          <w:lang w:val="hy-AM"/>
        </w:rPr>
        <w:t xml:space="preserve"> </w:t>
      </w:r>
      <w:r w:rsidR="00DF4293" w:rsidRPr="00EE1845">
        <w:rPr>
          <w:rFonts w:ascii="GHEA Grapalat" w:hAnsi="GHEA Grapalat" w:cs="Arial Unicode"/>
          <w:color w:val="000000" w:themeColor="text1"/>
          <w:lang w:val="hy-AM"/>
        </w:rPr>
        <w:t>բնակելի</w:t>
      </w:r>
      <w:r w:rsidR="00DF4293" w:rsidRPr="00EE1845">
        <w:rPr>
          <w:rFonts w:ascii="GHEA Grapalat" w:hAnsi="GHEA Grapalat"/>
          <w:color w:val="000000" w:themeColor="text1"/>
          <w:lang w:val="hy-AM"/>
        </w:rPr>
        <w:t xml:space="preserve"> </w:t>
      </w:r>
      <w:r w:rsidR="00DF4293" w:rsidRPr="00EE1845">
        <w:rPr>
          <w:rFonts w:ascii="GHEA Grapalat" w:hAnsi="GHEA Grapalat" w:cs="Arial Unicode"/>
          <w:color w:val="000000" w:themeColor="text1"/>
          <w:lang w:val="hy-AM"/>
        </w:rPr>
        <w:t>կառույցների</w:t>
      </w:r>
      <w:r w:rsidR="00DF4293" w:rsidRPr="00EE1845">
        <w:rPr>
          <w:rFonts w:ascii="GHEA Grapalat" w:hAnsi="GHEA Grapalat"/>
          <w:color w:val="000000" w:themeColor="text1"/>
          <w:lang w:val="hy-AM"/>
        </w:rPr>
        <w:t xml:space="preserve"> </w:t>
      </w:r>
      <w:r w:rsidR="00DF4293" w:rsidRPr="00EE1845">
        <w:rPr>
          <w:rFonts w:ascii="GHEA Grapalat" w:hAnsi="GHEA Grapalat" w:cs="Arial Unicode"/>
          <w:color w:val="000000" w:themeColor="text1"/>
          <w:lang w:val="hy-AM"/>
        </w:rPr>
        <w:t>բարձրությունների</w:t>
      </w:r>
      <w:r w:rsidR="00DF4293" w:rsidRPr="00EE1845">
        <w:rPr>
          <w:rFonts w:ascii="GHEA Grapalat" w:hAnsi="GHEA Grapalat"/>
          <w:color w:val="000000" w:themeColor="text1"/>
          <w:lang w:val="hy-AM"/>
        </w:rPr>
        <w:t xml:space="preserve"> </w:t>
      </w:r>
      <w:r w:rsidR="00DF4293" w:rsidRPr="00EE1845">
        <w:rPr>
          <w:rFonts w:ascii="GHEA Grapalat" w:hAnsi="GHEA Grapalat" w:cs="Arial Unicode"/>
          <w:color w:val="000000" w:themeColor="text1"/>
          <w:lang w:val="hy-AM"/>
        </w:rPr>
        <w:t>սահմաններում</w:t>
      </w:r>
      <w:r w:rsidR="00DF4293" w:rsidRPr="00EE1845">
        <w:rPr>
          <w:rFonts w:ascii="GHEA Grapalat" w:hAnsi="GHEA Grapalat"/>
          <w:color w:val="000000" w:themeColor="text1"/>
          <w:lang w:val="hy-AM"/>
        </w:rPr>
        <w:t>:</w:t>
      </w:r>
    </w:p>
    <w:p w:rsidR="00DF4293" w:rsidRPr="00A5562D" w:rsidRDefault="00DF4293" w:rsidP="00004640">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335123">
        <w:rPr>
          <w:rFonts w:ascii="GHEA Grapalat" w:hAnsi="GHEA Grapalat"/>
          <w:b/>
          <w:bCs/>
          <w:color w:val="000000" w:themeColor="text1"/>
          <w:lang w:val="hy-AM"/>
        </w:rPr>
        <w:t xml:space="preserve"> </w:t>
      </w:r>
      <w:r w:rsidRPr="00335123">
        <w:rPr>
          <w:rFonts w:ascii="Calibri" w:hAnsi="Calibri" w:cs="Calibri"/>
          <w:b/>
          <w:bCs/>
          <w:color w:val="000000" w:themeColor="text1"/>
          <w:lang w:val="hy-AM"/>
        </w:rPr>
        <w:t> </w:t>
      </w:r>
      <w:r w:rsidR="00EE1845" w:rsidRPr="00335123">
        <w:rPr>
          <w:rFonts w:ascii="Calibri" w:hAnsi="Calibri" w:cs="Calibri"/>
          <w:b/>
          <w:bCs/>
          <w:color w:val="000000" w:themeColor="text1"/>
          <w:lang w:val="hy-AM"/>
        </w:rPr>
        <w:t xml:space="preserve">    </w:t>
      </w:r>
      <w:r w:rsidR="00D319A7">
        <w:rPr>
          <w:rFonts w:ascii="GHEA Grapalat" w:hAnsi="GHEA Grapalat" w:cs="Calibri"/>
          <w:b/>
          <w:bCs/>
          <w:color w:val="000000" w:themeColor="text1"/>
          <w:lang w:val="hy-AM"/>
        </w:rPr>
        <w:t>55</w:t>
      </w:r>
      <w:r w:rsidR="00722284" w:rsidRPr="00335123">
        <w:rPr>
          <w:rFonts w:ascii="Cambria Math" w:hAnsi="Cambria Math" w:cs="Cambria Math"/>
          <w:b/>
          <w:bCs/>
          <w:color w:val="000000" w:themeColor="text1"/>
          <w:lang w:val="hy-AM"/>
        </w:rPr>
        <w:t>․</w:t>
      </w:r>
      <w:r w:rsidR="00722284" w:rsidRPr="00EE1845">
        <w:rPr>
          <w:rFonts w:ascii="GHEA Grapalat" w:hAnsi="GHEA Grapalat" w:cs="Calibri"/>
          <w:color w:val="000000" w:themeColor="text1"/>
          <w:lang w:val="hy-AM"/>
        </w:rPr>
        <w:t xml:space="preserve"> </w:t>
      </w:r>
      <w:r w:rsidRPr="00EE1845">
        <w:rPr>
          <w:rFonts w:ascii="GHEA Grapalat" w:hAnsi="GHEA Grapalat" w:cs="Arial Unicode"/>
          <w:color w:val="000000" w:themeColor="text1"/>
          <w:lang w:val="hy-AM"/>
        </w:rPr>
        <w:t>Բնակելի</w:t>
      </w:r>
      <w:r w:rsidRPr="00EE1845">
        <w:rPr>
          <w:rFonts w:ascii="GHEA Grapalat" w:hAnsi="GHEA Grapalat"/>
          <w:color w:val="000000" w:themeColor="text1"/>
          <w:lang w:val="hy-AM"/>
        </w:rPr>
        <w:t xml:space="preserve"> </w:t>
      </w:r>
      <w:r w:rsidRPr="00EE1845">
        <w:rPr>
          <w:rFonts w:ascii="GHEA Grapalat" w:hAnsi="GHEA Grapalat" w:cs="Arial Unicode"/>
          <w:color w:val="000000" w:themeColor="text1"/>
          <w:lang w:val="hy-AM"/>
        </w:rPr>
        <w:t>տարածքներում</w:t>
      </w:r>
      <w:r w:rsidRPr="00EE1845">
        <w:rPr>
          <w:rFonts w:ascii="GHEA Grapalat" w:hAnsi="GHEA Grapalat"/>
          <w:color w:val="000000" w:themeColor="text1"/>
          <w:lang w:val="hy-AM"/>
        </w:rPr>
        <w:t xml:space="preserve"> </w:t>
      </w:r>
      <w:r w:rsidRPr="00EE1845">
        <w:rPr>
          <w:rFonts w:ascii="GHEA Grapalat" w:hAnsi="GHEA Grapalat" w:cs="Arial Unicode"/>
          <w:color w:val="000000" w:themeColor="text1"/>
          <w:lang w:val="hy-AM"/>
        </w:rPr>
        <w:t>ճառագայթման</w:t>
      </w:r>
      <w:r w:rsidRPr="00EE1845">
        <w:rPr>
          <w:rFonts w:ascii="GHEA Grapalat" w:hAnsi="GHEA Grapalat"/>
          <w:color w:val="000000" w:themeColor="text1"/>
          <w:lang w:val="hy-AM"/>
        </w:rPr>
        <w:t xml:space="preserve"> </w:t>
      </w:r>
      <w:r w:rsidRPr="00EE1845">
        <w:rPr>
          <w:rFonts w:ascii="GHEA Grapalat" w:hAnsi="GHEA Grapalat" w:cs="Arial Unicode"/>
          <w:color w:val="000000" w:themeColor="text1"/>
          <w:lang w:val="hy-AM"/>
        </w:rPr>
        <w:t>աստիճան</w:t>
      </w:r>
      <w:r w:rsidRPr="00EE1845">
        <w:rPr>
          <w:rFonts w:ascii="GHEA Grapalat" w:hAnsi="GHEA Grapalat"/>
          <w:color w:val="000000" w:themeColor="text1"/>
          <w:lang w:val="hy-AM"/>
        </w:rPr>
        <w:t>ը և սանիտարական պահպանման ու սահմանափակումների գոտիների չափերը նվազեցնելու համար ՀՌՏՕ-ների ալեհավաքները պետք է տեղադրվեն բնական և արհեստական բարձունքների</w:t>
      </w:r>
      <w:r w:rsidR="002C3D47">
        <w:rPr>
          <w:rFonts w:ascii="GHEA Grapalat" w:hAnsi="GHEA Grapalat"/>
          <w:color w:val="000000" w:themeColor="text1"/>
          <w:lang w:val="hy-AM"/>
        </w:rPr>
        <w:t xml:space="preserve"> </w:t>
      </w:r>
      <w:r w:rsidRPr="00A5562D">
        <w:rPr>
          <w:rFonts w:ascii="GHEA Grapalat" w:hAnsi="GHEA Grapalat"/>
          <w:color w:val="000000" w:themeColor="text1"/>
          <w:lang w:val="hy-AM"/>
        </w:rPr>
        <w:t>վրա, սահմանափակելով ալեհավաքների առավելագույն</w:t>
      </w:r>
      <w:r w:rsidRPr="00A5562D">
        <w:rPr>
          <w:rFonts w:ascii="Calibri" w:hAnsi="Calibri" w:cs="Calibri"/>
          <w:color w:val="000000" w:themeColor="text1"/>
          <w:lang w:val="hy-AM"/>
        </w:rPr>
        <w:t> </w:t>
      </w:r>
      <w:r w:rsidR="002C3D47">
        <w:rPr>
          <w:rFonts w:ascii="GHEA Grapalat" w:hAnsi="GHEA Grapalat"/>
          <w:color w:val="000000" w:themeColor="text1"/>
          <w:lang w:val="hy-AM"/>
        </w:rPr>
        <w:t xml:space="preserve"> </w:t>
      </w:r>
      <w:r w:rsidRPr="00A5562D">
        <w:rPr>
          <w:rFonts w:ascii="GHEA Grapalat" w:hAnsi="GHEA Grapalat" w:cs="Arial Unicode"/>
          <w:color w:val="000000" w:themeColor="text1"/>
          <w:lang w:val="hy-AM"/>
        </w:rPr>
        <w:t>ճառագայթման</w:t>
      </w:r>
      <w:r w:rsidRPr="00A5562D">
        <w:rPr>
          <w:rFonts w:ascii="GHEA Grapalat" w:hAnsi="GHEA Grapalat"/>
          <w:color w:val="000000" w:themeColor="text1"/>
          <w:lang w:val="hy-AM"/>
        </w:rPr>
        <w:t xml:space="preserve"> </w:t>
      </w:r>
      <w:r w:rsidRPr="00A5562D">
        <w:rPr>
          <w:rFonts w:ascii="GHEA Grapalat" w:hAnsi="GHEA Grapalat" w:cs="Arial Unicode"/>
          <w:color w:val="000000" w:themeColor="text1"/>
          <w:lang w:val="hy-AM"/>
        </w:rPr>
        <w:t>բացասական</w:t>
      </w:r>
      <w:r w:rsidRPr="00A5562D">
        <w:rPr>
          <w:rFonts w:ascii="GHEA Grapalat" w:hAnsi="GHEA Grapalat"/>
          <w:color w:val="000000" w:themeColor="text1"/>
          <w:lang w:val="hy-AM"/>
        </w:rPr>
        <w:t xml:space="preserve"> </w:t>
      </w:r>
      <w:r w:rsidRPr="00A5562D">
        <w:rPr>
          <w:rFonts w:ascii="GHEA Grapalat" w:hAnsi="GHEA Grapalat" w:cs="Arial Unicode"/>
          <w:color w:val="000000" w:themeColor="text1"/>
          <w:lang w:val="hy-AM"/>
        </w:rPr>
        <w:t>անկյունների</w:t>
      </w:r>
      <w:r w:rsidRPr="00A5562D">
        <w:rPr>
          <w:rFonts w:ascii="GHEA Grapalat" w:hAnsi="GHEA Grapalat"/>
          <w:color w:val="000000" w:themeColor="text1"/>
          <w:lang w:val="hy-AM"/>
        </w:rPr>
        <w:t xml:space="preserve"> </w:t>
      </w:r>
      <w:r w:rsidRPr="00A5562D">
        <w:rPr>
          <w:rFonts w:ascii="GHEA Grapalat" w:hAnsi="GHEA Grapalat" w:cs="Arial Unicode"/>
          <w:color w:val="000000" w:themeColor="text1"/>
          <w:lang w:val="hy-AM"/>
        </w:rPr>
        <w:t>օգտագործումը</w:t>
      </w:r>
      <w:r w:rsidRPr="00A5562D">
        <w:rPr>
          <w:rFonts w:ascii="GHEA Grapalat" w:hAnsi="GHEA Grapalat"/>
          <w:color w:val="000000" w:themeColor="text1"/>
          <w:lang w:val="hy-AM"/>
        </w:rPr>
        <w:t>:</w:t>
      </w:r>
    </w:p>
    <w:p w:rsidR="00DF4293" w:rsidRPr="00EE1845" w:rsidRDefault="00DF4293" w:rsidP="00004640">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EE1845">
        <w:rPr>
          <w:rFonts w:ascii="GHEA Grapalat" w:hAnsi="GHEA Grapalat"/>
          <w:color w:val="000000" w:themeColor="text1"/>
          <w:lang w:val="hy-AM"/>
        </w:rPr>
        <w:t xml:space="preserve"> </w:t>
      </w:r>
      <w:r w:rsidRPr="00EE1845">
        <w:rPr>
          <w:rFonts w:ascii="Calibri" w:hAnsi="Calibri" w:cs="Calibri"/>
          <w:color w:val="000000" w:themeColor="text1"/>
          <w:lang w:val="hy-AM"/>
        </w:rPr>
        <w:t> </w:t>
      </w:r>
      <w:r w:rsidR="00EE1845">
        <w:rPr>
          <w:rFonts w:ascii="Calibri" w:hAnsi="Calibri" w:cs="Calibri"/>
          <w:color w:val="000000" w:themeColor="text1"/>
          <w:lang w:val="hy-AM"/>
        </w:rPr>
        <w:t xml:space="preserve">   </w:t>
      </w:r>
      <w:r w:rsidR="00D319A7">
        <w:rPr>
          <w:rFonts w:ascii="GHEA Grapalat" w:hAnsi="GHEA Grapalat" w:cs="Calibri"/>
          <w:b/>
          <w:bCs/>
          <w:color w:val="000000" w:themeColor="text1"/>
          <w:lang w:val="hy-AM"/>
        </w:rPr>
        <w:t>56</w:t>
      </w:r>
      <w:r w:rsidR="00722284" w:rsidRPr="00335123">
        <w:rPr>
          <w:rFonts w:ascii="Cambria Math" w:hAnsi="Cambria Math" w:cs="Cambria Math"/>
          <w:b/>
          <w:bCs/>
          <w:color w:val="000000" w:themeColor="text1"/>
          <w:lang w:val="hy-AM"/>
        </w:rPr>
        <w:t>․</w:t>
      </w:r>
      <w:r w:rsidR="00722284" w:rsidRPr="00EE1845">
        <w:rPr>
          <w:rFonts w:ascii="GHEA Grapalat" w:hAnsi="GHEA Grapalat" w:cs="Calibri"/>
          <w:color w:val="000000" w:themeColor="text1"/>
          <w:lang w:val="hy-AM"/>
        </w:rPr>
        <w:t xml:space="preserve"> </w:t>
      </w:r>
      <w:r w:rsidRPr="00EE1845">
        <w:rPr>
          <w:rFonts w:ascii="GHEA Grapalat" w:hAnsi="GHEA Grapalat" w:cs="Arial Unicode"/>
          <w:color w:val="000000" w:themeColor="text1"/>
          <w:lang w:val="hy-AM"/>
        </w:rPr>
        <w:t>Գ</w:t>
      </w:r>
      <w:r w:rsidRPr="00EE1845">
        <w:rPr>
          <w:rFonts w:ascii="GHEA Grapalat" w:hAnsi="GHEA Grapalat"/>
          <w:color w:val="000000" w:themeColor="text1"/>
          <w:lang w:val="hy-AM"/>
        </w:rPr>
        <w:t>ործող և նախագծվող ՀՌՏԿ-ների գոտիներում հատակագծման և կառուցապատման աշխատանքները պետք է իրականացնել հաշվի առնելով սանիտարական պահպանման և սահմանափակումների գոտիների սահմանները:</w:t>
      </w:r>
    </w:p>
    <w:p w:rsidR="000F10EA" w:rsidRPr="00A5562D" w:rsidRDefault="00DF4293" w:rsidP="00004640">
      <w:pPr>
        <w:spacing w:after="0" w:line="276" w:lineRule="auto"/>
        <w:ind w:firstLine="567"/>
        <w:jc w:val="both"/>
        <w:rPr>
          <w:color w:val="000000" w:themeColor="text1"/>
          <w:sz w:val="21"/>
          <w:szCs w:val="21"/>
          <w:shd w:val="clear" w:color="auto" w:fill="FFFFFF"/>
          <w:lang w:val="hy-AM"/>
        </w:rPr>
      </w:pPr>
      <w:r w:rsidRPr="00335123">
        <w:rPr>
          <w:rFonts w:ascii="GHEA Grapalat" w:hAnsi="GHEA Grapalat"/>
          <w:b/>
          <w:bCs/>
          <w:color w:val="000000" w:themeColor="text1"/>
          <w:sz w:val="24"/>
          <w:szCs w:val="24"/>
          <w:lang w:val="hy-AM"/>
        </w:rPr>
        <w:t>5</w:t>
      </w:r>
      <w:r w:rsidR="00D319A7">
        <w:rPr>
          <w:rFonts w:ascii="GHEA Grapalat" w:hAnsi="GHEA Grapalat"/>
          <w:b/>
          <w:bCs/>
          <w:color w:val="000000" w:themeColor="text1"/>
          <w:sz w:val="24"/>
          <w:szCs w:val="24"/>
          <w:lang w:val="hy-AM"/>
        </w:rPr>
        <w:t>7</w:t>
      </w:r>
      <w:r w:rsidRPr="00335123">
        <w:rPr>
          <w:rFonts w:ascii="GHEA Grapalat" w:hAnsi="GHEA Grapalat"/>
          <w:b/>
          <w:bCs/>
          <w:color w:val="000000" w:themeColor="text1"/>
          <w:sz w:val="24"/>
          <w:szCs w:val="24"/>
          <w:lang w:val="hy-AM"/>
        </w:rPr>
        <w:t>.</w:t>
      </w:r>
      <w:r w:rsidRPr="00EE1845">
        <w:rPr>
          <w:rFonts w:ascii="Calibri" w:hAnsi="Calibri" w:cs="Calibri"/>
          <w:color w:val="000000" w:themeColor="text1"/>
          <w:sz w:val="24"/>
          <w:szCs w:val="24"/>
          <w:lang w:val="hy-AM"/>
        </w:rPr>
        <w:t> </w:t>
      </w:r>
      <w:r w:rsidRPr="00EE1845">
        <w:rPr>
          <w:rFonts w:ascii="GHEA Grapalat" w:hAnsi="GHEA Grapalat" w:cs="Arial Unicode"/>
          <w:color w:val="000000" w:themeColor="text1"/>
          <w:sz w:val="24"/>
          <w:szCs w:val="24"/>
          <w:lang w:val="hy-AM"/>
        </w:rPr>
        <w:t>Սանիտարական</w:t>
      </w:r>
      <w:r w:rsidRPr="00EE1845">
        <w:rPr>
          <w:rFonts w:ascii="GHEA Grapalat" w:hAnsi="GHEA Grapalat"/>
          <w:color w:val="000000" w:themeColor="text1"/>
          <w:sz w:val="24"/>
          <w:szCs w:val="24"/>
          <w:lang w:val="hy-AM"/>
        </w:rPr>
        <w:t xml:space="preserve"> </w:t>
      </w:r>
      <w:r w:rsidRPr="00EE1845">
        <w:rPr>
          <w:rFonts w:ascii="GHEA Grapalat" w:hAnsi="GHEA Grapalat" w:cs="Arial Unicode"/>
          <w:color w:val="000000" w:themeColor="text1"/>
          <w:sz w:val="24"/>
          <w:szCs w:val="24"/>
          <w:lang w:val="hy-AM"/>
        </w:rPr>
        <w:t>պահպանման</w:t>
      </w:r>
      <w:r w:rsidRPr="00EE1845">
        <w:rPr>
          <w:rFonts w:ascii="GHEA Grapalat" w:hAnsi="GHEA Grapalat"/>
          <w:color w:val="000000" w:themeColor="text1"/>
          <w:sz w:val="24"/>
          <w:szCs w:val="24"/>
          <w:lang w:val="hy-AM"/>
        </w:rPr>
        <w:t xml:space="preserve"> </w:t>
      </w:r>
      <w:r w:rsidRPr="00EE1845">
        <w:rPr>
          <w:rFonts w:ascii="GHEA Grapalat" w:hAnsi="GHEA Grapalat" w:cs="Arial Unicode"/>
          <w:color w:val="000000" w:themeColor="text1"/>
          <w:sz w:val="24"/>
          <w:szCs w:val="24"/>
          <w:lang w:val="hy-AM"/>
        </w:rPr>
        <w:t>և</w:t>
      </w:r>
      <w:r w:rsidRPr="00EE1845">
        <w:rPr>
          <w:rFonts w:ascii="GHEA Grapalat" w:hAnsi="GHEA Grapalat"/>
          <w:color w:val="000000" w:themeColor="text1"/>
          <w:sz w:val="24"/>
          <w:szCs w:val="24"/>
          <w:lang w:val="hy-AM"/>
        </w:rPr>
        <w:t xml:space="preserve"> </w:t>
      </w:r>
      <w:r w:rsidRPr="00EE1845">
        <w:rPr>
          <w:rFonts w:ascii="GHEA Grapalat" w:hAnsi="GHEA Grapalat" w:cs="Arial Unicode"/>
          <w:color w:val="000000" w:themeColor="text1"/>
          <w:sz w:val="24"/>
          <w:szCs w:val="24"/>
          <w:lang w:val="hy-AM"/>
        </w:rPr>
        <w:t>սահմանափակումների</w:t>
      </w:r>
      <w:r w:rsidRPr="00EE1845">
        <w:rPr>
          <w:rFonts w:ascii="GHEA Grapalat" w:hAnsi="GHEA Grapalat"/>
          <w:color w:val="000000" w:themeColor="text1"/>
          <w:sz w:val="24"/>
          <w:szCs w:val="24"/>
          <w:lang w:val="hy-AM"/>
        </w:rPr>
        <w:t xml:space="preserve"> </w:t>
      </w:r>
      <w:r w:rsidRPr="00EE1845">
        <w:rPr>
          <w:rFonts w:ascii="GHEA Grapalat" w:hAnsi="GHEA Grapalat" w:cs="Arial Unicode"/>
          <w:color w:val="000000" w:themeColor="text1"/>
          <w:sz w:val="24"/>
          <w:szCs w:val="24"/>
          <w:lang w:val="hy-AM"/>
        </w:rPr>
        <w:t>գոտիներում</w:t>
      </w:r>
      <w:r w:rsidRPr="00EE1845">
        <w:rPr>
          <w:rFonts w:ascii="GHEA Grapalat" w:hAnsi="GHEA Grapalat"/>
          <w:color w:val="000000" w:themeColor="text1"/>
          <w:sz w:val="24"/>
          <w:szCs w:val="24"/>
          <w:lang w:val="hy-AM"/>
        </w:rPr>
        <w:t xml:space="preserve"> </w:t>
      </w:r>
      <w:r w:rsidRPr="00EE1845">
        <w:rPr>
          <w:rFonts w:ascii="GHEA Grapalat" w:hAnsi="GHEA Grapalat" w:cs="Arial Unicode"/>
          <w:color w:val="000000" w:themeColor="text1"/>
          <w:sz w:val="24"/>
          <w:szCs w:val="24"/>
          <w:lang w:val="hy-AM"/>
        </w:rPr>
        <w:t>արգելվում</w:t>
      </w:r>
      <w:r w:rsidRPr="00EE1845">
        <w:rPr>
          <w:rFonts w:ascii="GHEA Grapalat" w:hAnsi="GHEA Grapalat"/>
          <w:color w:val="000000" w:themeColor="text1"/>
          <w:sz w:val="24"/>
          <w:szCs w:val="24"/>
          <w:lang w:val="hy-AM"/>
        </w:rPr>
        <w:t xml:space="preserve"> </w:t>
      </w:r>
      <w:r w:rsidRPr="00EE1845">
        <w:rPr>
          <w:rFonts w:ascii="GHEA Grapalat" w:hAnsi="GHEA Grapalat" w:cs="Arial Unicode"/>
          <w:color w:val="000000" w:themeColor="text1"/>
          <w:sz w:val="24"/>
          <w:szCs w:val="24"/>
          <w:lang w:val="hy-AM"/>
        </w:rPr>
        <w:t>է</w:t>
      </w:r>
      <w:r w:rsidRPr="00EE1845">
        <w:rPr>
          <w:rFonts w:ascii="GHEA Grapalat" w:hAnsi="GHEA Grapalat"/>
          <w:color w:val="000000" w:themeColor="text1"/>
          <w:sz w:val="24"/>
          <w:szCs w:val="24"/>
          <w:lang w:val="hy-AM"/>
        </w:rPr>
        <w:t xml:space="preserve"> </w:t>
      </w:r>
      <w:r w:rsidRPr="00EE1845">
        <w:rPr>
          <w:rFonts w:ascii="GHEA Grapalat" w:hAnsi="GHEA Grapalat" w:cs="Arial Unicode"/>
          <w:color w:val="000000" w:themeColor="text1"/>
          <w:sz w:val="24"/>
          <w:szCs w:val="24"/>
          <w:lang w:val="hy-AM"/>
        </w:rPr>
        <w:t>բոլոր</w:t>
      </w:r>
      <w:r w:rsidRPr="00EE1845">
        <w:rPr>
          <w:rFonts w:ascii="GHEA Grapalat" w:hAnsi="GHEA Grapalat"/>
          <w:color w:val="000000" w:themeColor="text1"/>
          <w:sz w:val="24"/>
          <w:szCs w:val="24"/>
          <w:lang w:val="hy-AM"/>
        </w:rPr>
        <w:t xml:space="preserve"> </w:t>
      </w:r>
      <w:r w:rsidRPr="00EE1845">
        <w:rPr>
          <w:rFonts w:ascii="GHEA Grapalat" w:hAnsi="GHEA Grapalat" w:cs="Arial Unicode"/>
          <w:color w:val="000000" w:themeColor="text1"/>
          <w:sz w:val="24"/>
          <w:szCs w:val="24"/>
          <w:lang w:val="hy-AM"/>
        </w:rPr>
        <w:t>տես</w:t>
      </w:r>
      <w:r w:rsidRPr="00EE1845">
        <w:rPr>
          <w:rFonts w:ascii="GHEA Grapalat" w:hAnsi="GHEA Grapalat"/>
          <w:color w:val="000000" w:themeColor="text1"/>
          <w:sz w:val="24"/>
          <w:szCs w:val="24"/>
          <w:lang w:val="hy-AM"/>
        </w:rPr>
        <w:t>ակի բնակելի շենքերի, ստացիոնար բուժկանխարգելիչ հաստատությունների, առողջարանային, մանկական նախադպրոցական հիմնարկների,</w:t>
      </w:r>
      <w:r w:rsidRPr="00A5562D">
        <w:rPr>
          <w:rFonts w:ascii="GHEA Grapalat" w:hAnsi="GHEA Grapalat"/>
          <w:color w:val="000000" w:themeColor="text1"/>
          <w:sz w:val="24"/>
          <w:szCs w:val="24"/>
          <w:lang w:val="hy-AM"/>
        </w:rPr>
        <w:t xml:space="preserve"> բոլոր տեսակի միջնակարգ ուսումնական հաստատությունների և մարդկանց շուրջօրյա գտնվելու այլ շենքերի կառուցումը:</w:t>
      </w:r>
    </w:p>
    <w:p w:rsidR="003E34A9" w:rsidRPr="00A5562D" w:rsidRDefault="00D319A7" w:rsidP="00004640">
      <w:pPr>
        <w:pStyle w:val="NormalWeb"/>
        <w:shd w:val="clear" w:color="auto" w:fill="FFFFFF"/>
        <w:spacing w:before="0" w:beforeAutospacing="0" w:after="0" w:afterAutospacing="0" w:line="276" w:lineRule="auto"/>
        <w:ind w:firstLine="567"/>
        <w:jc w:val="both"/>
        <w:rPr>
          <w:rFonts w:ascii="GHEA Grapalat" w:hAnsi="GHEA Grapalat"/>
          <w:color w:val="000000" w:themeColor="text1"/>
          <w:lang w:val="hy-AM"/>
        </w:rPr>
      </w:pPr>
      <w:r>
        <w:rPr>
          <w:rFonts w:ascii="GHEA Grapalat" w:hAnsi="GHEA Grapalat"/>
          <w:b/>
          <w:bCs/>
          <w:color w:val="000000" w:themeColor="text1"/>
          <w:lang w:val="hy-AM"/>
        </w:rPr>
        <w:t>58</w:t>
      </w:r>
      <w:r w:rsidR="00D64714" w:rsidRPr="00335123">
        <w:rPr>
          <w:rFonts w:ascii="GHEA Grapalat" w:hAnsi="GHEA Grapalat"/>
          <w:b/>
          <w:bCs/>
          <w:color w:val="000000" w:themeColor="text1"/>
          <w:lang w:val="hy-AM"/>
        </w:rPr>
        <w:t>.</w:t>
      </w:r>
      <w:r w:rsidR="00D64714" w:rsidRPr="00A5562D">
        <w:rPr>
          <w:rFonts w:ascii="GHEA Grapalat" w:hAnsi="GHEA Grapalat"/>
          <w:color w:val="000000" w:themeColor="text1"/>
          <w:lang w:val="hy-AM"/>
        </w:rPr>
        <w:t xml:space="preserve"> Սանիտարապաշտպանական գոտու չափը և առաջարկվող նվազ</w:t>
      </w:r>
      <w:r w:rsidR="000B3D33" w:rsidRPr="00A5562D">
        <w:rPr>
          <w:rFonts w:ascii="GHEA Grapalat" w:hAnsi="GHEA Grapalat"/>
          <w:color w:val="000000" w:themeColor="text1"/>
          <w:lang w:val="hy-AM"/>
        </w:rPr>
        <w:t>ագույն խզում</w:t>
      </w:r>
      <w:r w:rsidR="00D64714" w:rsidRPr="00A5562D">
        <w:rPr>
          <w:rFonts w:ascii="GHEA Grapalat" w:hAnsi="GHEA Grapalat"/>
          <w:color w:val="000000" w:themeColor="text1"/>
          <w:lang w:val="hy-AM"/>
        </w:rPr>
        <w:t xml:space="preserve">ները </w:t>
      </w:r>
      <w:r w:rsidR="00C74583" w:rsidRPr="00A5562D">
        <w:rPr>
          <w:rFonts w:ascii="GHEA Grapalat" w:hAnsi="GHEA Grapalat"/>
          <w:color w:val="000000" w:themeColor="text1"/>
          <w:lang w:val="hy-AM"/>
        </w:rPr>
        <w:t xml:space="preserve">(հեռավորությունները) </w:t>
      </w:r>
      <w:r w:rsidR="00D64714" w:rsidRPr="00A5562D">
        <w:rPr>
          <w:rFonts w:ascii="GHEA Grapalat" w:hAnsi="GHEA Grapalat"/>
          <w:color w:val="000000" w:themeColor="text1"/>
          <w:lang w:val="hy-AM"/>
        </w:rPr>
        <w:t>սահմանվում են սույն</w:t>
      </w:r>
      <w:r w:rsidR="00D64714" w:rsidRPr="00D756A2">
        <w:rPr>
          <w:rFonts w:ascii="GHEA Grapalat" w:hAnsi="GHEA Grapalat"/>
          <w:color w:val="FF0000"/>
          <w:lang w:val="hy-AM"/>
        </w:rPr>
        <w:t xml:space="preserve"> </w:t>
      </w:r>
      <w:r w:rsidR="005B34BD" w:rsidRPr="00D756A2">
        <w:rPr>
          <w:rFonts w:ascii="GHEA Grapalat" w:hAnsi="GHEA Grapalat"/>
          <w:lang w:val="hy-AM"/>
        </w:rPr>
        <w:t>շինարարական նորմերի</w:t>
      </w:r>
      <w:r w:rsidR="00D756A2" w:rsidRPr="00D756A2">
        <w:rPr>
          <w:rFonts w:ascii="GHEA Grapalat" w:hAnsi="GHEA Grapalat"/>
          <w:lang w:val="hy-AM"/>
        </w:rPr>
        <w:t xml:space="preserve"> </w:t>
      </w:r>
      <w:r w:rsidR="00D64714" w:rsidRPr="00A5562D">
        <w:rPr>
          <w:rFonts w:ascii="GHEA Grapalat" w:hAnsi="GHEA Grapalat"/>
          <w:color w:val="000000" w:themeColor="text1"/>
          <w:lang w:val="hy-AM"/>
        </w:rPr>
        <w:t>համաձայն: Այն օբյեկտների համա</w:t>
      </w:r>
      <w:r w:rsidR="001B26BD" w:rsidRPr="00A5562D">
        <w:rPr>
          <w:rFonts w:ascii="GHEA Grapalat" w:hAnsi="GHEA Grapalat"/>
          <w:color w:val="000000" w:themeColor="text1"/>
          <w:lang w:val="hy-AM"/>
        </w:rPr>
        <w:t>ր, որոնք հանդիսանում են բնակեցմ</w:t>
      </w:r>
      <w:r w:rsidR="00D64714" w:rsidRPr="00A5562D">
        <w:rPr>
          <w:rFonts w:ascii="GHEA Grapalat" w:hAnsi="GHEA Grapalat"/>
          <w:color w:val="000000" w:themeColor="text1"/>
          <w:lang w:val="hy-AM"/>
        </w:rPr>
        <w:t xml:space="preserve">ան միջավայրի </w:t>
      </w:r>
      <w:r w:rsidR="00D64714" w:rsidRPr="00A5562D">
        <w:rPr>
          <w:rFonts w:ascii="GHEA Grapalat" w:hAnsi="GHEA Grapalat"/>
          <w:color w:val="000000" w:themeColor="text1"/>
          <w:lang w:val="hy-AM"/>
        </w:rPr>
        <w:lastRenderedPageBreak/>
        <w:t xml:space="preserve">վրա ազդեցության աղբյուրներ, որոնց համար սույն </w:t>
      </w:r>
      <w:r w:rsidR="0039516C" w:rsidRPr="00D756A2">
        <w:rPr>
          <w:rFonts w:ascii="GHEA Grapalat" w:hAnsi="GHEA Grapalat"/>
          <w:lang w:val="hy-AM"/>
        </w:rPr>
        <w:t>շինարարական նորմեր</w:t>
      </w:r>
      <w:r w:rsidR="0039516C">
        <w:rPr>
          <w:rFonts w:ascii="GHEA Grapalat" w:hAnsi="GHEA Grapalat"/>
          <w:lang w:val="hy-AM"/>
        </w:rPr>
        <w:t>ով</w:t>
      </w:r>
      <w:r w:rsidR="0039516C" w:rsidRPr="00D756A2">
        <w:rPr>
          <w:rFonts w:ascii="GHEA Grapalat" w:hAnsi="GHEA Grapalat"/>
          <w:lang w:val="hy-AM"/>
        </w:rPr>
        <w:t xml:space="preserve"> </w:t>
      </w:r>
      <w:r w:rsidR="00D64714" w:rsidRPr="00A5562D">
        <w:rPr>
          <w:rFonts w:ascii="GHEA Grapalat" w:hAnsi="GHEA Grapalat"/>
          <w:color w:val="000000" w:themeColor="text1"/>
          <w:lang w:val="hy-AM"/>
        </w:rPr>
        <w:t xml:space="preserve">սահմանված չեն սանիտարապաշտպանական գոտու չափերը և առաջարկվող խզվածքները, ինչպես նաև I-III </w:t>
      </w:r>
      <w:r w:rsidR="006A17AA" w:rsidRPr="006A17AA">
        <w:rPr>
          <w:rFonts w:ascii="GHEA Grapalat" w:hAnsi="GHEA Grapalat"/>
          <w:bCs/>
          <w:lang w:val="hy-AM"/>
        </w:rPr>
        <w:t>վտանգավորության</w:t>
      </w:r>
      <w:r w:rsidR="006A17AA" w:rsidRPr="00A5562D">
        <w:rPr>
          <w:rFonts w:ascii="GHEA Grapalat" w:hAnsi="GHEA Grapalat"/>
          <w:color w:val="000000" w:themeColor="text1"/>
          <w:lang w:val="hy-AM"/>
        </w:rPr>
        <w:t xml:space="preserve"> </w:t>
      </w:r>
      <w:r w:rsidR="00D64714" w:rsidRPr="00A5562D">
        <w:rPr>
          <w:rFonts w:ascii="GHEA Grapalat" w:hAnsi="GHEA Grapalat"/>
          <w:color w:val="000000" w:themeColor="text1"/>
          <w:lang w:val="hy-AM"/>
        </w:rPr>
        <w:t>դասերի օբյեկտների համար մշակվում է սանիտարապաշտպանական գոտու կողմնորոշիչ չափի նախագիծ:</w:t>
      </w:r>
      <w:r w:rsidR="00D64714" w:rsidRPr="00A5562D">
        <w:rPr>
          <w:color w:val="000000" w:themeColor="text1"/>
          <w:lang w:val="hy-AM"/>
        </w:rPr>
        <w:t xml:space="preserve"> </w:t>
      </w:r>
      <w:r w:rsidR="00D64714" w:rsidRPr="00A5562D">
        <w:rPr>
          <w:rFonts w:ascii="GHEA Grapalat" w:hAnsi="GHEA Grapalat"/>
          <w:color w:val="000000" w:themeColor="text1"/>
          <w:lang w:val="hy-AM"/>
        </w:rPr>
        <w:t>Սանիտարապաշտպանական գոտու կողմնորոշիչ չափը պետք է հիմնավորվի սանիտարապաշտպանական գոտու նախագծով՝ մթնոլորտի սպասվող աղտոտվածության (հաշվի առնելով ֆոնը) և մթնոլորտային օդի վրա ֆիզիկական ազդեցության մակարդակների հաշվարկով և հաստատված բնության մեջ կատարված հետազոտությունների և չափումների արդյունքներով:</w:t>
      </w:r>
    </w:p>
    <w:p w:rsidR="00D64714" w:rsidRPr="00A5562D" w:rsidRDefault="00D319A7"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59</w:t>
      </w:r>
      <w:r w:rsidR="00C74583" w:rsidRPr="00335123">
        <w:rPr>
          <w:rFonts w:ascii="Cambria Math" w:eastAsia="Times New Roman" w:hAnsi="Cambria Math" w:cs="Times New Roman"/>
          <w:b/>
          <w:bCs/>
          <w:color w:val="000000" w:themeColor="text1"/>
          <w:kern w:val="0"/>
          <w:sz w:val="24"/>
          <w:szCs w:val="24"/>
          <w:lang w:val="hy-AM" w:eastAsia="ru-RU"/>
          <w14:ligatures w14:val="none"/>
        </w:rPr>
        <w:t>․</w:t>
      </w:r>
      <w:r w:rsidR="00C74583" w:rsidRPr="00A5562D">
        <w:rPr>
          <w:rFonts w:ascii="Cambria Math" w:eastAsia="Times New Roman" w:hAnsi="Cambria Math" w:cs="Times New Roman"/>
          <w:color w:val="000000" w:themeColor="text1"/>
          <w:kern w:val="0"/>
          <w:sz w:val="24"/>
          <w:szCs w:val="24"/>
          <w:lang w:val="hy-AM" w:eastAsia="ru-RU"/>
          <w14:ligatures w14:val="none"/>
        </w:rPr>
        <w:t xml:space="preserve"> </w:t>
      </w:r>
      <w:r w:rsidR="00D64714" w:rsidRPr="00A5562D">
        <w:rPr>
          <w:rFonts w:ascii="GHEA Grapalat" w:eastAsia="Times New Roman" w:hAnsi="GHEA Grapalat" w:cs="Times New Roman"/>
          <w:color w:val="000000" w:themeColor="text1"/>
          <w:kern w:val="0"/>
          <w:sz w:val="24"/>
          <w:szCs w:val="24"/>
          <w:lang w:val="hy-AM" w:eastAsia="ru-RU"/>
          <w14:ligatures w14:val="none"/>
        </w:rPr>
        <w:t xml:space="preserve">Արդյունաբերական արտադրությունների և օբյեկտների սանիտարապաշտպանական գոտու </w:t>
      </w:r>
      <w:r w:rsidR="00D64714" w:rsidRPr="00A5562D">
        <w:rPr>
          <w:rFonts w:ascii="GHEA Grapalat" w:hAnsi="GHEA Grapalat"/>
          <w:color w:val="000000" w:themeColor="text1"/>
          <w:sz w:val="24"/>
          <w:szCs w:val="24"/>
          <w:lang w:val="hy-AM"/>
        </w:rPr>
        <w:t>կողմնորոշիչ</w:t>
      </w:r>
      <w:r w:rsidR="00D64714" w:rsidRPr="00A5562D">
        <w:rPr>
          <w:rFonts w:ascii="GHEA Grapalat" w:eastAsia="Times New Roman" w:hAnsi="GHEA Grapalat" w:cs="Times New Roman"/>
          <w:color w:val="000000" w:themeColor="text1"/>
          <w:kern w:val="0"/>
          <w:sz w:val="24"/>
          <w:szCs w:val="24"/>
          <w:lang w:val="hy-AM" w:eastAsia="ru-RU"/>
          <w14:ligatures w14:val="none"/>
        </w:rPr>
        <w:t xml:space="preserve"> չափը մշակվում է հաջորդաբար.</w:t>
      </w:r>
    </w:p>
    <w:p w:rsidR="00D64714" w:rsidRPr="00A5562D" w:rsidRDefault="00D64714" w:rsidP="00004640">
      <w:pPr>
        <w:pStyle w:val="ListParagraph"/>
        <w:numPr>
          <w:ilvl w:val="0"/>
          <w:numId w:val="7"/>
        </w:numPr>
        <w:shd w:val="clear" w:color="auto" w:fill="FFFFFF"/>
        <w:tabs>
          <w:tab w:val="left" w:pos="567"/>
          <w:tab w:val="left" w:pos="993"/>
        </w:tabs>
        <w:spacing w:after="0" w:line="276" w:lineRule="auto"/>
        <w:ind w:left="0"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հաշվարկային (նախնական) սանիտարապաշտպանական գոտի, կատարված մթնոլորտային օդի աղտոտվածության ցրման և մթնոլորտային օդի վրա ֆիզիկական ազդեցության (աղմուկ, թրթռում, էլեկտրամագնիսական դաշտ (ԷՄԴ) և այլ) հաշվարկներով նախագծի հիման վրա,</w:t>
      </w:r>
    </w:p>
    <w:p w:rsidR="00D64714" w:rsidRPr="00A5562D" w:rsidRDefault="00D64714" w:rsidP="00004640">
      <w:pPr>
        <w:pStyle w:val="ListParagraph"/>
        <w:numPr>
          <w:ilvl w:val="0"/>
          <w:numId w:val="7"/>
        </w:numPr>
        <w:shd w:val="clear" w:color="auto" w:fill="FFFFFF"/>
        <w:tabs>
          <w:tab w:val="left" w:pos="567"/>
          <w:tab w:val="left" w:pos="993"/>
        </w:tabs>
        <w:spacing w:after="0" w:line="276" w:lineRule="auto"/>
        <w:ind w:left="0"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սահմանված (վերջնական)՝ հաշվարկվային հարաչափերի հաստատման համար </w:t>
      </w:r>
      <w:r w:rsidRPr="00A5562D">
        <w:rPr>
          <w:rFonts w:ascii="GHEA Grapalat" w:hAnsi="GHEA Grapalat"/>
          <w:color w:val="000000" w:themeColor="text1"/>
          <w:sz w:val="24"/>
          <w:szCs w:val="24"/>
          <w:lang w:val="hy-AM"/>
        </w:rPr>
        <w:t xml:space="preserve">բնության մեջ կատարված ուսումնասիրությունների և չափումների արդյունքների </w:t>
      </w:r>
      <w:r w:rsidRPr="00A5562D">
        <w:rPr>
          <w:rFonts w:ascii="GHEA Grapalat" w:eastAsia="Times New Roman" w:hAnsi="GHEA Grapalat" w:cs="Times New Roman"/>
          <w:color w:val="000000" w:themeColor="text1"/>
          <w:kern w:val="0"/>
          <w:sz w:val="24"/>
          <w:szCs w:val="24"/>
          <w:lang w:val="hy-AM" w:eastAsia="ru-RU"/>
          <w14:ligatures w14:val="none"/>
        </w:rPr>
        <w:t>հիման վրա:</w:t>
      </w:r>
    </w:p>
    <w:p w:rsidR="00722284" w:rsidRPr="00A5562D" w:rsidRDefault="00D319A7"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60</w:t>
      </w:r>
      <w:r w:rsidR="00722284" w:rsidRPr="00335123">
        <w:rPr>
          <w:rFonts w:ascii="Cambria Math" w:eastAsia="Times New Roman" w:hAnsi="Cambria Math" w:cs="Cambria Math"/>
          <w:b/>
          <w:bCs/>
          <w:color w:val="000000" w:themeColor="text1"/>
          <w:kern w:val="0"/>
          <w:sz w:val="24"/>
          <w:szCs w:val="24"/>
          <w:lang w:val="hy-AM" w:eastAsia="ru-RU"/>
          <w14:ligatures w14:val="none"/>
        </w:rPr>
        <w:t>․</w:t>
      </w:r>
      <w:r w:rsidR="00722284" w:rsidRPr="00A5562D">
        <w:rPr>
          <w:rFonts w:ascii="GHEA Grapalat" w:eastAsia="Times New Roman" w:hAnsi="GHEA Grapalat" w:cs="Times New Roman"/>
          <w:color w:val="000000" w:themeColor="text1"/>
          <w:kern w:val="0"/>
          <w:sz w:val="24"/>
          <w:szCs w:val="24"/>
          <w:lang w:val="hy-AM" w:eastAsia="ru-RU"/>
          <w14:ligatures w14:val="none"/>
        </w:rPr>
        <w:t xml:space="preserve"> Սանիտարապաշտպանական գոտու չափը որոշելու չափանիշն իր արտաքին սահմանի վրա և դրանից դուրս բնակավայրերի  մթնոլորտային օդի համար աղտոտող նյութերի սահմանային թույլատրելի կոնցենտրացիաների (ՍԹԿ), դրա մթնոլորտային օդի վրա ֆիզիկական ազդեցության սահմանային թույլատրելի մակարդակների (ՍԹՄ) չգերազանցումն է:</w:t>
      </w:r>
    </w:p>
    <w:p w:rsidR="005641B3" w:rsidRPr="00A5562D" w:rsidRDefault="00722284"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335123">
        <w:rPr>
          <w:rFonts w:ascii="GHEA Grapalat" w:eastAsia="Times New Roman" w:hAnsi="GHEA Grapalat" w:cs="Times New Roman"/>
          <w:b/>
          <w:bCs/>
          <w:color w:val="000000" w:themeColor="text1"/>
          <w:kern w:val="0"/>
          <w:sz w:val="24"/>
          <w:szCs w:val="24"/>
          <w:lang w:val="hy-AM" w:eastAsia="ru-RU"/>
          <w14:ligatures w14:val="none"/>
        </w:rPr>
        <w:t>6</w:t>
      </w:r>
      <w:r w:rsidR="00D319A7">
        <w:rPr>
          <w:rFonts w:ascii="GHEA Grapalat" w:eastAsia="Times New Roman" w:hAnsi="GHEA Grapalat" w:cs="Times New Roman"/>
          <w:b/>
          <w:bCs/>
          <w:color w:val="000000" w:themeColor="text1"/>
          <w:kern w:val="0"/>
          <w:sz w:val="24"/>
          <w:szCs w:val="24"/>
          <w:lang w:val="hy-AM" w:eastAsia="ru-RU"/>
          <w14:ligatures w14:val="none"/>
        </w:rPr>
        <w:t>1</w:t>
      </w:r>
      <w:r w:rsidR="005641B3" w:rsidRPr="00335123">
        <w:rPr>
          <w:rFonts w:ascii="Cambria Math" w:eastAsia="Times New Roman" w:hAnsi="Cambria Math" w:cs="Cambria Math"/>
          <w:b/>
          <w:bCs/>
          <w:color w:val="000000" w:themeColor="text1"/>
          <w:kern w:val="0"/>
          <w:sz w:val="24"/>
          <w:szCs w:val="24"/>
          <w:lang w:val="hy-AM" w:eastAsia="ru-RU"/>
          <w14:ligatures w14:val="none"/>
        </w:rPr>
        <w:t>․</w:t>
      </w:r>
      <w:r w:rsidR="005641B3" w:rsidRPr="00A5562D">
        <w:rPr>
          <w:rFonts w:ascii="GHEA Grapalat" w:eastAsia="Times New Roman" w:hAnsi="GHEA Grapalat" w:cs="Times New Roman"/>
          <w:color w:val="000000" w:themeColor="text1"/>
          <w:kern w:val="0"/>
          <w:sz w:val="24"/>
          <w:szCs w:val="24"/>
          <w:lang w:val="hy-AM" w:eastAsia="ru-RU"/>
          <w14:ligatures w14:val="none"/>
        </w:rPr>
        <w:t xml:space="preserve"> Արդյունաբերական օբյեկտների և արտադրությունների խմբերի կամ արդյունաբերական հանգույցի (համալիրի) համար սահմանվում է մեկ հաշվարկային և վերջնականապես հաստատված սանիտարապաշտպանական գոտի՝ հաշվի առնելով միասնական գոտու մեջ մտնող արդյունաբերական օբյեկտների և արտադրությունների աղբյուրների դեպի մթնոլորտային օդ և ֆիզիկական ազդեցության գումարային արտանետումները: </w:t>
      </w:r>
    </w:p>
    <w:p w:rsidR="005641B3" w:rsidRPr="00A5562D" w:rsidRDefault="00722284"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335123">
        <w:rPr>
          <w:rFonts w:ascii="GHEA Grapalat" w:eastAsia="Times New Roman" w:hAnsi="GHEA Grapalat" w:cs="Times New Roman"/>
          <w:b/>
          <w:bCs/>
          <w:color w:val="000000" w:themeColor="text1"/>
          <w:kern w:val="0"/>
          <w:sz w:val="24"/>
          <w:szCs w:val="24"/>
          <w:lang w:val="hy-AM" w:eastAsia="ru-RU"/>
          <w14:ligatures w14:val="none"/>
        </w:rPr>
        <w:t>6</w:t>
      </w:r>
      <w:r w:rsidR="00D319A7">
        <w:rPr>
          <w:rFonts w:ascii="GHEA Grapalat" w:eastAsia="Times New Roman" w:hAnsi="GHEA Grapalat" w:cs="Times New Roman"/>
          <w:b/>
          <w:bCs/>
          <w:color w:val="000000" w:themeColor="text1"/>
          <w:kern w:val="0"/>
          <w:sz w:val="24"/>
          <w:szCs w:val="24"/>
          <w:lang w:val="hy-AM" w:eastAsia="ru-RU"/>
          <w14:ligatures w14:val="none"/>
        </w:rPr>
        <w:t>2</w:t>
      </w:r>
      <w:r w:rsidR="005641B3" w:rsidRPr="00335123">
        <w:rPr>
          <w:rFonts w:ascii="Cambria Math" w:eastAsia="Times New Roman" w:hAnsi="Cambria Math" w:cs="Cambria Math"/>
          <w:b/>
          <w:bCs/>
          <w:color w:val="000000" w:themeColor="text1"/>
          <w:kern w:val="0"/>
          <w:sz w:val="24"/>
          <w:szCs w:val="24"/>
          <w:lang w:val="hy-AM" w:eastAsia="ru-RU"/>
          <w14:ligatures w14:val="none"/>
        </w:rPr>
        <w:t>․</w:t>
      </w:r>
      <w:r w:rsidR="005641B3" w:rsidRPr="00A5562D">
        <w:rPr>
          <w:rFonts w:ascii="GHEA Grapalat" w:hAnsi="GHEA Grapalat"/>
          <w:color w:val="000000" w:themeColor="text1"/>
          <w:lang w:val="hy-AM"/>
        </w:rPr>
        <w:t xml:space="preserve"> </w:t>
      </w:r>
      <w:r w:rsidR="001B26BD" w:rsidRPr="00A5562D">
        <w:rPr>
          <w:rFonts w:ascii="GHEA Grapalat" w:eastAsia="Times New Roman" w:hAnsi="GHEA Grapalat" w:cs="Cambria Math"/>
          <w:color w:val="000000" w:themeColor="text1"/>
          <w:kern w:val="0"/>
          <w:sz w:val="24"/>
          <w:szCs w:val="24"/>
          <w:lang w:val="hy-AM" w:eastAsia="ru-RU"/>
          <w14:ligatures w14:val="none"/>
        </w:rPr>
        <w:t>Բնակեցմ</w:t>
      </w:r>
      <w:r w:rsidR="005641B3" w:rsidRPr="00A5562D">
        <w:rPr>
          <w:rFonts w:ascii="GHEA Grapalat" w:eastAsia="Times New Roman" w:hAnsi="GHEA Grapalat" w:cs="Cambria Math"/>
          <w:color w:val="000000" w:themeColor="text1"/>
          <w:kern w:val="0"/>
          <w:sz w:val="24"/>
          <w:szCs w:val="24"/>
          <w:lang w:val="hy-AM" w:eastAsia="ru-RU"/>
          <w14:ligatures w14:val="none"/>
        </w:rPr>
        <w:t>ան միջավայրի և մարդու առողջության վրա ազդեցության աղբյուր հանդիսացող կազմակերպությունները, արդյունաբերական օբյեկտները և արտադրությունները, արդյունաբերական օբյեկտների և շինությունների խմբերը բնակելի կառուցապատման տարածքից, լանդշաֆտային-ռեկրեացիոն գոտիներից, հանգստի գոտիներից, առողջարանների տարածքներից, սանատորիաներից, հանգստյան տներից, ստացիոնար բուժական-պրոֆիլակտիկ հաստատություններից, այգեգործական ընկերությունների տարածքներից և քոթեջային կառուցապատումներից, կոլեկտիվ կամ անհատական ամառանոցային տեղամասերից պետք է առանձնացվեն սանիտարապաշտպանական գոտիներով:</w:t>
      </w:r>
    </w:p>
    <w:p w:rsidR="005641B3" w:rsidRPr="00A5562D" w:rsidRDefault="00722284"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D319A7">
        <w:rPr>
          <w:rFonts w:ascii="GHEA Grapalat" w:eastAsia="Times New Roman" w:hAnsi="GHEA Grapalat" w:cs="Times New Roman"/>
          <w:b/>
          <w:color w:val="000000" w:themeColor="text1"/>
          <w:kern w:val="0"/>
          <w:sz w:val="24"/>
          <w:szCs w:val="24"/>
          <w:lang w:val="hy-AM" w:eastAsia="ru-RU"/>
          <w14:ligatures w14:val="none"/>
        </w:rPr>
        <w:lastRenderedPageBreak/>
        <w:t>6</w:t>
      </w:r>
      <w:r w:rsidR="00D319A7" w:rsidRPr="00D319A7">
        <w:rPr>
          <w:rFonts w:ascii="GHEA Grapalat" w:eastAsia="Times New Roman" w:hAnsi="GHEA Grapalat" w:cs="Times New Roman"/>
          <w:b/>
          <w:color w:val="000000" w:themeColor="text1"/>
          <w:kern w:val="0"/>
          <w:sz w:val="24"/>
          <w:szCs w:val="24"/>
          <w:lang w:val="hy-AM" w:eastAsia="ru-RU"/>
          <w14:ligatures w14:val="none"/>
        </w:rPr>
        <w:t>3</w:t>
      </w:r>
      <w:r w:rsidR="005641B3" w:rsidRPr="00D319A7">
        <w:rPr>
          <w:rFonts w:ascii="Cambria Math" w:eastAsia="Times New Roman" w:hAnsi="Cambria Math" w:cs="Cambria Math"/>
          <w:b/>
          <w:color w:val="000000" w:themeColor="text1"/>
          <w:kern w:val="0"/>
          <w:sz w:val="24"/>
          <w:szCs w:val="24"/>
          <w:lang w:val="hy-AM" w:eastAsia="ru-RU"/>
          <w14:ligatures w14:val="none"/>
        </w:rPr>
        <w:t>․</w:t>
      </w:r>
      <w:r w:rsidR="001B26BD" w:rsidRPr="00A5562D">
        <w:rPr>
          <w:rFonts w:ascii="GHEA Grapalat" w:hAnsi="GHEA Grapalat"/>
          <w:color w:val="000000" w:themeColor="text1"/>
          <w:lang w:val="hy-AM"/>
        </w:rPr>
        <w:t xml:space="preserve"> </w:t>
      </w:r>
      <w:r w:rsidR="001B26BD" w:rsidRPr="00A5562D">
        <w:rPr>
          <w:rFonts w:ascii="GHEA Grapalat" w:eastAsia="Times New Roman" w:hAnsi="GHEA Grapalat" w:cs="Cambria Math"/>
          <w:color w:val="000000" w:themeColor="text1"/>
          <w:kern w:val="0"/>
          <w:sz w:val="24"/>
          <w:szCs w:val="24"/>
          <w:lang w:val="hy-AM" w:eastAsia="ru-RU"/>
          <w14:ligatures w14:val="none"/>
        </w:rPr>
        <w:t>Մայրուղինե</w:t>
      </w:r>
      <w:r w:rsidR="001D4D23" w:rsidRPr="00A5562D">
        <w:rPr>
          <w:rFonts w:ascii="GHEA Grapalat" w:eastAsia="Times New Roman" w:hAnsi="GHEA Grapalat" w:cs="Cambria Math"/>
          <w:color w:val="000000" w:themeColor="text1"/>
          <w:kern w:val="0"/>
          <w:sz w:val="24"/>
          <w:szCs w:val="24"/>
          <w:lang w:val="hy-AM" w:eastAsia="ru-RU"/>
          <w14:ligatures w14:val="none"/>
        </w:rPr>
        <w:t>րի, երկաթուղային գծերի, մետրոպոլիտեն</w:t>
      </w:r>
      <w:r w:rsidR="001B26BD" w:rsidRPr="00A5562D">
        <w:rPr>
          <w:rFonts w:ascii="GHEA Grapalat" w:eastAsia="Times New Roman" w:hAnsi="GHEA Grapalat" w:cs="Cambria Math"/>
          <w:color w:val="000000" w:themeColor="text1"/>
          <w:kern w:val="0"/>
          <w:sz w:val="24"/>
          <w:szCs w:val="24"/>
          <w:lang w:val="hy-AM" w:eastAsia="ru-RU"/>
          <w14:ligatures w14:val="none"/>
        </w:rPr>
        <w:t xml:space="preserve">ի, ավտոտնակների և ավտոկանգառատեղիների, ինչպես նաև </w:t>
      </w:r>
      <w:r w:rsidR="00D46B36" w:rsidRPr="00A5562D">
        <w:rPr>
          <w:rFonts w:ascii="GHEA Grapalat" w:eastAsia="Times New Roman" w:hAnsi="GHEA Grapalat" w:cs="Cambria Math"/>
          <w:color w:val="000000" w:themeColor="text1"/>
          <w:kern w:val="0"/>
          <w:sz w:val="24"/>
          <w:szCs w:val="24"/>
          <w:lang w:val="hy-AM" w:eastAsia="ru-RU"/>
          <w14:ligatures w14:val="none"/>
        </w:rPr>
        <w:t xml:space="preserve">գոտու երկայնքով </w:t>
      </w:r>
      <w:r w:rsidR="001B26BD" w:rsidRPr="00A5562D">
        <w:rPr>
          <w:rFonts w:ascii="GHEA Grapalat" w:eastAsia="Times New Roman" w:hAnsi="GHEA Grapalat" w:cs="Cambria Math"/>
          <w:color w:val="000000" w:themeColor="text1"/>
          <w:kern w:val="0"/>
          <w:sz w:val="24"/>
          <w:szCs w:val="24"/>
          <w:lang w:val="hy-AM" w:eastAsia="ru-RU"/>
          <w14:ligatures w14:val="none"/>
        </w:rPr>
        <w:t>օդանավերի թռիչքի և վայրէջքի թռիչքային ստանդարտ երթուղիների համար սահմանվում է հեռավորությու</w:t>
      </w:r>
      <w:r w:rsidR="00D31B2C" w:rsidRPr="00A5562D">
        <w:rPr>
          <w:rFonts w:ascii="GHEA Grapalat" w:eastAsia="Times New Roman" w:hAnsi="GHEA Grapalat" w:cs="Cambria Math"/>
          <w:color w:val="000000" w:themeColor="text1"/>
          <w:kern w:val="0"/>
          <w:sz w:val="24"/>
          <w:szCs w:val="24"/>
          <w:lang w:val="hy-AM" w:eastAsia="ru-RU"/>
          <w14:ligatures w14:val="none"/>
        </w:rPr>
        <w:t>ն քիմիական, կենսաբանական և/կամ</w:t>
      </w:r>
      <w:r w:rsidR="001B26BD" w:rsidRPr="00A5562D">
        <w:rPr>
          <w:rFonts w:ascii="GHEA Grapalat" w:eastAsia="Times New Roman" w:hAnsi="GHEA Grapalat" w:cs="Cambria Math"/>
          <w:color w:val="000000" w:themeColor="text1"/>
          <w:kern w:val="0"/>
          <w:sz w:val="24"/>
          <w:szCs w:val="24"/>
          <w:lang w:val="hy-AM" w:eastAsia="ru-RU"/>
          <w14:ligatures w14:val="none"/>
        </w:rPr>
        <w:t xml:space="preserve"> </w:t>
      </w:r>
      <w:r w:rsidR="001D4D23" w:rsidRPr="00A5562D">
        <w:rPr>
          <w:rFonts w:ascii="GHEA Grapalat" w:eastAsia="Times New Roman" w:hAnsi="GHEA Grapalat" w:cs="Cambria Math"/>
          <w:color w:val="000000" w:themeColor="text1"/>
          <w:kern w:val="0"/>
          <w:sz w:val="24"/>
          <w:szCs w:val="24"/>
          <w:lang w:val="hy-AM" w:eastAsia="ru-RU"/>
          <w14:ligatures w14:val="none"/>
        </w:rPr>
        <w:t>ֆիզիկական ազդեցության աղբյուրից՝</w:t>
      </w:r>
      <w:r w:rsidR="001B26BD" w:rsidRPr="00A5562D">
        <w:rPr>
          <w:rFonts w:ascii="GHEA Grapalat" w:eastAsia="Times New Roman" w:hAnsi="GHEA Grapalat" w:cs="Cambria Math"/>
          <w:color w:val="000000" w:themeColor="text1"/>
          <w:kern w:val="0"/>
          <w:sz w:val="24"/>
          <w:szCs w:val="24"/>
          <w:lang w:val="hy-AM" w:eastAsia="ru-RU"/>
          <w14:ligatures w14:val="none"/>
        </w:rPr>
        <w:t xml:space="preserve"> նվազեցնելով այդ ազդեցու</w:t>
      </w:r>
      <w:r w:rsidR="001D4D23" w:rsidRPr="00A5562D">
        <w:rPr>
          <w:rFonts w:ascii="GHEA Grapalat" w:eastAsia="Times New Roman" w:hAnsi="GHEA Grapalat" w:cs="Cambria Math"/>
          <w:color w:val="000000" w:themeColor="text1"/>
          <w:kern w:val="0"/>
          <w:sz w:val="24"/>
          <w:szCs w:val="24"/>
          <w:lang w:val="hy-AM" w:eastAsia="ru-RU"/>
          <w14:ligatures w14:val="none"/>
        </w:rPr>
        <w:t xml:space="preserve">թյունները մինչև </w:t>
      </w:r>
      <w:r w:rsidR="001D4D23" w:rsidRPr="00FA7651">
        <w:rPr>
          <w:rFonts w:ascii="GHEA Grapalat" w:eastAsia="Times New Roman" w:hAnsi="GHEA Grapalat" w:cs="Cambria Math"/>
          <w:kern w:val="0"/>
          <w:sz w:val="24"/>
          <w:szCs w:val="24"/>
          <w:lang w:val="hy-AM" w:eastAsia="ru-RU"/>
          <w14:ligatures w14:val="none"/>
        </w:rPr>
        <w:t xml:space="preserve">հիգիենիկ </w:t>
      </w:r>
      <w:r w:rsidR="001D4D23" w:rsidRPr="00A5562D">
        <w:rPr>
          <w:rFonts w:ascii="GHEA Grapalat" w:eastAsia="Times New Roman" w:hAnsi="GHEA Grapalat" w:cs="Cambria Math"/>
          <w:color w:val="000000" w:themeColor="text1"/>
          <w:kern w:val="0"/>
          <w:sz w:val="24"/>
          <w:szCs w:val="24"/>
          <w:lang w:val="hy-AM" w:eastAsia="ru-RU"/>
          <w14:ligatures w14:val="none"/>
        </w:rPr>
        <w:t>նորմատիվ</w:t>
      </w:r>
      <w:r w:rsidR="001B26BD" w:rsidRPr="00A5562D">
        <w:rPr>
          <w:rFonts w:ascii="GHEA Grapalat" w:eastAsia="Times New Roman" w:hAnsi="GHEA Grapalat" w:cs="Cambria Math"/>
          <w:color w:val="000000" w:themeColor="text1"/>
          <w:kern w:val="0"/>
          <w:sz w:val="24"/>
          <w:szCs w:val="24"/>
          <w:lang w:val="hy-AM" w:eastAsia="ru-RU"/>
          <w14:ligatures w14:val="none"/>
        </w:rPr>
        <w:t>ների արժեքները (ա</w:t>
      </w:r>
      <w:r w:rsidR="001D4D23" w:rsidRPr="00A5562D">
        <w:rPr>
          <w:rFonts w:ascii="GHEA Grapalat" w:eastAsia="Times New Roman" w:hAnsi="GHEA Grapalat" w:cs="Cambria Math"/>
          <w:color w:val="000000" w:themeColor="text1"/>
          <w:kern w:val="0"/>
          <w:sz w:val="24"/>
          <w:szCs w:val="24"/>
          <w:lang w:val="hy-AM" w:eastAsia="ru-RU"/>
          <w14:ligatures w14:val="none"/>
        </w:rPr>
        <w:t>յսուհետ՝ սանիտարական խզվածքներ): Խզվածքի մեծություն</w:t>
      </w:r>
      <w:r w:rsidR="001B26BD" w:rsidRPr="00A5562D">
        <w:rPr>
          <w:rFonts w:ascii="GHEA Grapalat" w:eastAsia="Times New Roman" w:hAnsi="GHEA Grapalat" w:cs="Cambria Math"/>
          <w:color w:val="000000" w:themeColor="text1"/>
          <w:kern w:val="0"/>
          <w:sz w:val="24"/>
          <w:szCs w:val="24"/>
          <w:lang w:val="hy-AM" w:eastAsia="ru-RU"/>
          <w14:ligatures w14:val="none"/>
        </w:rPr>
        <w:t>ը սահմանվում է յուրաքանչյուր կոնկրետ դեպքում մթնոլորտային օդի աղտոտվածության և ֆիզիկական գործոնների (աղմուկ</w:t>
      </w:r>
      <w:r w:rsidR="001D4D23" w:rsidRPr="00A5562D">
        <w:rPr>
          <w:rFonts w:ascii="GHEA Grapalat" w:eastAsia="Times New Roman" w:hAnsi="GHEA Grapalat" w:cs="Cambria Math"/>
          <w:color w:val="000000" w:themeColor="text1"/>
          <w:kern w:val="0"/>
          <w:sz w:val="24"/>
          <w:szCs w:val="24"/>
          <w:lang w:val="hy-AM" w:eastAsia="ru-RU"/>
          <w14:ligatures w14:val="none"/>
        </w:rPr>
        <w:t>ի</w:t>
      </w:r>
      <w:r w:rsidR="001B26BD" w:rsidRPr="00A5562D">
        <w:rPr>
          <w:rFonts w:ascii="GHEA Grapalat" w:eastAsia="Times New Roman" w:hAnsi="GHEA Grapalat" w:cs="Cambria Math"/>
          <w:color w:val="000000" w:themeColor="text1"/>
          <w:kern w:val="0"/>
          <w:sz w:val="24"/>
          <w:szCs w:val="24"/>
          <w:lang w:val="hy-AM" w:eastAsia="ru-RU"/>
          <w14:ligatures w14:val="none"/>
        </w:rPr>
        <w:t>, թրթռում</w:t>
      </w:r>
      <w:r w:rsidR="001D4D23" w:rsidRPr="00A5562D">
        <w:rPr>
          <w:rFonts w:ascii="GHEA Grapalat" w:eastAsia="Times New Roman" w:hAnsi="GHEA Grapalat" w:cs="Cambria Math"/>
          <w:color w:val="000000" w:themeColor="text1"/>
          <w:kern w:val="0"/>
          <w:sz w:val="24"/>
          <w:szCs w:val="24"/>
          <w:lang w:val="hy-AM" w:eastAsia="ru-RU"/>
          <w14:ligatures w14:val="none"/>
        </w:rPr>
        <w:t>ի</w:t>
      </w:r>
      <w:r w:rsidR="001B26BD" w:rsidRPr="00A5562D">
        <w:rPr>
          <w:rFonts w:ascii="GHEA Grapalat" w:eastAsia="Times New Roman" w:hAnsi="GHEA Grapalat" w:cs="Cambria Math"/>
          <w:color w:val="000000" w:themeColor="text1"/>
          <w:kern w:val="0"/>
          <w:sz w:val="24"/>
          <w:szCs w:val="24"/>
          <w:lang w:val="hy-AM" w:eastAsia="ru-RU"/>
          <w14:ligatures w14:val="none"/>
        </w:rPr>
        <w:t>, էլեկտրամագնիսական դաշտեր</w:t>
      </w:r>
      <w:r w:rsidR="001D4D23" w:rsidRPr="00A5562D">
        <w:rPr>
          <w:rFonts w:ascii="GHEA Grapalat" w:eastAsia="Times New Roman" w:hAnsi="GHEA Grapalat" w:cs="Cambria Math"/>
          <w:color w:val="000000" w:themeColor="text1"/>
          <w:kern w:val="0"/>
          <w:sz w:val="24"/>
          <w:szCs w:val="24"/>
          <w:lang w:val="hy-AM" w:eastAsia="ru-RU"/>
          <w14:ligatures w14:val="none"/>
        </w:rPr>
        <w:t>ի և այլ</w:t>
      </w:r>
      <w:r w:rsidR="001B26BD" w:rsidRPr="00A5562D">
        <w:rPr>
          <w:rFonts w:ascii="GHEA Grapalat" w:eastAsia="Times New Roman" w:hAnsi="GHEA Grapalat" w:cs="Cambria Math"/>
          <w:color w:val="000000" w:themeColor="text1"/>
          <w:kern w:val="0"/>
          <w:sz w:val="24"/>
          <w:szCs w:val="24"/>
          <w:lang w:val="hy-AM" w:eastAsia="ru-RU"/>
          <w14:ligatures w14:val="none"/>
        </w:rPr>
        <w:t>) ցր</w:t>
      </w:r>
      <w:r w:rsidR="00357360">
        <w:rPr>
          <w:rFonts w:ascii="GHEA Grapalat" w:eastAsia="Times New Roman" w:hAnsi="GHEA Grapalat" w:cs="Cambria Math"/>
          <w:color w:val="000000" w:themeColor="text1"/>
          <w:kern w:val="0"/>
          <w:sz w:val="24"/>
          <w:szCs w:val="24"/>
          <w:lang w:val="hy-AM" w:eastAsia="ru-RU"/>
          <w14:ligatures w14:val="none"/>
        </w:rPr>
        <w:t>մ</w:t>
      </w:r>
      <w:r w:rsidR="001D4D23" w:rsidRPr="00A5562D">
        <w:rPr>
          <w:rFonts w:ascii="GHEA Grapalat" w:eastAsia="Times New Roman" w:hAnsi="GHEA Grapalat" w:cs="Cambria Math"/>
          <w:color w:val="000000" w:themeColor="text1"/>
          <w:kern w:val="0"/>
          <w:sz w:val="24"/>
          <w:szCs w:val="24"/>
          <w:lang w:val="hy-AM" w:eastAsia="ru-RU"/>
          <w14:ligatures w14:val="none"/>
        </w:rPr>
        <w:t>ան հաշվարկների հիման վրա՝ հաջորդող բնության մեջ կատարված հետազոտությունների և չափումների անցկացումով:</w:t>
      </w:r>
      <w:r w:rsidR="00D31B2C" w:rsidRPr="00A5562D">
        <w:rPr>
          <w:rFonts w:ascii="GHEA Grapalat" w:eastAsia="Times New Roman" w:hAnsi="GHEA Grapalat" w:cs="Cambria Math"/>
          <w:color w:val="000000" w:themeColor="text1"/>
          <w:kern w:val="0"/>
          <w:sz w:val="24"/>
          <w:szCs w:val="24"/>
          <w:lang w:val="hy-AM" w:eastAsia="ru-RU"/>
          <w14:ligatures w14:val="none"/>
        </w:rPr>
        <w:t xml:space="preserve"> </w:t>
      </w:r>
    </w:p>
    <w:p w:rsidR="001D4D23" w:rsidRPr="00A5562D" w:rsidRDefault="00722284"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335123">
        <w:rPr>
          <w:rFonts w:ascii="GHEA Grapalat" w:eastAsia="Times New Roman" w:hAnsi="GHEA Grapalat" w:cs="Times New Roman"/>
          <w:b/>
          <w:bCs/>
          <w:color w:val="000000" w:themeColor="text1"/>
          <w:kern w:val="0"/>
          <w:sz w:val="24"/>
          <w:szCs w:val="24"/>
          <w:lang w:val="hy-AM" w:eastAsia="ru-RU"/>
          <w14:ligatures w14:val="none"/>
        </w:rPr>
        <w:t>6</w:t>
      </w:r>
      <w:r w:rsidR="00D319A7">
        <w:rPr>
          <w:rFonts w:ascii="GHEA Grapalat" w:eastAsia="Times New Roman" w:hAnsi="GHEA Grapalat" w:cs="Times New Roman"/>
          <w:b/>
          <w:bCs/>
          <w:color w:val="000000" w:themeColor="text1"/>
          <w:kern w:val="0"/>
          <w:sz w:val="24"/>
          <w:szCs w:val="24"/>
          <w:lang w:val="hy-AM" w:eastAsia="ru-RU"/>
          <w14:ligatures w14:val="none"/>
        </w:rPr>
        <w:t>4</w:t>
      </w:r>
      <w:r w:rsidR="001D4D23" w:rsidRPr="00335123">
        <w:rPr>
          <w:rFonts w:ascii="Cambria Math" w:eastAsia="Times New Roman" w:hAnsi="Cambria Math" w:cs="Cambria Math"/>
          <w:b/>
          <w:bCs/>
          <w:color w:val="000000" w:themeColor="text1"/>
          <w:kern w:val="0"/>
          <w:sz w:val="24"/>
          <w:szCs w:val="24"/>
          <w:lang w:val="hy-AM" w:eastAsia="ru-RU"/>
          <w14:ligatures w14:val="none"/>
        </w:rPr>
        <w:t>․</w:t>
      </w:r>
      <w:r w:rsidR="001D4D23"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A66D52" w:rsidRPr="00A5562D">
        <w:rPr>
          <w:rFonts w:ascii="GHEA Grapalat" w:eastAsia="Times New Roman" w:hAnsi="GHEA Grapalat" w:cs="Times New Roman"/>
          <w:color w:val="000000" w:themeColor="text1"/>
          <w:kern w:val="0"/>
          <w:sz w:val="24"/>
          <w:szCs w:val="24"/>
          <w:lang w:val="hy-AM" w:eastAsia="ru-RU"/>
          <w14:ligatures w14:val="none"/>
        </w:rPr>
        <w:t>Ածխաջրածնային հումքի մայրուղային խողովակաշարերի, կոմպրեսորային կայանքների համար ստեղծվում են սանիտարական խզ</w:t>
      </w:r>
      <w:r w:rsidR="001B5057" w:rsidRPr="00A5562D">
        <w:rPr>
          <w:rFonts w:ascii="GHEA Grapalat" w:eastAsia="Times New Roman" w:hAnsi="GHEA Grapalat" w:cs="Times New Roman"/>
          <w:color w:val="000000" w:themeColor="text1"/>
          <w:kern w:val="0"/>
          <w:sz w:val="24"/>
          <w:szCs w:val="24"/>
          <w:lang w:val="hy-AM" w:eastAsia="ru-RU"/>
          <w14:ligatures w14:val="none"/>
        </w:rPr>
        <w:t>ում</w:t>
      </w:r>
      <w:r w:rsidR="00A66D52" w:rsidRPr="00A5562D">
        <w:rPr>
          <w:rFonts w:ascii="GHEA Grapalat" w:eastAsia="Times New Roman" w:hAnsi="GHEA Grapalat" w:cs="Times New Roman"/>
          <w:color w:val="000000" w:themeColor="text1"/>
          <w:kern w:val="0"/>
          <w:sz w:val="24"/>
          <w:szCs w:val="24"/>
          <w:lang w:val="hy-AM" w:eastAsia="ru-RU"/>
          <w14:ligatures w14:val="none"/>
        </w:rPr>
        <w:t xml:space="preserve">ներ (սանիտարական օտարման գոտիներ): </w:t>
      </w:r>
      <w:r w:rsidR="00EE1845">
        <w:rPr>
          <w:rFonts w:ascii="GHEA Grapalat" w:eastAsia="Times New Roman" w:hAnsi="GHEA Grapalat" w:cs="Times New Roman"/>
          <w:color w:val="000000" w:themeColor="text1"/>
          <w:kern w:val="0"/>
          <w:sz w:val="24"/>
          <w:szCs w:val="24"/>
          <w:lang w:val="hy-AM" w:eastAsia="ru-RU"/>
          <w14:ligatures w14:val="none"/>
        </w:rPr>
        <w:t xml:space="preserve"> </w:t>
      </w:r>
    </w:p>
    <w:p w:rsidR="00A66D52" w:rsidRPr="00A5562D" w:rsidRDefault="00722284"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335123">
        <w:rPr>
          <w:rFonts w:ascii="GHEA Grapalat" w:eastAsia="Times New Roman" w:hAnsi="GHEA Grapalat" w:cs="Times New Roman"/>
          <w:b/>
          <w:bCs/>
          <w:color w:val="000000" w:themeColor="text1"/>
          <w:kern w:val="0"/>
          <w:sz w:val="24"/>
          <w:szCs w:val="24"/>
          <w:lang w:val="hy-AM" w:eastAsia="ru-RU"/>
          <w14:ligatures w14:val="none"/>
        </w:rPr>
        <w:t>6</w:t>
      </w:r>
      <w:r w:rsidR="00D319A7">
        <w:rPr>
          <w:rFonts w:ascii="GHEA Grapalat" w:eastAsia="Times New Roman" w:hAnsi="GHEA Grapalat" w:cs="Times New Roman"/>
          <w:b/>
          <w:bCs/>
          <w:color w:val="000000" w:themeColor="text1"/>
          <w:kern w:val="0"/>
          <w:sz w:val="24"/>
          <w:szCs w:val="24"/>
          <w:lang w:val="hy-AM" w:eastAsia="ru-RU"/>
          <w14:ligatures w14:val="none"/>
        </w:rPr>
        <w:t>5</w:t>
      </w:r>
      <w:r w:rsidR="00A66D52" w:rsidRPr="00335123">
        <w:rPr>
          <w:rFonts w:ascii="Cambria Math" w:eastAsia="Times New Roman" w:hAnsi="Cambria Math" w:cs="Cambria Math"/>
          <w:b/>
          <w:bCs/>
          <w:color w:val="000000" w:themeColor="text1"/>
          <w:kern w:val="0"/>
          <w:sz w:val="24"/>
          <w:szCs w:val="24"/>
          <w:lang w:val="hy-AM" w:eastAsia="ru-RU"/>
          <w14:ligatures w14:val="none"/>
        </w:rPr>
        <w:t>․</w:t>
      </w:r>
      <w:r w:rsidR="00A66D52" w:rsidRPr="00A5562D">
        <w:rPr>
          <w:rFonts w:ascii="GHEA Grapalat" w:eastAsia="Times New Roman" w:hAnsi="GHEA Grapalat" w:cs="Times New Roman"/>
          <w:color w:val="000000" w:themeColor="text1"/>
          <w:kern w:val="0"/>
          <w:sz w:val="24"/>
          <w:szCs w:val="24"/>
          <w:lang w:val="hy-AM" w:eastAsia="ru-RU"/>
          <w14:ligatures w14:val="none"/>
        </w:rPr>
        <w:t xml:space="preserve"> Բնակավայրից մինչև ավիացիոն եղանակով թունաքիմիկատներով և ագրոքիմիկատներով մշակված գյուղատնտեսական դաշտեր սանիտարական խզվածքի չափը պետք է կազմի առնվազն 2000 մ:</w:t>
      </w:r>
    </w:p>
    <w:p w:rsidR="00A66D52" w:rsidRPr="00A5562D" w:rsidRDefault="00722284" w:rsidP="006C19E6">
      <w:pPr>
        <w:shd w:val="clear" w:color="auto" w:fill="FFFFFF"/>
        <w:tabs>
          <w:tab w:val="left" w:pos="993"/>
          <w:tab w:val="left" w:pos="1276"/>
        </w:tabs>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335123">
        <w:rPr>
          <w:rFonts w:ascii="GHEA Grapalat" w:eastAsia="Times New Roman" w:hAnsi="GHEA Grapalat" w:cs="Times New Roman"/>
          <w:b/>
          <w:bCs/>
          <w:color w:val="000000" w:themeColor="text1"/>
          <w:kern w:val="0"/>
          <w:sz w:val="24"/>
          <w:szCs w:val="24"/>
          <w:lang w:val="hy-AM" w:eastAsia="ru-RU"/>
          <w14:ligatures w14:val="none"/>
        </w:rPr>
        <w:t>6</w:t>
      </w:r>
      <w:r w:rsidR="00D319A7">
        <w:rPr>
          <w:rFonts w:ascii="GHEA Grapalat" w:eastAsia="Times New Roman" w:hAnsi="GHEA Grapalat" w:cs="Times New Roman"/>
          <w:b/>
          <w:bCs/>
          <w:color w:val="000000" w:themeColor="text1"/>
          <w:kern w:val="0"/>
          <w:sz w:val="24"/>
          <w:szCs w:val="24"/>
          <w:lang w:val="hy-AM" w:eastAsia="ru-RU"/>
          <w14:ligatures w14:val="none"/>
        </w:rPr>
        <w:t>6</w:t>
      </w:r>
      <w:r w:rsidR="00A66D52" w:rsidRPr="00335123">
        <w:rPr>
          <w:rFonts w:ascii="Cambria Math" w:eastAsia="Times New Roman" w:hAnsi="Cambria Math" w:cs="Cambria Math"/>
          <w:b/>
          <w:bCs/>
          <w:color w:val="000000" w:themeColor="text1"/>
          <w:kern w:val="0"/>
          <w:sz w:val="24"/>
          <w:szCs w:val="24"/>
          <w:lang w:val="hy-AM" w:eastAsia="ru-RU"/>
          <w14:ligatures w14:val="none"/>
        </w:rPr>
        <w:t>․</w:t>
      </w:r>
      <w:r w:rsidR="00EE1845">
        <w:rPr>
          <w:rFonts w:ascii="GHEA Grapalat" w:eastAsia="Times New Roman" w:hAnsi="GHEA Grapalat" w:cs="Times New Roman"/>
          <w:color w:val="000000" w:themeColor="text1"/>
          <w:kern w:val="0"/>
          <w:sz w:val="24"/>
          <w:szCs w:val="24"/>
          <w:lang w:val="hy-AM" w:eastAsia="ru-RU"/>
          <w14:ligatures w14:val="none"/>
        </w:rPr>
        <w:t xml:space="preserve"> Օդանավակայանների և</w:t>
      </w:r>
      <w:r w:rsidR="00A66D52" w:rsidRPr="00A5562D">
        <w:rPr>
          <w:rFonts w:ascii="GHEA Grapalat" w:eastAsia="Times New Roman" w:hAnsi="GHEA Grapalat" w:cs="Times New Roman"/>
          <w:color w:val="000000" w:themeColor="text1"/>
          <w:kern w:val="0"/>
          <w:sz w:val="24"/>
          <w:szCs w:val="24"/>
          <w:lang w:val="hy-AM" w:eastAsia="ru-RU"/>
          <w14:ligatures w14:val="none"/>
        </w:rPr>
        <w:t xml:space="preserve"> թռիչք</w:t>
      </w:r>
      <w:r w:rsidR="005426A5" w:rsidRPr="00A5562D">
        <w:rPr>
          <w:rFonts w:ascii="GHEA Grapalat" w:eastAsia="Times New Roman" w:hAnsi="GHEA Grapalat" w:cs="Times New Roman"/>
          <w:color w:val="000000" w:themeColor="text1"/>
          <w:kern w:val="0"/>
          <w:sz w:val="24"/>
          <w:szCs w:val="24"/>
          <w:lang w:val="hy-AM" w:eastAsia="ru-RU"/>
          <w14:ligatures w14:val="none"/>
        </w:rPr>
        <w:t>ադաշտերի համար սանիտարապաշտպանակ</w:t>
      </w:r>
      <w:r w:rsidR="00A66D52" w:rsidRPr="00A5562D">
        <w:rPr>
          <w:rFonts w:ascii="GHEA Grapalat" w:eastAsia="Times New Roman" w:hAnsi="GHEA Grapalat" w:cs="Times New Roman"/>
          <w:color w:val="000000" w:themeColor="text1"/>
          <w:kern w:val="0"/>
          <w:sz w:val="24"/>
          <w:szCs w:val="24"/>
          <w:lang w:val="hy-AM" w:eastAsia="ru-RU"/>
          <w14:ligatures w14:val="none"/>
        </w:rPr>
        <w:t xml:space="preserve">ան գոտու չափը յուրաքանչյուր կոնկրետ դեպքում սահմանվում է </w:t>
      </w:r>
      <w:bookmarkStart w:id="19" w:name="_Hlk126158152"/>
      <w:r w:rsidR="00A66D52" w:rsidRPr="00A5562D">
        <w:rPr>
          <w:rFonts w:ascii="GHEA Grapalat" w:eastAsia="Times New Roman" w:hAnsi="GHEA Grapalat" w:cs="Times New Roman"/>
          <w:color w:val="000000" w:themeColor="text1"/>
          <w:kern w:val="0"/>
          <w:sz w:val="24"/>
          <w:szCs w:val="24"/>
          <w:lang w:val="hy-AM" w:eastAsia="ru-RU"/>
          <w14:ligatures w14:val="none"/>
        </w:rPr>
        <w:t xml:space="preserve">մթնոլորտային օդի աղտոտվածության ցրման և մթնոլորտային օդի վրա ֆիզիկական ազդեցության (աղմուկ, թրթռում, </w:t>
      </w:r>
      <w:r w:rsidR="005426A5" w:rsidRPr="00A5562D">
        <w:rPr>
          <w:rFonts w:ascii="GHEA Grapalat" w:eastAsia="Times New Roman" w:hAnsi="GHEA Grapalat" w:cs="Cambria Math"/>
          <w:color w:val="000000" w:themeColor="text1"/>
          <w:kern w:val="0"/>
          <w:sz w:val="24"/>
          <w:szCs w:val="24"/>
          <w:lang w:val="hy-AM" w:eastAsia="ru-RU"/>
          <w14:ligatures w14:val="none"/>
        </w:rPr>
        <w:t>էլեկտրամագնիսական դաշտեր</w:t>
      </w:r>
      <w:r w:rsidRPr="00A5562D">
        <w:rPr>
          <w:rFonts w:ascii="GHEA Grapalat" w:eastAsia="Times New Roman" w:hAnsi="GHEA Grapalat" w:cs="Cambria Math"/>
          <w:color w:val="000000" w:themeColor="text1"/>
          <w:kern w:val="0"/>
          <w:sz w:val="24"/>
          <w:szCs w:val="24"/>
          <w:lang w:val="hy-AM" w:eastAsia="ru-RU"/>
          <w14:ligatures w14:val="none"/>
        </w:rPr>
        <w:t xml:space="preserve"> (ԷՄԴ)</w:t>
      </w:r>
      <w:r w:rsidR="005426A5" w:rsidRPr="00A5562D">
        <w:rPr>
          <w:rFonts w:ascii="GHEA Grapalat" w:eastAsia="Times New Roman" w:hAnsi="GHEA Grapalat" w:cs="Times New Roman"/>
          <w:color w:val="000000" w:themeColor="text1"/>
          <w:kern w:val="0"/>
          <w:sz w:val="24"/>
          <w:szCs w:val="24"/>
          <w:lang w:val="hy-AM" w:eastAsia="ru-RU"/>
          <w14:ligatures w14:val="none"/>
        </w:rPr>
        <w:t xml:space="preserve"> և այլ</w:t>
      </w:r>
      <w:r w:rsidR="00A66D52" w:rsidRPr="00A5562D">
        <w:rPr>
          <w:rFonts w:ascii="GHEA Grapalat" w:eastAsia="Times New Roman" w:hAnsi="GHEA Grapalat" w:cs="Times New Roman"/>
          <w:color w:val="000000" w:themeColor="text1"/>
          <w:kern w:val="0"/>
          <w:sz w:val="24"/>
          <w:szCs w:val="24"/>
          <w:lang w:val="hy-AM" w:eastAsia="ru-RU"/>
          <w14:ligatures w14:val="none"/>
        </w:rPr>
        <w:t>) հաշվարկների հիման վրա</w:t>
      </w:r>
      <w:bookmarkEnd w:id="19"/>
      <w:r w:rsidR="00A66D52" w:rsidRPr="00A5562D">
        <w:rPr>
          <w:rFonts w:ascii="GHEA Grapalat" w:eastAsia="Times New Roman" w:hAnsi="GHEA Grapalat" w:cs="Times New Roman"/>
          <w:color w:val="000000" w:themeColor="text1"/>
          <w:kern w:val="0"/>
          <w:sz w:val="24"/>
          <w:szCs w:val="24"/>
          <w:lang w:val="hy-AM" w:eastAsia="ru-RU"/>
          <w14:ligatures w14:val="none"/>
        </w:rPr>
        <w:t>, ինչպես նաև</w:t>
      </w:r>
      <w:r w:rsidR="005426A5" w:rsidRPr="00A5562D">
        <w:rPr>
          <w:rFonts w:ascii="GHEA Grapalat" w:eastAsia="Times New Roman" w:hAnsi="GHEA Grapalat" w:cs="Cambria Math"/>
          <w:color w:val="000000" w:themeColor="text1"/>
          <w:kern w:val="0"/>
          <w:sz w:val="24"/>
          <w:szCs w:val="24"/>
          <w:lang w:val="hy-AM" w:eastAsia="ru-RU"/>
          <w14:ligatures w14:val="none"/>
        </w:rPr>
        <w:t xml:space="preserve"> բնության մեջ կատարված հետազոտությունների և չափումների</w:t>
      </w:r>
      <w:r w:rsidR="00A66D52" w:rsidRPr="00A5562D">
        <w:rPr>
          <w:rFonts w:ascii="GHEA Grapalat" w:eastAsia="Times New Roman" w:hAnsi="GHEA Grapalat" w:cs="Times New Roman"/>
          <w:color w:val="000000" w:themeColor="text1"/>
          <w:kern w:val="0"/>
          <w:sz w:val="24"/>
          <w:szCs w:val="24"/>
          <w:lang w:val="hy-AM" w:eastAsia="ru-RU"/>
          <w14:ligatures w14:val="none"/>
        </w:rPr>
        <w:t xml:space="preserve"> դաշտային ուսումնասիրությունների և չափումների և բնակչության առողջությ</w:t>
      </w:r>
      <w:r w:rsidR="005426A5" w:rsidRPr="00A5562D">
        <w:rPr>
          <w:rFonts w:ascii="GHEA Grapalat" w:eastAsia="Times New Roman" w:hAnsi="GHEA Grapalat" w:cs="Times New Roman"/>
          <w:color w:val="000000" w:themeColor="text1"/>
          <w:kern w:val="0"/>
          <w:sz w:val="24"/>
          <w:szCs w:val="24"/>
          <w:lang w:val="hy-AM" w:eastAsia="ru-RU"/>
          <w14:ligatures w14:val="none"/>
        </w:rPr>
        <w:t>ան համար ռիսկերի գնահատման արդյունքների հիման վրա:</w:t>
      </w:r>
    </w:p>
    <w:p w:rsidR="005426A5" w:rsidRPr="00D319A7" w:rsidRDefault="00722284" w:rsidP="00004640">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D319A7">
        <w:rPr>
          <w:rFonts w:ascii="GHEA Grapalat" w:eastAsia="Times New Roman" w:hAnsi="GHEA Grapalat" w:cs="Times New Roman"/>
          <w:b/>
          <w:bCs/>
          <w:kern w:val="0"/>
          <w:sz w:val="24"/>
          <w:szCs w:val="24"/>
          <w:lang w:val="hy-AM" w:eastAsia="ru-RU"/>
          <w14:ligatures w14:val="none"/>
        </w:rPr>
        <w:t>6</w:t>
      </w:r>
      <w:r w:rsidR="00D319A7" w:rsidRPr="00D319A7">
        <w:rPr>
          <w:rFonts w:ascii="GHEA Grapalat" w:eastAsia="Times New Roman" w:hAnsi="GHEA Grapalat" w:cs="Times New Roman"/>
          <w:b/>
          <w:bCs/>
          <w:kern w:val="0"/>
          <w:sz w:val="24"/>
          <w:szCs w:val="24"/>
          <w:lang w:val="hy-AM" w:eastAsia="ru-RU"/>
          <w14:ligatures w14:val="none"/>
        </w:rPr>
        <w:t>7</w:t>
      </w:r>
      <w:r w:rsidR="005426A5" w:rsidRPr="00D319A7">
        <w:rPr>
          <w:rFonts w:ascii="Cambria Math" w:eastAsia="Times New Roman" w:hAnsi="Cambria Math" w:cs="Cambria Math"/>
          <w:b/>
          <w:bCs/>
          <w:kern w:val="0"/>
          <w:sz w:val="24"/>
          <w:szCs w:val="24"/>
          <w:lang w:val="hy-AM" w:eastAsia="ru-RU"/>
          <w14:ligatures w14:val="none"/>
        </w:rPr>
        <w:t>․</w:t>
      </w:r>
      <w:r w:rsidR="005426A5" w:rsidRPr="00D319A7">
        <w:rPr>
          <w:rFonts w:ascii="GHEA Grapalat" w:hAnsi="GHEA Grapalat"/>
          <w:sz w:val="24"/>
          <w:szCs w:val="24"/>
          <w:lang w:val="hy-AM"/>
        </w:rPr>
        <w:t xml:space="preserve"> </w:t>
      </w:r>
      <w:r w:rsidR="005426A5" w:rsidRPr="00D319A7">
        <w:rPr>
          <w:rFonts w:ascii="GHEA Grapalat" w:eastAsia="Times New Roman" w:hAnsi="GHEA Grapalat" w:cs="Times New Roman"/>
          <w:kern w:val="0"/>
          <w:sz w:val="24"/>
          <w:szCs w:val="24"/>
          <w:lang w:val="hy-AM" w:eastAsia="ru-RU"/>
          <w14:ligatures w14:val="none"/>
        </w:rPr>
        <w:t xml:space="preserve">I և II </w:t>
      </w:r>
      <w:r w:rsidR="006A17AA" w:rsidRPr="006A17AA">
        <w:rPr>
          <w:rFonts w:ascii="GHEA Grapalat" w:hAnsi="GHEA Grapalat"/>
          <w:bCs/>
          <w:sz w:val="24"/>
          <w:szCs w:val="24"/>
          <w:lang w:val="hy-AM"/>
        </w:rPr>
        <w:t>վտանգավորության</w:t>
      </w:r>
      <w:r w:rsidR="005426A5" w:rsidRPr="00D319A7">
        <w:rPr>
          <w:rFonts w:ascii="GHEA Grapalat" w:eastAsia="Times New Roman" w:hAnsi="GHEA Grapalat" w:cs="Times New Roman"/>
          <w:kern w:val="0"/>
          <w:sz w:val="24"/>
          <w:szCs w:val="24"/>
          <w:lang w:val="hy-AM" w:eastAsia="ru-RU"/>
          <w14:ligatures w14:val="none"/>
        </w:rPr>
        <w:t xml:space="preserve"> կարգի </w:t>
      </w:r>
      <w:bookmarkStart w:id="20" w:name="_Hlk125724925"/>
      <w:r w:rsidR="00016B37" w:rsidRPr="00D319A7">
        <w:rPr>
          <w:rFonts w:ascii="GHEA Grapalat" w:eastAsia="Times New Roman" w:hAnsi="GHEA Grapalat" w:cs="Times New Roman"/>
          <w:kern w:val="0"/>
          <w:sz w:val="24"/>
          <w:szCs w:val="24"/>
          <w:lang w:val="hy-AM" w:eastAsia="ru-RU"/>
          <w14:ligatures w14:val="none"/>
        </w:rPr>
        <w:t>կազմակերպ</w:t>
      </w:r>
      <w:r w:rsidR="005426A5" w:rsidRPr="00D319A7">
        <w:rPr>
          <w:rFonts w:ascii="GHEA Grapalat" w:eastAsia="Times New Roman" w:hAnsi="GHEA Grapalat" w:cs="Times New Roman"/>
          <w:kern w:val="0"/>
          <w:sz w:val="24"/>
          <w:szCs w:val="24"/>
          <w:lang w:val="hy-AM" w:eastAsia="ru-RU"/>
          <w14:ligatures w14:val="none"/>
        </w:rPr>
        <w:t xml:space="preserve">ությունների </w:t>
      </w:r>
      <w:bookmarkEnd w:id="20"/>
      <w:r w:rsidR="005426A5" w:rsidRPr="00D319A7">
        <w:rPr>
          <w:rFonts w:ascii="GHEA Grapalat" w:eastAsia="Times New Roman" w:hAnsi="GHEA Grapalat" w:cs="Times New Roman"/>
          <w:kern w:val="0"/>
          <w:sz w:val="24"/>
          <w:szCs w:val="24"/>
          <w:lang w:val="hy-AM" w:eastAsia="ru-RU"/>
          <w14:ligatures w14:val="none"/>
        </w:rPr>
        <w:t>սանիտարապաշտպանական գոտու չափը կարող է փոփոխվել</w:t>
      </w:r>
      <w:r w:rsidR="00263C37" w:rsidRPr="00D319A7">
        <w:rPr>
          <w:rFonts w:ascii="GHEA Grapalat" w:eastAsia="Times New Roman" w:hAnsi="GHEA Grapalat" w:cs="Times New Roman"/>
          <w:kern w:val="0"/>
          <w:sz w:val="24"/>
          <w:szCs w:val="24"/>
          <w:lang w:val="hy-AM" w:eastAsia="ru-RU"/>
          <w14:ligatures w14:val="none"/>
        </w:rPr>
        <w:t xml:space="preserve"> </w:t>
      </w:r>
      <w:bookmarkStart w:id="21" w:name="_Hlk125719567"/>
      <w:r w:rsidR="00263C37" w:rsidRPr="00D319A7">
        <w:rPr>
          <w:rFonts w:ascii="GHEA Grapalat" w:hAnsi="GHEA Grapalat"/>
          <w:sz w:val="24"/>
          <w:szCs w:val="24"/>
          <w:shd w:val="clear" w:color="auto" w:fill="FFFFFF"/>
          <w:lang w:val="hy-AM"/>
        </w:rPr>
        <w:t>Հայաստանի Հանրապետության առողջապահության նախարարության կողմից տրված եզրակացության կամ կարծիքի և</w:t>
      </w:r>
      <w:r w:rsidR="00263C37" w:rsidRPr="00D319A7">
        <w:rPr>
          <w:rStyle w:val="Strong"/>
          <w:rFonts w:ascii="GHEA Grapalat" w:hAnsi="GHEA Grapalat"/>
          <w:sz w:val="24"/>
          <w:szCs w:val="24"/>
          <w:shd w:val="clear" w:color="auto" w:fill="FFFFFF"/>
          <w:lang w:val="hy-AM"/>
        </w:rPr>
        <w:t xml:space="preserve"> </w:t>
      </w:r>
      <w:r w:rsidR="00263C37" w:rsidRPr="00D319A7">
        <w:rPr>
          <w:rFonts w:ascii="GHEA Grapalat" w:hAnsi="GHEA Grapalat"/>
          <w:sz w:val="24"/>
          <w:szCs w:val="24"/>
          <w:shd w:val="clear" w:color="auto" w:fill="FFFFFF"/>
          <w:lang w:val="hy-AM"/>
        </w:rPr>
        <w:t xml:space="preserve">սանիտարապաշտպանական գոտու </w:t>
      </w:r>
      <w:r w:rsidR="00263C37" w:rsidRPr="00D319A7">
        <w:rPr>
          <w:rStyle w:val="Strong"/>
          <w:rFonts w:ascii="GHEA Grapalat" w:hAnsi="GHEA Grapalat"/>
          <w:b w:val="0"/>
          <w:bCs w:val="0"/>
          <w:sz w:val="24"/>
          <w:szCs w:val="24"/>
          <w:shd w:val="clear" w:color="auto" w:fill="FFFFFF"/>
          <w:lang w:val="hy-AM"/>
        </w:rPr>
        <w:t>նախագծի վերաբերյալ</w:t>
      </w:r>
      <w:r w:rsidR="00263C37" w:rsidRPr="00D319A7">
        <w:rPr>
          <w:rStyle w:val="Strong"/>
          <w:rFonts w:ascii="GHEA Grapalat" w:hAnsi="GHEA Grapalat"/>
          <w:sz w:val="24"/>
          <w:szCs w:val="24"/>
          <w:shd w:val="clear" w:color="auto" w:fill="FFFFFF"/>
          <w:lang w:val="hy-AM"/>
        </w:rPr>
        <w:t xml:space="preserve"> </w:t>
      </w:r>
      <w:r w:rsidR="00263C37" w:rsidRPr="00D319A7">
        <w:rPr>
          <w:rFonts w:ascii="GHEA Grapalat" w:hAnsi="GHEA Grapalat"/>
          <w:sz w:val="24"/>
          <w:szCs w:val="24"/>
          <w:shd w:val="clear" w:color="auto" w:fill="FFFFFF"/>
          <w:lang w:val="hy-AM"/>
        </w:rPr>
        <w:t>շրջակա միջավայրի վրա ազդեցության պետական փորձաքննության</w:t>
      </w:r>
      <w:r w:rsidR="00263C37" w:rsidRPr="00D319A7">
        <w:rPr>
          <w:rFonts w:ascii="GHEA Grapalat" w:eastAsia="Times New Roman" w:hAnsi="GHEA Grapalat" w:cs="Times New Roman"/>
          <w:kern w:val="0"/>
          <w:sz w:val="24"/>
          <w:szCs w:val="24"/>
          <w:lang w:val="hy-AM" w:eastAsia="ru-RU"/>
          <w14:ligatures w14:val="none"/>
        </w:rPr>
        <w:t xml:space="preserve"> եզրակացության</w:t>
      </w:r>
      <w:r w:rsidR="00263C37" w:rsidRPr="00D319A7">
        <w:rPr>
          <w:rFonts w:ascii="GHEA Grapalat" w:hAnsi="GHEA Grapalat"/>
          <w:b/>
          <w:bCs/>
          <w:sz w:val="24"/>
          <w:szCs w:val="24"/>
          <w:shd w:val="clear" w:color="auto" w:fill="FFFFFF"/>
          <w:lang w:val="hy-AM"/>
        </w:rPr>
        <w:t xml:space="preserve"> </w:t>
      </w:r>
      <w:r w:rsidR="00263C37" w:rsidRPr="00D319A7">
        <w:rPr>
          <w:rFonts w:ascii="GHEA Grapalat" w:eastAsia="Times New Roman" w:hAnsi="GHEA Grapalat" w:cs="Times New Roman"/>
          <w:kern w:val="0"/>
          <w:sz w:val="24"/>
          <w:szCs w:val="24"/>
          <w:lang w:val="hy-AM" w:eastAsia="ru-RU"/>
          <w14:ligatures w14:val="none"/>
        </w:rPr>
        <w:t>հիման վրա:</w:t>
      </w:r>
      <w:bookmarkEnd w:id="21"/>
    </w:p>
    <w:p w:rsidR="00123953" w:rsidRPr="00D319A7" w:rsidRDefault="00754BA3" w:rsidP="00004640">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D319A7">
        <w:rPr>
          <w:rFonts w:ascii="GHEA Grapalat" w:eastAsia="Times New Roman" w:hAnsi="GHEA Grapalat" w:cs="Times New Roman"/>
          <w:b/>
          <w:bCs/>
          <w:kern w:val="0"/>
          <w:sz w:val="24"/>
          <w:szCs w:val="24"/>
          <w:lang w:val="hy-AM" w:eastAsia="ru-RU"/>
          <w14:ligatures w14:val="none"/>
        </w:rPr>
        <w:t>6</w:t>
      </w:r>
      <w:r w:rsidR="00D319A7" w:rsidRPr="00D319A7">
        <w:rPr>
          <w:rFonts w:ascii="GHEA Grapalat" w:eastAsia="Times New Roman" w:hAnsi="GHEA Grapalat" w:cs="Times New Roman"/>
          <w:b/>
          <w:bCs/>
          <w:kern w:val="0"/>
          <w:sz w:val="24"/>
          <w:szCs w:val="24"/>
          <w:lang w:val="hy-AM" w:eastAsia="ru-RU"/>
          <w14:ligatures w14:val="none"/>
        </w:rPr>
        <w:t>8</w:t>
      </w:r>
      <w:r w:rsidR="00513B49" w:rsidRPr="00D319A7">
        <w:rPr>
          <w:rFonts w:ascii="Cambria Math" w:eastAsia="Times New Roman" w:hAnsi="Cambria Math" w:cs="Cambria Math"/>
          <w:b/>
          <w:bCs/>
          <w:kern w:val="0"/>
          <w:sz w:val="24"/>
          <w:szCs w:val="24"/>
          <w:lang w:val="hy-AM" w:eastAsia="ru-RU"/>
          <w14:ligatures w14:val="none"/>
        </w:rPr>
        <w:t>․</w:t>
      </w:r>
      <w:r w:rsidR="00513B49" w:rsidRPr="00D319A7">
        <w:rPr>
          <w:rFonts w:ascii="GHEA Grapalat" w:eastAsia="Times New Roman" w:hAnsi="GHEA Grapalat" w:cs="Times New Roman"/>
          <w:kern w:val="0"/>
          <w:sz w:val="24"/>
          <w:szCs w:val="24"/>
          <w:lang w:val="hy-AM" w:eastAsia="ru-RU"/>
          <w14:ligatures w14:val="none"/>
        </w:rPr>
        <w:t xml:space="preserve"> III, IV և V </w:t>
      </w:r>
      <w:r w:rsidR="00125C5E" w:rsidRPr="006A17AA">
        <w:rPr>
          <w:rFonts w:ascii="GHEA Grapalat" w:hAnsi="GHEA Grapalat"/>
          <w:bCs/>
          <w:sz w:val="24"/>
          <w:szCs w:val="24"/>
          <w:lang w:val="hy-AM"/>
        </w:rPr>
        <w:t>վտանգավորության</w:t>
      </w:r>
      <w:r w:rsidR="00513B49" w:rsidRPr="00D319A7">
        <w:rPr>
          <w:rFonts w:ascii="GHEA Grapalat" w:eastAsia="Times New Roman" w:hAnsi="GHEA Grapalat" w:cs="Times New Roman"/>
          <w:kern w:val="0"/>
          <w:sz w:val="24"/>
          <w:szCs w:val="24"/>
          <w:lang w:val="hy-AM" w:eastAsia="ru-RU"/>
          <w14:ligatures w14:val="none"/>
        </w:rPr>
        <w:t xml:space="preserve"> </w:t>
      </w:r>
      <w:r w:rsidR="00125C5E">
        <w:rPr>
          <w:rFonts w:ascii="GHEA Grapalat" w:eastAsia="Times New Roman" w:hAnsi="GHEA Grapalat" w:cs="Times New Roman"/>
          <w:kern w:val="0"/>
          <w:sz w:val="24"/>
          <w:szCs w:val="24"/>
          <w:lang w:val="hy-AM" w:eastAsia="ru-RU"/>
          <w14:ligatures w14:val="none"/>
        </w:rPr>
        <w:t>դաս</w:t>
      </w:r>
      <w:r w:rsidR="00513B49" w:rsidRPr="00D319A7">
        <w:rPr>
          <w:rFonts w:ascii="GHEA Grapalat" w:eastAsia="Times New Roman" w:hAnsi="GHEA Grapalat" w:cs="Times New Roman"/>
          <w:kern w:val="0"/>
          <w:sz w:val="24"/>
          <w:szCs w:val="24"/>
          <w:lang w:val="hy-AM" w:eastAsia="ru-RU"/>
          <w14:ligatures w14:val="none"/>
        </w:rPr>
        <w:t xml:space="preserve">ի </w:t>
      </w:r>
      <w:r w:rsidR="00016B37" w:rsidRPr="00D319A7">
        <w:rPr>
          <w:rFonts w:ascii="GHEA Grapalat" w:eastAsia="Times New Roman" w:hAnsi="GHEA Grapalat" w:cs="Times New Roman"/>
          <w:kern w:val="0"/>
          <w:sz w:val="24"/>
          <w:szCs w:val="24"/>
          <w:lang w:val="hy-AM" w:eastAsia="ru-RU"/>
          <w14:ligatures w14:val="none"/>
        </w:rPr>
        <w:t>կազմակերպությունների</w:t>
      </w:r>
      <w:r w:rsidR="00513B49" w:rsidRPr="00D319A7">
        <w:rPr>
          <w:rFonts w:ascii="GHEA Grapalat" w:eastAsia="Times New Roman" w:hAnsi="GHEA Grapalat" w:cs="Times New Roman"/>
          <w:kern w:val="0"/>
          <w:sz w:val="24"/>
          <w:szCs w:val="24"/>
          <w:lang w:val="hy-AM" w:eastAsia="ru-RU"/>
          <w14:ligatures w14:val="none"/>
        </w:rPr>
        <w:t xml:space="preserve"> սանիտարապաշտպանական գոտու չափը կարող է փոփոխվել </w:t>
      </w:r>
      <w:r w:rsidR="00263C37" w:rsidRPr="00D319A7">
        <w:rPr>
          <w:rFonts w:ascii="GHEA Grapalat" w:hAnsi="GHEA Grapalat"/>
          <w:sz w:val="24"/>
          <w:szCs w:val="24"/>
          <w:shd w:val="clear" w:color="auto" w:fill="FFFFFF"/>
          <w:lang w:val="hy-AM"/>
        </w:rPr>
        <w:t>Հայաստանի Հանրապետության առողջապահության նախարարության կողմից տրված եզրակացության կամ կարծիքի և</w:t>
      </w:r>
      <w:r w:rsidR="00263C37" w:rsidRPr="00D319A7">
        <w:rPr>
          <w:rStyle w:val="Strong"/>
          <w:rFonts w:ascii="GHEA Grapalat" w:hAnsi="GHEA Grapalat"/>
          <w:sz w:val="24"/>
          <w:szCs w:val="24"/>
          <w:shd w:val="clear" w:color="auto" w:fill="FFFFFF"/>
          <w:lang w:val="hy-AM"/>
        </w:rPr>
        <w:t xml:space="preserve"> </w:t>
      </w:r>
      <w:r w:rsidR="00263C37" w:rsidRPr="00D319A7">
        <w:rPr>
          <w:rFonts w:ascii="GHEA Grapalat" w:hAnsi="GHEA Grapalat"/>
          <w:sz w:val="24"/>
          <w:szCs w:val="24"/>
          <w:shd w:val="clear" w:color="auto" w:fill="FFFFFF"/>
          <w:lang w:val="hy-AM"/>
        </w:rPr>
        <w:t xml:space="preserve">սանիտարապաշտպանական գոտու </w:t>
      </w:r>
      <w:r w:rsidR="00263C37" w:rsidRPr="00D319A7">
        <w:rPr>
          <w:rStyle w:val="Strong"/>
          <w:rFonts w:ascii="GHEA Grapalat" w:hAnsi="GHEA Grapalat"/>
          <w:b w:val="0"/>
          <w:bCs w:val="0"/>
          <w:sz w:val="24"/>
          <w:szCs w:val="24"/>
          <w:shd w:val="clear" w:color="auto" w:fill="FFFFFF"/>
          <w:lang w:val="hy-AM"/>
        </w:rPr>
        <w:t>նախագծի վերաբերյալ</w:t>
      </w:r>
      <w:r w:rsidR="00263C37" w:rsidRPr="00D319A7">
        <w:rPr>
          <w:rStyle w:val="Strong"/>
          <w:rFonts w:ascii="GHEA Grapalat" w:hAnsi="GHEA Grapalat"/>
          <w:sz w:val="24"/>
          <w:szCs w:val="24"/>
          <w:shd w:val="clear" w:color="auto" w:fill="FFFFFF"/>
          <w:lang w:val="hy-AM"/>
        </w:rPr>
        <w:t xml:space="preserve"> </w:t>
      </w:r>
      <w:r w:rsidR="00263C37" w:rsidRPr="00D319A7">
        <w:rPr>
          <w:rFonts w:ascii="GHEA Grapalat" w:hAnsi="GHEA Grapalat"/>
          <w:sz w:val="24"/>
          <w:szCs w:val="24"/>
          <w:shd w:val="clear" w:color="auto" w:fill="FFFFFF"/>
          <w:lang w:val="hy-AM"/>
        </w:rPr>
        <w:t>շրջակա միջավայրի վրա ազդեցության պետական փորձաքննության</w:t>
      </w:r>
      <w:r w:rsidR="00263C37" w:rsidRPr="00D319A7">
        <w:rPr>
          <w:rFonts w:ascii="GHEA Grapalat" w:eastAsia="Times New Roman" w:hAnsi="GHEA Grapalat" w:cs="Times New Roman"/>
          <w:kern w:val="0"/>
          <w:sz w:val="24"/>
          <w:szCs w:val="24"/>
          <w:lang w:val="hy-AM" w:eastAsia="ru-RU"/>
          <w14:ligatures w14:val="none"/>
        </w:rPr>
        <w:t xml:space="preserve"> եզրակացության</w:t>
      </w:r>
      <w:r w:rsidR="00263C37" w:rsidRPr="00D319A7">
        <w:rPr>
          <w:rFonts w:ascii="GHEA Grapalat" w:hAnsi="GHEA Grapalat"/>
          <w:b/>
          <w:bCs/>
          <w:sz w:val="24"/>
          <w:szCs w:val="24"/>
          <w:shd w:val="clear" w:color="auto" w:fill="FFFFFF"/>
          <w:lang w:val="hy-AM"/>
        </w:rPr>
        <w:t xml:space="preserve"> </w:t>
      </w:r>
      <w:r w:rsidR="00263C37" w:rsidRPr="00D319A7">
        <w:rPr>
          <w:rFonts w:ascii="GHEA Grapalat" w:eastAsia="Times New Roman" w:hAnsi="GHEA Grapalat" w:cs="Times New Roman"/>
          <w:kern w:val="0"/>
          <w:sz w:val="24"/>
          <w:szCs w:val="24"/>
          <w:lang w:val="hy-AM" w:eastAsia="ru-RU"/>
          <w14:ligatures w14:val="none"/>
        </w:rPr>
        <w:t>հիման վրա:</w:t>
      </w:r>
    </w:p>
    <w:p w:rsidR="007862D4" w:rsidRDefault="00D319A7"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69</w:t>
      </w:r>
      <w:r w:rsidR="00513B49" w:rsidRPr="00335123">
        <w:rPr>
          <w:rFonts w:ascii="Cambria Math" w:eastAsia="Times New Roman" w:hAnsi="Cambria Math" w:cs="Cambria Math"/>
          <w:b/>
          <w:bCs/>
          <w:color w:val="000000" w:themeColor="text1"/>
          <w:kern w:val="0"/>
          <w:sz w:val="24"/>
          <w:szCs w:val="24"/>
          <w:lang w:val="hy-AM" w:eastAsia="ru-RU"/>
          <w14:ligatures w14:val="none"/>
        </w:rPr>
        <w:t>․</w:t>
      </w:r>
      <w:r w:rsidR="00513B49" w:rsidRPr="00A5562D">
        <w:rPr>
          <w:rFonts w:ascii="GHEA Grapalat" w:hAnsi="GHEA Grapalat"/>
          <w:color w:val="000000" w:themeColor="text1"/>
          <w:sz w:val="24"/>
          <w:szCs w:val="24"/>
          <w:lang w:val="hy-AM"/>
        </w:rPr>
        <w:t xml:space="preserve">  </w:t>
      </w:r>
      <w:r w:rsidR="00513B49" w:rsidRPr="00A5562D">
        <w:rPr>
          <w:rFonts w:ascii="GHEA Grapalat" w:eastAsia="Times New Roman" w:hAnsi="GHEA Grapalat" w:cs="Times New Roman"/>
          <w:color w:val="000000" w:themeColor="text1"/>
          <w:kern w:val="0"/>
          <w:sz w:val="24"/>
          <w:szCs w:val="24"/>
          <w:lang w:val="hy-AM" w:eastAsia="ru-RU"/>
          <w14:ligatures w14:val="none"/>
        </w:rPr>
        <w:t xml:space="preserve">Մթնոլորտային օդի լաբորատոր ուսումնասիրությունները և մթնոլորտային օդի վրա ֆիզիկական ազդեցության չափումները կատարվում են արդյունաբերական </w:t>
      </w:r>
      <w:r w:rsidR="00513B49" w:rsidRPr="00A5562D">
        <w:rPr>
          <w:rFonts w:ascii="GHEA Grapalat" w:eastAsia="Times New Roman" w:hAnsi="GHEA Grapalat" w:cs="Times New Roman"/>
          <w:color w:val="000000" w:themeColor="text1"/>
          <w:kern w:val="0"/>
          <w:sz w:val="24"/>
          <w:szCs w:val="24"/>
          <w:lang w:val="hy-AM" w:eastAsia="ru-RU"/>
          <w14:ligatures w14:val="none"/>
        </w:rPr>
        <w:lastRenderedPageBreak/>
        <w:t>օբյեկտների և արտադրությունների սանիտարապաշտպանական գոտու սահմանին, ինչպես նաև բնակելի կառուցապատման մեջ՝ նման աշխատանքներ իրականացնելու համար սահմանված կարգով հավա</w:t>
      </w:r>
      <w:r w:rsidR="00F33495" w:rsidRPr="00A5562D">
        <w:rPr>
          <w:rFonts w:ascii="GHEA Grapalat" w:eastAsia="Times New Roman" w:hAnsi="GHEA Grapalat" w:cs="Times New Roman"/>
          <w:color w:val="000000" w:themeColor="text1"/>
          <w:kern w:val="0"/>
          <w:sz w:val="24"/>
          <w:szCs w:val="24"/>
          <w:lang w:val="hy-AM" w:eastAsia="ru-RU"/>
          <w14:ligatures w14:val="none"/>
        </w:rPr>
        <w:t>ստ</w:t>
      </w:r>
      <w:r w:rsidR="00513B49" w:rsidRPr="00A5562D">
        <w:rPr>
          <w:rFonts w:ascii="GHEA Grapalat" w:eastAsia="Times New Roman" w:hAnsi="GHEA Grapalat" w:cs="Times New Roman"/>
          <w:color w:val="000000" w:themeColor="text1"/>
          <w:kern w:val="0"/>
          <w:sz w:val="24"/>
          <w:szCs w:val="24"/>
          <w:lang w:val="hy-AM" w:eastAsia="ru-RU"/>
          <w14:ligatures w14:val="none"/>
        </w:rPr>
        <w:t>ագրված լաբորատորիաների կողմից:</w:t>
      </w:r>
    </w:p>
    <w:p w:rsidR="00EE1845" w:rsidRPr="00A5562D" w:rsidRDefault="00EE1845" w:rsidP="00004640">
      <w:pPr>
        <w:shd w:val="clear" w:color="auto" w:fill="FFFFFF"/>
        <w:spacing w:after="0" w:line="276" w:lineRule="auto"/>
        <w:ind w:firstLine="567"/>
        <w:jc w:val="both"/>
        <w:rPr>
          <w:rFonts w:ascii="Cambria Math" w:eastAsia="Times New Roman" w:hAnsi="Cambria Math" w:cs="Times New Roman"/>
          <w:color w:val="000000" w:themeColor="text1"/>
          <w:kern w:val="0"/>
          <w:sz w:val="24"/>
          <w:szCs w:val="24"/>
          <w:lang w:val="hy-AM" w:eastAsia="ru-RU"/>
          <w14:ligatures w14:val="none"/>
        </w:rPr>
      </w:pPr>
    </w:p>
    <w:p w:rsidR="000F10EA" w:rsidRPr="00A16AD8" w:rsidRDefault="00EE1845" w:rsidP="00A16AD8">
      <w:pPr>
        <w:spacing w:after="0" w:line="276" w:lineRule="auto"/>
        <w:jc w:val="center"/>
        <w:rPr>
          <w:rFonts w:ascii="GHEA Grapalat" w:hAnsi="GHEA Grapalat" w:cs="Sylfaen"/>
          <w:b/>
          <w:color w:val="000000" w:themeColor="text1"/>
          <w:sz w:val="28"/>
          <w:szCs w:val="28"/>
          <w:lang w:val="hy-AM"/>
        </w:rPr>
      </w:pPr>
      <w:r>
        <w:rPr>
          <w:rFonts w:ascii="GHEA Grapalat" w:hAnsi="GHEA Grapalat" w:cs="Sylfaen"/>
          <w:b/>
          <w:color w:val="000000" w:themeColor="text1"/>
          <w:sz w:val="28"/>
          <w:szCs w:val="28"/>
          <w:lang w:val="hy-AM"/>
        </w:rPr>
        <w:t>5</w:t>
      </w:r>
      <w:r>
        <w:rPr>
          <w:rFonts w:ascii="Cambria Math" w:hAnsi="Cambria Math" w:cs="Sylfaen"/>
          <w:b/>
          <w:color w:val="000000" w:themeColor="text1"/>
          <w:sz w:val="28"/>
          <w:szCs w:val="28"/>
          <w:lang w:val="hy-AM"/>
        </w:rPr>
        <w:t xml:space="preserve">․ </w:t>
      </w:r>
      <w:r w:rsidR="007862D4" w:rsidRPr="00A5562D">
        <w:rPr>
          <w:rFonts w:ascii="GHEA Grapalat" w:hAnsi="GHEA Grapalat" w:cs="Sylfaen"/>
          <w:b/>
          <w:color w:val="000000" w:themeColor="text1"/>
          <w:sz w:val="28"/>
          <w:szCs w:val="28"/>
          <w:lang w:val="hy-AM"/>
        </w:rPr>
        <w:t xml:space="preserve">ԱՐՏԱԴՐԱԿԱՆ </w:t>
      </w:r>
      <w:r w:rsidR="00016B37">
        <w:rPr>
          <w:rFonts w:ascii="GHEA Grapalat" w:hAnsi="GHEA Grapalat" w:cs="Sylfaen"/>
          <w:b/>
          <w:color w:val="000000" w:themeColor="text1"/>
          <w:sz w:val="28"/>
          <w:szCs w:val="28"/>
          <w:lang w:val="hy-AM"/>
        </w:rPr>
        <w:t>ԿԱԶՄԱԿԵՐՊ</w:t>
      </w:r>
      <w:r w:rsidR="007862D4" w:rsidRPr="00A5562D">
        <w:rPr>
          <w:rFonts w:ascii="GHEA Grapalat" w:hAnsi="GHEA Grapalat" w:cs="Sylfaen"/>
          <w:b/>
          <w:color w:val="000000" w:themeColor="text1"/>
          <w:sz w:val="28"/>
          <w:szCs w:val="28"/>
          <w:lang w:val="hy-AM"/>
        </w:rPr>
        <w:t>ՈՒԹՅՈՒՆՆԵՐԻ ԵՎ</w:t>
      </w:r>
      <w:r>
        <w:rPr>
          <w:rFonts w:ascii="GHEA Grapalat" w:hAnsi="GHEA Grapalat" w:cs="Sylfaen"/>
          <w:b/>
          <w:color w:val="000000" w:themeColor="text1"/>
          <w:sz w:val="28"/>
          <w:szCs w:val="28"/>
          <w:lang w:val="hy-AM"/>
        </w:rPr>
        <w:t xml:space="preserve"> </w:t>
      </w:r>
      <w:r w:rsidR="007862D4" w:rsidRPr="00A5562D">
        <w:rPr>
          <w:rFonts w:ascii="GHEA Grapalat" w:hAnsi="GHEA Grapalat" w:cs="Sylfaen"/>
          <w:b/>
          <w:color w:val="000000" w:themeColor="text1"/>
          <w:sz w:val="28"/>
          <w:szCs w:val="28"/>
          <w:lang w:val="hy-AM"/>
        </w:rPr>
        <w:t>ՀԱՍԱՐԱԿԱԿԱՆ ՆՇԱՆԱԿՈՒԹՅԱՆ</w:t>
      </w:r>
      <w:r w:rsidR="007862D4" w:rsidRPr="00A5562D">
        <w:rPr>
          <w:rFonts w:ascii="GHEA Grapalat" w:hAnsi="GHEA Grapalat" w:cs="GHEA Grapalat"/>
          <w:b/>
          <w:color w:val="000000" w:themeColor="text1"/>
          <w:sz w:val="28"/>
          <w:szCs w:val="28"/>
          <w:lang w:val="af-ZA"/>
        </w:rPr>
        <w:t xml:space="preserve"> </w:t>
      </w:r>
      <w:r w:rsidR="007862D4" w:rsidRPr="00A5562D">
        <w:rPr>
          <w:rFonts w:ascii="GHEA Grapalat" w:hAnsi="GHEA Grapalat" w:cs="GHEA Grapalat"/>
          <w:b/>
          <w:color w:val="000000" w:themeColor="text1"/>
          <w:sz w:val="28"/>
          <w:szCs w:val="28"/>
          <w:lang w:val="hy-AM"/>
        </w:rPr>
        <w:t>ՇԵՆՔԵՐԻ ՈՒ ՇԻՆՈՒԹՅՈՒՆՆԵՐԻ</w:t>
      </w:r>
      <w:r w:rsidR="007862D4" w:rsidRPr="00A5562D">
        <w:rPr>
          <w:rFonts w:ascii="GHEA Grapalat" w:hAnsi="GHEA Grapalat" w:cs="GHEA Grapalat"/>
          <w:b/>
          <w:color w:val="000000" w:themeColor="text1"/>
          <w:sz w:val="28"/>
          <w:szCs w:val="28"/>
          <w:lang w:val="af-ZA"/>
        </w:rPr>
        <w:t xml:space="preserve"> </w:t>
      </w:r>
      <w:r w:rsidR="007862D4" w:rsidRPr="00A5562D">
        <w:rPr>
          <w:rFonts w:ascii="GHEA Grapalat" w:hAnsi="GHEA Grapalat" w:cs="GHEA Grapalat"/>
          <w:b/>
          <w:color w:val="000000" w:themeColor="text1"/>
          <w:sz w:val="28"/>
          <w:szCs w:val="28"/>
          <w:lang w:val="hy-AM"/>
        </w:rPr>
        <w:t>ԳԼԽԱՎՈՐ ՀԱՏԱԿԱԳԾԵՐԻ ՆԱԽԱԳԾՄԱՆ ՊԱՀԱՆՋՆԵՐԸ</w:t>
      </w:r>
    </w:p>
    <w:p w:rsidR="007862D4" w:rsidRDefault="00754BA3" w:rsidP="00230494">
      <w:pPr>
        <w:spacing w:after="0" w:line="276" w:lineRule="auto"/>
        <w:ind w:firstLine="567"/>
        <w:jc w:val="both"/>
        <w:rPr>
          <w:rFonts w:ascii="GHEA Grapalat" w:eastAsia="Times New Roman" w:hAnsi="GHEA Grapalat" w:cs="Times New Roman"/>
          <w:color w:val="000000" w:themeColor="text1"/>
          <w:lang w:val="hy-AM"/>
        </w:rPr>
      </w:pPr>
      <w:r w:rsidRPr="00FA7651">
        <w:rPr>
          <w:rFonts w:ascii="GHEA Grapalat" w:eastAsia="Times New Roman" w:hAnsi="GHEA Grapalat" w:cs="Times New Roman"/>
          <w:b/>
          <w:color w:val="000000" w:themeColor="text1"/>
          <w:sz w:val="24"/>
          <w:szCs w:val="24"/>
          <w:lang w:val="hy-AM"/>
        </w:rPr>
        <w:t>7</w:t>
      </w:r>
      <w:r w:rsidR="00D319A7">
        <w:rPr>
          <w:rFonts w:ascii="GHEA Grapalat" w:eastAsia="Times New Roman" w:hAnsi="GHEA Grapalat" w:cs="Times New Roman"/>
          <w:b/>
          <w:color w:val="000000" w:themeColor="text1"/>
          <w:sz w:val="24"/>
          <w:szCs w:val="24"/>
          <w:lang w:val="hy-AM"/>
        </w:rPr>
        <w:t>0</w:t>
      </w:r>
      <w:r w:rsidRPr="00FA7651">
        <w:rPr>
          <w:rFonts w:ascii="Cambria Math" w:eastAsia="Times New Roman" w:hAnsi="Cambria Math" w:cs="Times New Roman"/>
          <w:b/>
          <w:color w:val="000000" w:themeColor="text1"/>
          <w:sz w:val="24"/>
          <w:szCs w:val="24"/>
          <w:lang w:val="hy-AM"/>
        </w:rPr>
        <w:t>․</w:t>
      </w:r>
      <w:r w:rsidRPr="00A5562D">
        <w:rPr>
          <w:rFonts w:ascii="Cambria Math" w:eastAsia="Times New Roman" w:hAnsi="Cambria Math" w:cs="Times New Roman"/>
          <w:color w:val="000000" w:themeColor="text1"/>
          <w:sz w:val="24"/>
          <w:szCs w:val="24"/>
          <w:lang w:val="hy-AM"/>
        </w:rPr>
        <w:t xml:space="preserve"> </w:t>
      </w:r>
      <w:r w:rsidR="000F10EA" w:rsidRPr="00A5562D">
        <w:rPr>
          <w:rFonts w:ascii="GHEA Grapalat" w:eastAsia="Times New Roman" w:hAnsi="GHEA Grapalat" w:cs="Times New Roman"/>
          <w:color w:val="000000" w:themeColor="text1"/>
          <w:sz w:val="24"/>
          <w:szCs w:val="24"/>
          <w:lang w:val="hy-AM"/>
        </w:rPr>
        <w:t>Համայնքների (բնակավայրերի) գլխավոր հատակագծերով, բնակավայրերի և այլ տարածքների գոտևորման նախագծերով, այլ քաղաքաշինական ու հողաշինարարական փաստաթղթերով նախատեսված</w:t>
      </w:r>
      <w:r w:rsidR="000F10EA" w:rsidRPr="00A5562D">
        <w:rPr>
          <w:rFonts w:ascii="GHEA Grapalat" w:eastAsia="Times New Roman" w:hAnsi="GHEA Grapalat" w:cs="Times New Roman"/>
          <w:color w:val="000000" w:themeColor="text1"/>
          <w:sz w:val="24"/>
          <w:szCs w:val="24"/>
          <w:lang w:val="hy-AM" w:eastAsia="ru-RU"/>
        </w:rPr>
        <w:t xml:space="preserve"> </w:t>
      </w:r>
      <w:r w:rsidR="000F10EA" w:rsidRPr="00A5562D">
        <w:rPr>
          <w:rFonts w:ascii="GHEA Grapalat" w:eastAsia="Times New Roman" w:hAnsi="GHEA Grapalat" w:cs="Times New Roman"/>
          <w:color w:val="000000" w:themeColor="text1"/>
          <w:sz w:val="24"/>
          <w:szCs w:val="24"/>
          <w:lang w:val="hy-AM"/>
        </w:rPr>
        <w:t xml:space="preserve">գոտիներում տարածքների թույլատրելի օգտագործման տեսակները սահմանելիս անհրաժեշտ է հաշվի առնել նաև առկա բնապահպանական, սանիտարական, բնական և տեխնածին վտանգներից այդ տարածքների պաշտպանությամբ պայմանավորված սահմանափակումները, մասնավորապես՝ բնության հատուկ պահպանվող, բնական և տեխնածին բնույթի անբարենպաստ ազդեցություններով տարածքների առկայությամբ, ինչպես նաև տարբեր օբյեկտների սանիտարապաշտպանական, անվտանգության, օտարման, պահպանական գոտիների առանձնացմամբ՝ </w:t>
      </w:r>
      <w:r w:rsidR="000F10EA" w:rsidRPr="00230494">
        <w:rPr>
          <w:rFonts w:ascii="GHEA Grapalat" w:eastAsia="Times New Roman" w:hAnsi="GHEA Grapalat" w:cs="Times New Roman"/>
          <w:color w:val="000000" w:themeColor="text1"/>
          <w:sz w:val="24"/>
          <w:szCs w:val="24"/>
          <w:lang w:val="hy-AM"/>
        </w:rPr>
        <w:t>համաձայն</w:t>
      </w:r>
      <w:r w:rsidR="000F10EA" w:rsidRPr="00230494">
        <w:rPr>
          <w:rFonts w:ascii="GHEA Grapalat" w:eastAsia="Times New Roman" w:hAnsi="GHEA Grapalat" w:cs="Times New Roman"/>
          <w:b/>
          <w:bCs/>
          <w:color w:val="000000" w:themeColor="text1"/>
          <w:sz w:val="24"/>
          <w:szCs w:val="24"/>
          <w:lang w:val="hy-AM"/>
        </w:rPr>
        <w:t xml:space="preserve"> </w:t>
      </w:r>
      <w:bookmarkStart w:id="22" w:name="_Hlk122682264"/>
      <w:r w:rsidR="009E4C76" w:rsidRPr="00A5562D">
        <w:rPr>
          <w:rFonts w:ascii="GHEA Grapalat" w:hAnsi="GHEA Grapalat"/>
          <w:color w:val="000000" w:themeColor="text1"/>
          <w:sz w:val="24"/>
          <w:szCs w:val="24"/>
          <w:lang w:val="hy-AM"/>
        </w:rPr>
        <w:t>ՀՀ քաղաքաշինության նախարարի 2014թ</w:t>
      </w:r>
      <w:r w:rsidR="009E4C76" w:rsidRPr="00A5562D">
        <w:rPr>
          <w:rFonts w:ascii="Cambria Math" w:hAnsi="Cambria Math" w:cs="Cambria Math"/>
          <w:color w:val="000000" w:themeColor="text1"/>
          <w:sz w:val="24"/>
          <w:szCs w:val="24"/>
          <w:lang w:val="hy-AM"/>
        </w:rPr>
        <w:t>․</w:t>
      </w:r>
      <w:r w:rsidR="009E4C76" w:rsidRPr="00A5562D">
        <w:rPr>
          <w:rFonts w:ascii="GHEA Grapalat" w:hAnsi="GHEA Grapalat"/>
          <w:color w:val="000000" w:themeColor="text1"/>
          <w:sz w:val="24"/>
          <w:szCs w:val="24"/>
          <w:lang w:val="hy-AM"/>
        </w:rPr>
        <w:t xml:space="preserve"> հոկտեմբերի 14-ի N263-Ն հրամանով հաստատված </w:t>
      </w:r>
      <w:r w:rsidR="000F10EA" w:rsidRPr="00230494">
        <w:rPr>
          <w:rFonts w:ascii="GHEA Grapalat" w:eastAsia="Times New Roman" w:hAnsi="GHEA Grapalat" w:cs="Times New Roman"/>
          <w:bCs/>
          <w:color w:val="000000" w:themeColor="text1"/>
          <w:sz w:val="24"/>
          <w:szCs w:val="24"/>
          <w:lang w:val="hy-AM"/>
        </w:rPr>
        <w:t>ՀՀՇՆ 30-01-2014</w:t>
      </w:r>
      <w:r w:rsidR="000F10EA" w:rsidRPr="00A5562D">
        <w:rPr>
          <w:rFonts w:eastAsia="Times New Roman" w:cs="Times New Roman"/>
          <w:color w:val="000000" w:themeColor="text1"/>
          <w:sz w:val="21"/>
          <w:szCs w:val="21"/>
          <w:lang w:val="hy-AM"/>
        </w:rPr>
        <w:t xml:space="preserve"> </w:t>
      </w:r>
      <w:r w:rsidR="000F10EA" w:rsidRPr="00A5562D">
        <w:rPr>
          <w:rFonts w:ascii="GHEA Grapalat" w:hAnsi="GHEA Grapalat"/>
          <w:color w:val="000000" w:themeColor="text1"/>
          <w:sz w:val="24"/>
          <w:szCs w:val="24"/>
          <w:lang w:val="hy-AM"/>
        </w:rPr>
        <w:t>«Քաղաքաշինություն. Քաղաքային և գյուղական բնակավայրերի հատակագծում և կառուցապատում» շինարարական նորմերի</w:t>
      </w:r>
      <w:bookmarkEnd w:id="22"/>
      <w:r w:rsidR="000F10EA" w:rsidRPr="00A5562D">
        <w:rPr>
          <w:rFonts w:ascii="GHEA Grapalat" w:hAnsi="GHEA Grapalat" w:cs="GHEA Grapalat"/>
          <w:color w:val="000000" w:themeColor="text1"/>
          <w:sz w:val="24"/>
          <w:szCs w:val="24"/>
          <w:lang w:val="hy-AM"/>
        </w:rPr>
        <w:t xml:space="preserve">, </w:t>
      </w:r>
      <w:r w:rsidR="000F10EA" w:rsidRPr="00A5562D">
        <w:rPr>
          <w:rFonts w:ascii="GHEA Grapalat" w:eastAsia="Times New Roman" w:hAnsi="GHEA Grapalat" w:cs="Times New Roman"/>
          <w:color w:val="000000" w:themeColor="text1"/>
          <w:sz w:val="24"/>
          <w:szCs w:val="24"/>
          <w:lang w:val="hy-AM"/>
        </w:rPr>
        <w:t>սանիտարական նորմերի և կանոնների և այլ իրավական ակտերի պահանջների</w:t>
      </w:r>
      <w:r w:rsidR="00230494">
        <w:rPr>
          <w:rFonts w:ascii="GHEA Grapalat" w:eastAsia="Times New Roman" w:hAnsi="GHEA Grapalat" w:cs="Times New Roman"/>
          <w:color w:val="000000" w:themeColor="text1"/>
          <w:lang w:val="hy-AM"/>
        </w:rPr>
        <w:t>:</w:t>
      </w:r>
    </w:p>
    <w:p w:rsidR="00FA7651" w:rsidRPr="00D319A7" w:rsidRDefault="00D319A7" w:rsidP="00257967">
      <w:pPr>
        <w:tabs>
          <w:tab w:val="left" w:pos="851"/>
          <w:tab w:val="left" w:pos="1134"/>
          <w:tab w:val="left" w:pos="1276"/>
        </w:tabs>
        <w:spacing w:after="0" w:line="276" w:lineRule="auto"/>
        <w:ind w:firstLine="567"/>
        <w:jc w:val="both"/>
        <w:rPr>
          <w:rFonts w:ascii="GHEA Grapalat" w:eastAsia="Times New Roman" w:hAnsi="GHEA Grapalat" w:cs="Times New Roman"/>
          <w:sz w:val="24"/>
          <w:szCs w:val="24"/>
          <w:lang w:val="hy-AM"/>
        </w:rPr>
      </w:pPr>
      <w:r w:rsidRPr="00D319A7">
        <w:rPr>
          <w:rFonts w:ascii="GHEA Grapalat" w:hAnsi="GHEA Grapalat"/>
          <w:b/>
          <w:sz w:val="24"/>
          <w:szCs w:val="24"/>
          <w:lang w:val="hy-AM"/>
        </w:rPr>
        <w:t>71</w:t>
      </w:r>
      <w:r w:rsidR="00FA7651" w:rsidRPr="00D319A7">
        <w:rPr>
          <w:rFonts w:ascii="Cambria Math" w:hAnsi="Cambria Math"/>
          <w:b/>
          <w:sz w:val="24"/>
          <w:szCs w:val="24"/>
          <w:lang w:val="hy-AM"/>
        </w:rPr>
        <w:t>․</w:t>
      </w:r>
      <w:r w:rsidR="00257967">
        <w:rPr>
          <w:rFonts w:ascii="Cambria Math" w:hAnsi="Cambria Math"/>
          <w:sz w:val="24"/>
          <w:szCs w:val="24"/>
          <w:lang w:val="hy-AM"/>
        </w:rPr>
        <w:t xml:space="preserve"> </w:t>
      </w:r>
      <w:r w:rsidR="00FA7651" w:rsidRPr="00D319A7">
        <w:rPr>
          <w:rFonts w:ascii="GHEA Grapalat" w:hAnsi="GHEA Grapalat"/>
          <w:sz w:val="24"/>
          <w:szCs w:val="24"/>
          <w:lang w:val="hy-AM"/>
        </w:rPr>
        <w:t>Ա</w:t>
      </w:r>
      <w:r w:rsidR="00FA7651" w:rsidRPr="00D319A7">
        <w:rPr>
          <w:rFonts w:ascii="GHEA Grapalat" w:eastAsia="Times New Roman" w:hAnsi="GHEA Grapalat" w:cs="Times New Roman"/>
          <w:sz w:val="24"/>
          <w:szCs w:val="24"/>
          <w:lang w:val="hy-AM" w:eastAsia="ru-RU"/>
        </w:rPr>
        <w:t>րդյունաբերական օբյեկտի կամ արտադրության սանիտարապաշտպանական գոտու սահմաններում</w:t>
      </w:r>
      <w:r w:rsidR="00FA7651" w:rsidRPr="00D319A7">
        <w:rPr>
          <w:rFonts w:ascii="GHEA Grapalat" w:eastAsia="Calibri" w:hAnsi="GHEA Grapalat" w:cs="Sylfaen"/>
          <w:sz w:val="24"/>
          <w:szCs w:val="24"/>
          <w:lang w:val="af-ZA"/>
        </w:rPr>
        <w:t xml:space="preserve"> պատմության և մշակույթի հուշարձաններ ու հուշարձանների պահպանական գոտիներ ներառելու դեպքում անհրաժեշտ է ստանալ հուշարձանների պահպանության բնագավառում լիազոր</w:t>
      </w:r>
      <w:r w:rsidR="00FA7651" w:rsidRPr="00D319A7">
        <w:rPr>
          <w:rFonts w:ascii="GHEA Grapalat" w:eastAsia="Calibri" w:hAnsi="GHEA Grapalat" w:cs="Sylfaen"/>
          <w:sz w:val="24"/>
          <w:szCs w:val="24"/>
          <w:lang w:val="hy-AM"/>
        </w:rPr>
        <w:t>վ</w:t>
      </w:r>
      <w:r w:rsidR="00FA7651" w:rsidRPr="00D319A7">
        <w:rPr>
          <w:rFonts w:ascii="GHEA Grapalat" w:eastAsia="Calibri" w:hAnsi="GHEA Grapalat" w:cs="Sylfaen"/>
          <w:sz w:val="24"/>
          <w:szCs w:val="24"/>
          <w:lang w:val="af-ZA"/>
        </w:rPr>
        <w:t>ած պետական կառավարման մարմնի համաձայնությունը</w:t>
      </w:r>
      <w:r w:rsidR="00FA7651" w:rsidRPr="00D319A7">
        <w:rPr>
          <w:rFonts w:ascii="GHEA Grapalat" w:eastAsia="Calibri" w:hAnsi="GHEA Grapalat" w:cs="Sylfaen"/>
          <w:sz w:val="24"/>
          <w:szCs w:val="24"/>
          <w:lang w:val="hy-AM"/>
        </w:rPr>
        <w:t>:</w:t>
      </w:r>
    </w:p>
    <w:p w:rsidR="000F10EA" w:rsidRPr="00A5562D" w:rsidRDefault="00754BA3" w:rsidP="00004640">
      <w:pPr>
        <w:spacing w:after="0" w:line="276" w:lineRule="auto"/>
        <w:ind w:firstLine="567"/>
        <w:jc w:val="both"/>
        <w:rPr>
          <w:rFonts w:ascii="GHEA Grapalat" w:hAnsi="GHEA Grapalat" w:cs="GHEA Grapalat"/>
          <w:color w:val="000000" w:themeColor="text1"/>
          <w:sz w:val="24"/>
          <w:szCs w:val="24"/>
          <w:lang w:val="hy-AM"/>
        </w:rPr>
      </w:pPr>
      <w:r w:rsidRPr="00D319A7">
        <w:rPr>
          <w:rFonts w:ascii="GHEA Grapalat" w:eastAsia="Times New Roman" w:hAnsi="GHEA Grapalat" w:cs="Times New Roman"/>
          <w:b/>
          <w:sz w:val="24"/>
          <w:szCs w:val="24"/>
          <w:lang w:val="hy-AM" w:eastAsia="ru-RU"/>
        </w:rPr>
        <w:t>72</w:t>
      </w:r>
      <w:r w:rsidRPr="00D319A7">
        <w:rPr>
          <w:rFonts w:ascii="Cambria Math" w:eastAsia="Times New Roman" w:hAnsi="Cambria Math" w:cs="Times New Roman"/>
          <w:b/>
          <w:sz w:val="24"/>
          <w:szCs w:val="24"/>
          <w:lang w:val="hy-AM" w:eastAsia="ru-RU"/>
        </w:rPr>
        <w:t>․</w:t>
      </w:r>
      <w:r w:rsidRPr="00D319A7">
        <w:rPr>
          <w:rFonts w:ascii="Cambria Math" w:eastAsia="Times New Roman" w:hAnsi="Cambria Math" w:cs="Times New Roman"/>
          <w:sz w:val="24"/>
          <w:szCs w:val="24"/>
          <w:lang w:val="hy-AM" w:eastAsia="ru-RU"/>
        </w:rPr>
        <w:t xml:space="preserve"> </w:t>
      </w:r>
      <w:r w:rsidR="000F10EA" w:rsidRPr="00D319A7">
        <w:rPr>
          <w:rFonts w:ascii="GHEA Grapalat" w:eastAsia="Times New Roman" w:hAnsi="GHEA Grapalat" w:cs="Times New Roman"/>
          <w:sz w:val="24"/>
          <w:szCs w:val="24"/>
          <w:lang w:val="hy-AM" w:eastAsia="ru-RU"/>
        </w:rPr>
        <w:t xml:space="preserve">Նոր կառուցվող, ընդլայնվող և վերակառուցվող արդյունաբերական </w:t>
      </w:r>
      <w:r w:rsidR="00016B37" w:rsidRPr="00D319A7">
        <w:rPr>
          <w:rFonts w:ascii="GHEA Grapalat" w:eastAsia="Times New Roman" w:hAnsi="GHEA Grapalat" w:cs="Times New Roman"/>
          <w:kern w:val="0"/>
          <w:sz w:val="24"/>
          <w:szCs w:val="24"/>
          <w:lang w:val="hy-AM" w:eastAsia="ru-RU"/>
          <w14:ligatures w14:val="none"/>
        </w:rPr>
        <w:t>կազմակերպությունների</w:t>
      </w:r>
      <w:r w:rsidR="000F10EA" w:rsidRPr="00D319A7">
        <w:rPr>
          <w:rFonts w:ascii="GHEA Grapalat" w:eastAsia="Times New Roman" w:hAnsi="GHEA Grapalat" w:cs="Times New Roman"/>
          <w:sz w:val="24"/>
          <w:szCs w:val="24"/>
          <w:lang w:val="hy-AM" w:eastAsia="ru-RU"/>
        </w:rPr>
        <w:t xml:space="preserve"> շինարարական հարթակների ընտրությունը, դրանցում շենքերի և շինությունների տեղակայումը և գլխավոր </w:t>
      </w:r>
      <w:r w:rsidR="000F10EA" w:rsidRPr="00A5562D">
        <w:rPr>
          <w:rFonts w:ascii="GHEA Grapalat" w:eastAsia="Times New Roman" w:hAnsi="GHEA Grapalat" w:cs="Times New Roman"/>
          <w:color w:val="000000" w:themeColor="text1"/>
          <w:sz w:val="24"/>
          <w:szCs w:val="24"/>
          <w:lang w:val="hy-AM" w:eastAsia="ru-RU"/>
        </w:rPr>
        <w:t xml:space="preserve">հատակագծերի նախագծումն անհրաժեշտ է </w:t>
      </w:r>
      <w:r w:rsidR="000F10EA" w:rsidRPr="009E4C76">
        <w:rPr>
          <w:rFonts w:ascii="GHEA Grapalat" w:eastAsia="Times New Roman" w:hAnsi="GHEA Grapalat" w:cs="Times New Roman"/>
          <w:color w:val="000000" w:themeColor="text1"/>
          <w:sz w:val="24"/>
          <w:szCs w:val="24"/>
          <w:lang w:val="hy-AM" w:eastAsia="ru-RU"/>
        </w:rPr>
        <w:t xml:space="preserve">իրականացնել </w:t>
      </w:r>
      <w:r w:rsidR="009E4C76" w:rsidRPr="009E4C76">
        <w:rPr>
          <w:rFonts w:ascii="GHEA Grapalat" w:hAnsi="GHEA Grapalat" w:cs="Sylfaen"/>
          <w:color w:val="000000" w:themeColor="text1"/>
          <w:sz w:val="24"/>
          <w:szCs w:val="24"/>
          <w:lang w:val="hy-AM"/>
        </w:rPr>
        <w:t>ՀՀ քաղաքաշինության նախարարի  2003թ</w:t>
      </w:r>
      <w:r w:rsidR="009E4C76" w:rsidRPr="009E4C76">
        <w:rPr>
          <w:rFonts w:ascii="Cambria Math" w:hAnsi="Cambria Math" w:cs="Cambria Math"/>
          <w:color w:val="000000" w:themeColor="text1"/>
          <w:sz w:val="24"/>
          <w:szCs w:val="24"/>
          <w:lang w:val="hy-AM"/>
        </w:rPr>
        <w:t>․</w:t>
      </w:r>
      <w:r w:rsidR="009E4C76" w:rsidRPr="009E4C76">
        <w:rPr>
          <w:rFonts w:ascii="GHEA Grapalat" w:hAnsi="GHEA Grapalat" w:cs="Sylfaen"/>
          <w:color w:val="000000" w:themeColor="text1"/>
          <w:sz w:val="24"/>
          <w:szCs w:val="24"/>
          <w:lang w:val="hy-AM"/>
        </w:rPr>
        <w:t xml:space="preserve"> </w:t>
      </w:r>
      <w:r w:rsidR="009E4C76" w:rsidRPr="009E4C76">
        <w:rPr>
          <w:rFonts w:ascii="GHEA Grapalat" w:hAnsi="GHEA Grapalat" w:cs="GHEA Grapalat"/>
          <w:color w:val="000000" w:themeColor="text1"/>
          <w:sz w:val="24"/>
          <w:szCs w:val="24"/>
          <w:lang w:val="hy-AM"/>
        </w:rPr>
        <w:t>մայիս</w:t>
      </w:r>
      <w:r w:rsidR="009E4C76" w:rsidRPr="009E4C76">
        <w:rPr>
          <w:rFonts w:ascii="GHEA Grapalat" w:hAnsi="GHEA Grapalat" w:cs="Sylfaen"/>
          <w:color w:val="000000" w:themeColor="text1"/>
          <w:sz w:val="24"/>
          <w:szCs w:val="24"/>
          <w:lang w:val="hy-AM"/>
        </w:rPr>
        <w:t xml:space="preserve">ի 23-ի N32-Ն  հրամանով հաստատված </w:t>
      </w:r>
      <w:r w:rsidR="000F10EA" w:rsidRPr="009E4C76">
        <w:rPr>
          <w:rFonts w:ascii="GHEA Grapalat" w:eastAsia="Times New Roman" w:hAnsi="GHEA Grapalat" w:cs="Times New Roman"/>
          <w:color w:val="000000" w:themeColor="text1"/>
          <w:sz w:val="24"/>
          <w:szCs w:val="24"/>
          <w:lang w:val="hy-AM" w:eastAsia="ru-RU"/>
        </w:rPr>
        <w:t>ՀՀՇՆ III-9.02.02-03 «Արդյունաբերական կազմակերպությունների գլխավոր հատակագծեր» շինարարական</w:t>
      </w:r>
      <w:r w:rsidR="000F10EA" w:rsidRPr="00A5562D">
        <w:rPr>
          <w:rFonts w:ascii="GHEA Grapalat" w:eastAsia="Times New Roman" w:hAnsi="GHEA Grapalat" w:cs="Times New Roman"/>
          <w:color w:val="000000" w:themeColor="text1"/>
          <w:sz w:val="24"/>
          <w:szCs w:val="24"/>
          <w:lang w:val="hy-AM" w:eastAsia="ru-RU"/>
        </w:rPr>
        <w:t xml:space="preserve"> նորմերի և սույն շինարարական նորմերի պահանջներին համապատասխան:</w:t>
      </w:r>
    </w:p>
    <w:p w:rsidR="007862D4" w:rsidRPr="006E12D0" w:rsidRDefault="00754BA3" w:rsidP="00004640">
      <w:pPr>
        <w:shd w:val="clear" w:color="auto" w:fill="FFFFFF" w:themeFill="background1"/>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6E12D0">
        <w:rPr>
          <w:rFonts w:ascii="GHEA Grapalat" w:eastAsia="Times New Roman" w:hAnsi="GHEA Grapalat" w:cs="Times New Roman"/>
          <w:b/>
          <w:bCs/>
          <w:kern w:val="0"/>
          <w:sz w:val="24"/>
          <w:szCs w:val="24"/>
          <w:lang w:val="hy-AM" w:eastAsia="ru-RU"/>
          <w14:ligatures w14:val="none"/>
        </w:rPr>
        <w:t>73</w:t>
      </w:r>
      <w:r w:rsidR="007862D4" w:rsidRPr="006E12D0">
        <w:rPr>
          <w:rFonts w:ascii="Cambria Math" w:eastAsia="Times New Roman" w:hAnsi="Cambria Math" w:cs="Cambria Math"/>
          <w:b/>
          <w:bCs/>
          <w:kern w:val="0"/>
          <w:sz w:val="24"/>
          <w:szCs w:val="24"/>
          <w:lang w:val="hy-AM" w:eastAsia="ru-RU"/>
          <w14:ligatures w14:val="none"/>
        </w:rPr>
        <w:t>․</w:t>
      </w:r>
      <w:r w:rsidR="007862D4" w:rsidRPr="006E12D0">
        <w:rPr>
          <w:rFonts w:ascii="GHEA Grapalat" w:eastAsia="Times New Roman" w:hAnsi="GHEA Grapalat" w:cs="Times New Roman"/>
          <w:kern w:val="0"/>
          <w:sz w:val="24"/>
          <w:szCs w:val="24"/>
          <w:lang w:val="hy-AM" w:eastAsia="ru-RU"/>
          <w14:ligatures w14:val="none"/>
        </w:rPr>
        <w:t xml:space="preserve"> Ընդլայնվող, վերակառուցվող և վերապրոֆիլավորվող արդյունաբերական կազմակերպության գլխավոր հատակագծում պետք է նախատեսել</w:t>
      </w:r>
      <w:r w:rsidR="006E12D0" w:rsidRPr="006E12D0">
        <w:rPr>
          <w:rFonts w:ascii="GHEA Grapalat" w:eastAsia="Times New Roman" w:hAnsi="GHEA Grapalat" w:cs="Arial Unicode"/>
          <w:kern w:val="0"/>
          <w:sz w:val="24"/>
          <w:szCs w:val="24"/>
          <w:shd w:val="clear" w:color="auto" w:fill="FFFF00"/>
          <w:lang w:val="hy-AM" w:eastAsia="ru-RU"/>
          <w14:ligatures w14:val="none"/>
        </w:rPr>
        <w:t xml:space="preserve">  </w:t>
      </w:r>
      <w:r w:rsidR="006E12D0" w:rsidRPr="006E12D0">
        <w:rPr>
          <w:rFonts w:ascii="GHEA Grapalat" w:eastAsia="Times New Roman" w:hAnsi="GHEA Grapalat" w:cs="Times New Roman"/>
          <w:kern w:val="0"/>
          <w:sz w:val="24"/>
          <w:szCs w:val="24"/>
          <w:lang w:val="hy-AM" w:eastAsia="ru-RU"/>
          <w14:ligatures w14:val="none"/>
        </w:rPr>
        <w:t xml:space="preserve"> </w:t>
      </w:r>
      <w:r w:rsidR="007862D4" w:rsidRPr="006E12D0">
        <w:rPr>
          <w:rFonts w:ascii="GHEA Grapalat" w:eastAsia="Times New Roman" w:hAnsi="GHEA Grapalat" w:cs="Arial Unicode"/>
          <w:kern w:val="0"/>
          <w:sz w:val="24"/>
          <w:szCs w:val="24"/>
          <w:lang w:val="hy-AM" w:eastAsia="ru-RU"/>
          <w14:ligatures w14:val="none"/>
        </w:rPr>
        <w:t>սանիտարապաշտպանական</w:t>
      </w:r>
      <w:r w:rsidR="007862D4" w:rsidRPr="006E12D0">
        <w:rPr>
          <w:rFonts w:ascii="GHEA Grapalat" w:eastAsia="Times New Roman" w:hAnsi="GHEA Grapalat" w:cs="Times New Roman"/>
          <w:kern w:val="0"/>
          <w:sz w:val="24"/>
          <w:szCs w:val="24"/>
          <w:lang w:val="hy-AM" w:eastAsia="ru-RU"/>
          <w14:ligatures w14:val="none"/>
        </w:rPr>
        <w:t xml:space="preserve"> </w:t>
      </w:r>
      <w:r w:rsidR="007862D4" w:rsidRPr="006E12D0">
        <w:rPr>
          <w:rFonts w:ascii="GHEA Grapalat" w:eastAsia="Times New Roman" w:hAnsi="GHEA Grapalat" w:cs="Arial Unicode"/>
          <w:kern w:val="0"/>
          <w:sz w:val="24"/>
          <w:szCs w:val="24"/>
          <w:lang w:val="hy-AM" w:eastAsia="ru-RU"/>
          <w14:ligatures w14:val="none"/>
        </w:rPr>
        <w:t>գոտ</w:t>
      </w:r>
      <w:r w:rsidR="006E12D0" w:rsidRPr="006E12D0">
        <w:rPr>
          <w:rFonts w:ascii="GHEA Grapalat" w:eastAsia="Times New Roman" w:hAnsi="GHEA Grapalat" w:cs="Arial Unicode"/>
          <w:kern w:val="0"/>
          <w:sz w:val="24"/>
          <w:szCs w:val="24"/>
          <w:lang w:val="hy-AM" w:eastAsia="ru-RU"/>
          <w14:ligatures w14:val="none"/>
        </w:rPr>
        <w:t>ու,</w:t>
      </w:r>
      <w:r w:rsidR="007862D4" w:rsidRPr="006E12D0">
        <w:rPr>
          <w:rFonts w:ascii="GHEA Grapalat" w:eastAsia="Times New Roman" w:hAnsi="GHEA Grapalat" w:cs="Times New Roman"/>
          <w:kern w:val="0"/>
          <w:sz w:val="24"/>
          <w:szCs w:val="24"/>
          <w:lang w:val="hy-AM" w:eastAsia="ru-RU"/>
          <w14:ligatures w14:val="none"/>
        </w:rPr>
        <w:t xml:space="preserve"> </w:t>
      </w:r>
      <w:r w:rsidR="006E12D0" w:rsidRPr="006E12D0">
        <w:rPr>
          <w:rFonts w:ascii="GHEA Grapalat" w:eastAsia="Times New Roman" w:hAnsi="GHEA Grapalat" w:cs="Arial Unicode"/>
          <w:kern w:val="0"/>
          <w:sz w:val="24"/>
          <w:szCs w:val="24"/>
          <w:lang w:val="hy-AM" w:eastAsia="ru-RU"/>
          <w14:ligatures w14:val="none"/>
        </w:rPr>
        <w:t>դրա</w:t>
      </w:r>
      <w:r w:rsidR="006E12D0" w:rsidRPr="006E12D0">
        <w:rPr>
          <w:rFonts w:ascii="GHEA Grapalat" w:eastAsia="Times New Roman" w:hAnsi="GHEA Grapalat" w:cs="Times New Roman"/>
          <w:kern w:val="0"/>
          <w:sz w:val="24"/>
          <w:szCs w:val="24"/>
          <w:lang w:val="hy-AM" w:eastAsia="ru-RU"/>
          <w14:ligatures w14:val="none"/>
        </w:rPr>
        <w:t xml:space="preserve"> </w:t>
      </w:r>
      <w:r w:rsidR="006E12D0" w:rsidRPr="009E4C76">
        <w:rPr>
          <w:rFonts w:ascii="GHEA Grapalat" w:eastAsia="Times New Roman" w:hAnsi="GHEA Grapalat" w:cs="Arial Unicode"/>
          <w:kern w:val="0"/>
          <w:sz w:val="24"/>
          <w:szCs w:val="24"/>
          <w:lang w:val="hy-AM" w:eastAsia="ru-RU"/>
          <w14:ligatures w14:val="none"/>
        </w:rPr>
        <w:t>բարեկարգման</w:t>
      </w:r>
      <w:r w:rsidR="006E12D0" w:rsidRPr="009E4C76">
        <w:rPr>
          <w:rFonts w:ascii="GHEA Grapalat" w:eastAsia="Times New Roman" w:hAnsi="GHEA Grapalat" w:cs="Times New Roman"/>
          <w:kern w:val="0"/>
          <w:sz w:val="24"/>
          <w:szCs w:val="24"/>
          <w:lang w:val="hy-AM" w:eastAsia="ru-RU"/>
          <w14:ligatures w14:val="none"/>
        </w:rPr>
        <w:t xml:space="preserve"> </w:t>
      </w:r>
      <w:r w:rsidR="006E12D0" w:rsidRPr="009E4C76">
        <w:rPr>
          <w:rFonts w:ascii="GHEA Grapalat" w:eastAsia="Times New Roman" w:hAnsi="GHEA Grapalat" w:cs="Arial Unicode"/>
          <w:kern w:val="0"/>
          <w:sz w:val="24"/>
          <w:szCs w:val="24"/>
          <w:lang w:val="hy-AM" w:eastAsia="ru-RU"/>
          <w14:ligatures w14:val="none"/>
        </w:rPr>
        <w:t>և</w:t>
      </w:r>
      <w:r w:rsidR="006E12D0" w:rsidRPr="009E4C76">
        <w:rPr>
          <w:rFonts w:ascii="GHEA Grapalat" w:eastAsia="Times New Roman" w:hAnsi="GHEA Grapalat" w:cs="Times New Roman"/>
          <w:kern w:val="0"/>
          <w:sz w:val="24"/>
          <w:szCs w:val="24"/>
          <w:lang w:val="hy-AM" w:eastAsia="ru-RU"/>
          <w14:ligatures w14:val="none"/>
        </w:rPr>
        <w:t xml:space="preserve"> </w:t>
      </w:r>
      <w:r w:rsidR="006E12D0" w:rsidRPr="009E4C76">
        <w:rPr>
          <w:rFonts w:ascii="GHEA Grapalat" w:eastAsia="Times New Roman" w:hAnsi="GHEA Grapalat" w:cs="Arial Unicode"/>
          <w:kern w:val="0"/>
          <w:sz w:val="24"/>
          <w:szCs w:val="24"/>
          <w:lang w:val="hy-AM" w:eastAsia="ru-RU"/>
          <w14:ligatures w14:val="none"/>
        </w:rPr>
        <w:t>կանաչապատման</w:t>
      </w:r>
      <w:r w:rsidR="006E12D0" w:rsidRPr="009E4C76">
        <w:rPr>
          <w:rFonts w:ascii="GHEA Grapalat" w:eastAsia="Times New Roman" w:hAnsi="GHEA Grapalat" w:cs="Times New Roman"/>
          <w:kern w:val="0"/>
          <w:sz w:val="24"/>
          <w:szCs w:val="24"/>
          <w:lang w:val="hy-AM" w:eastAsia="ru-RU"/>
          <w14:ligatures w14:val="none"/>
        </w:rPr>
        <w:t xml:space="preserve"> </w:t>
      </w:r>
      <w:r w:rsidR="007862D4" w:rsidRPr="009E4C76">
        <w:rPr>
          <w:rFonts w:ascii="GHEA Grapalat" w:eastAsia="Times New Roman" w:hAnsi="GHEA Grapalat" w:cs="Arial Unicode"/>
          <w:kern w:val="0"/>
          <w:sz w:val="24"/>
          <w:szCs w:val="24"/>
          <w:lang w:val="hy-AM" w:eastAsia="ru-RU"/>
          <w14:ligatures w14:val="none"/>
        </w:rPr>
        <w:t>կազմակերպում</w:t>
      </w:r>
      <w:r w:rsidR="007862D4" w:rsidRPr="009E4C76">
        <w:rPr>
          <w:rFonts w:ascii="GHEA Grapalat" w:eastAsia="Times New Roman" w:hAnsi="GHEA Grapalat" w:cs="Times New Roman"/>
          <w:kern w:val="0"/>
          <w:sz w:val="24"/>
          <w:szCs w:val="24"/>
          <w:lang w:val="hy-AM" w:eastAsia="ru-RU"/>
          <w14:ligatures w14:val="none"/>
        </w:rPr>
        <w:t xml:space="preserve"> </w:t>
      </w:r>
      <w:r w:rsidR="007862D4" w:rsidRPr="009E4C76">
        <w:rPr>
          <w:rFonts w:ascii="GHEA Grapalat" w:eastAsia="Times New Roman" w:hAnsi="GHEA Grapalat" w:cs="Arial Unicode"/>
          <w:kern w:val="0"/>
          <w:sz w:val="24"/>
          <w:szCs w:val="24"/>
          <w:lang w:val="hy-AM" w:eastAsia="ru-RU"/>
          <w14:ligatures w14:val="none"/>
        </w:rPr>
        <w:t>կամ</w:t>
      </w:r>
      <w:r w:rsidR="007862D4" w:rsidRPr="009E4C76">
        <w:rPr>
          <w:rFonts w:ascii="GHEA Grapalat" w:eastAsia="Times New Roman" w:hAnsi="GHEA Grapalat" w:cs="Times New Roman"/>
          <w:kern w:val="0"/>
          <w:sz w:val="24"/>
          <w:szCs w:val="24"/>
          <w:lang w:val="hy-AM" w:eastAsia="ru-RU"/>
          <w14:ligatures w14:val="none"/>
        </w:rPr>
        <w:t xml:space="preserve"> </w:t>
      </w:r>
      <w:r w:rsidR="007862D4" w:rsidRPr="009E4C76">
        <w:rPr>
          <w:rFonts w:ascii="GHEA Grapalat" w:eastAsia="Times New Roman" w:hAnsi="GHEA Grapalat" w:cs="Arial Unicode"/>
          <w:kern w:val="0"/>
          <w:sz w:val="24"/>
          <w:szCs w:val="24"/>
          <w:lang w:val="hy-AM" w:eastAsia="ru-RU"/>
          <w14:ligatures w14:val="none"/>
        </w:rPr>
        <w:t>վերանայում</w:t>
      </w:r>
      <w:r w:rsidR="007862D4" w:rsidRPr="009E4C76">
        <w:rPr>
          <w:rFonts w:ascii="GHEA Grapalat" w:eastAsia="Times New Roman" w:hAnsi="GHEA Grapalat" w:cs="Times New Roman"/>
          <w:kern w:val="0"/>
          <w:sz w:val="24"/>
          <w:szCs w:val="24"/>
          <w:lang w:val="hy-AM" w:eastAsia="ru-RU"/>
          <w14:ligatures w14:val="none"/>
        </w:rPr>
        <w:t xml:space="preserve"> (</w:t>
      </w:r>
      <w:r w:rsidR="007862D4" w:rsidRPr="009E4C76">
        <w:rPr>
          <w:rFonts w:ascii="GHEA Grapalat" w:eastAsia="Times New Roman" w:hAnsi="GHEA Grapalat" w:cs="Arial Unicode"/>
          <w:kern w:val="0"/>
          <w:sz w:val="24"/>
          <w:szCs w:val="24"/>
          <w:lang w:val="hy-AM" w:eastAsia="ru-RU"/>
          <w14:ligatures w14:val="none"/>
        </w:rPr>
        <w:t>անհրաժեշտության</w:t>
      </w:r>
      <w:r w:rsidR="007862D4" w:rsidRPr="009E4C76">
        <w:rPr>
          <w:rFonts w:ascii="GHEA Grapalat" w:eastAsia="Times New Roman" w:hAnsi="GHEA Grapalat" w:cs="Times New Roman"/>
          <w:kern w:val="0"/>
          <w:sz w:val="24"/>
          <w:szCs w:val="24"/>
          <w:lang w:val="hy-AM" w:eastAsia="ru-RU"/>
          <w14:ligatures w14:val="none"/>
        </w:rPr>
        <w:t xml:space="preserve"> </w:t>
      </w:r>
      <w:r w:rsidR="007862D4" w:rsidRPr="009E4C76">
        <w:rPr>
          <w:rFonts w:ascii="GHEA Grapalat" w:eastAsia="Times New Roman" w:hAnsi="GHEA Grapalat" w:cs="Arial Unicode"/>
          <w:kern w:val="0"/>
          <w:sz w:val="24"/>
          <w:szCs w:val="24"/>
          <w:lang w:val="hy-AM" w:eastAsia="ru-RU"/>
          <w14:ligatures w14:val="none"/>
        </w:rPr>
        <w:t>դեպքում</w:t>
      </w:r>
      <w:r w:rsidR="007862D4" w:rsidRPr="009E4C76">
        <w:rPr>
          <w:rFonts w:ascii="GHEA Grapalat" w:eastAsia="Times New Roman" w:hAnsi="GHEA Grapalat" w:cs="Times New Roman"/>
          <w:kern w:val="0"/>
          <w:sz w:val="24"/>
          <w:szCs w:val="24"/>
          <w:lang w:val="hy-AM" w:eastAsia="ru-RU"/>
          <w14:ligatures w14:val="none"/>
        </w:rPr>
        <w:t>) հա</w:t>
      </w:r>
      <w:r w:rsidR="008F202A" w:rsidRPr="009E4C76">
        <w:rPr>
          <w:rFonts w:ascii="GHEA Grapalat" w:eastAsia="Times New Roman" w:hAnsi="GHEA Grapalat" w:cs="Times New Roman"/>
          <w:kern w:val="0"/>
          <w:sz w:val="24"/>
          <w:szCs w:val="24"/>
          <w:lang w:val="hy-AM" w:eastAsia="ru-RU"/>
          <w14:ligatures w14:val="none"/>
        </w:rPr>
        <w:t>մ</w:t>
      </w:r>
      <w:r w:rsidR="007862D4" w:rsidRPr="009E4C76">
        <w:rPr>
          <w:rFonts w:ascii="GHEA Grapalat" w:eastAsia="Times New Roman" w:hAnsi="GHEA Grapalat" w:cs="Times New Roman"/>
          <w:kern w:val="0"/>
          <w:sz w:val="24"/>
          <w:szCs w:val="24"/>
          <w:lang w:val="hy-AM" w:eastAsia="ru-RU"/>
          <w14:ligatures w14:val="none"/>
        </w:rPr>
        <w:t xml:space="preserve">աձայն </w:t>
      </w:r>
      <w:bookmarkStart w:id="23" w:name="_Hlk122682194"/>
      <w:r w:rsidR="009E4C76" w:rsidRPr="009E4C76">
        <w:rPr>
          <w:rFonts w:ascii="GHEA Grapalat" w:hAnsi="GHEA Grapalat" w:cs="Sylfaen"/>
          <w:color w:val="000000" w:themeColor="text1"/>
          <w:sz w:val="24"/>
          <w:szCs w:val="24"/>
          <w:lang w:val="hy-AM"/>
        </w:rPr>
        <w:t xml:space="preserve">ՀՀ </w:t>
      </w:r>
      <w:r w:rsidR="009E4C76" w:rsidRPr="009E4C76">
        <w:rPr>
          <w:rFonts w:ascii="GHEA Grapalat" w:hAnsi="GHEA Grapalat" w:cs="Sylfaen"/>
          <w:color w:val="000000" w:themeColor="text1"/>
          <w:sz w:val="24"/>
          <w:szCs w:val="24"/>
          <w:lang w:val="hy-AM"/>
        </w:rPr>
        <w:lastRenderedPageBreak/>
        <w:t>քաղաքաշինության նախարարի  2003թ</w:t>
      </w:r>
      <w:r w:rsidR="009E4C76" w:rsidRPr="009E4C76">
        <w:rPr>
          <w:rFonts w:ascii="Cambria Math" w:hAnsi="Cambria Math" w:cs="Cambria Math"/>
          <w:color w:val="000000" w:themeColor="text1"/>
          <w:sz w:val="24"/>
          <w:szCs w:val="24"/>
          <w:lang w:val="hy-AM"/>
        </w:rPr>
        <w:t>․</w:t>
      </w:r>
      <w:r w:rsidR="009E4C76" w:rsidRPr="009E4C76">
        <w:rPr>
          <w:rFonts w:ascii="GHEA Grapalat" w:hAnsi="GHEA Grapalat" w:cs="Sylfaen"/>
          <w:color w:val="000000" w:themeColor="text1"/>
          <w:sz w:val="24"/>
          <w:szCs w:val="24"/>
          <w:lang w:val="hy-AM"/>
        </w:rPr>
        <w:t xml:space="preserve"> </w:t>
      </w:r>
      <w:r w:rsidR="009E4C76" w:rsidRPr="009E4C76">
        <w:rPr>
          <w:rFonts w:ascii="GHEA Grapalat" w:hAnsi="GHEA Grapalat" w:cs="GHEA Grapalat"/>
          <w:color w:val="000000" w:themeColor="text1"/>
          <w:sz w:val="24"/>
          <w:szCs w:val="24"/>
          <w:lang w:val="hy-AM"/>
        </w:rPr>
        <w:t>մայիս</w:t>
      </w:r>
      <w:r w:rsidR="009E4C76" w:rsidRPr="009E4C76">
        <w:rPr>
          <w:rFonts w:ascii="GHEA Grapalat" w:hAnsi="GHEA Grapalat" w:cs="Sylfaen"/>
          <w:color w:val="000000" w:themeColor="text1"/>
          <w:sz w:val="24"/>
          <w:szCs w:val="24"/>
          <w:lang w:val="hy-AM"/>
        </w:rPr>
        <w:t xml:space="preserve">ի 23-ի N32-Ն  հրամանով հաստատված </w:t>
      </w:r>
      <w:r w:rsidR="007862D4" w:rsidRPr="009E4C76">
        <w:rPr>
          <w:rFonts w:ascii="GHEA Grapalat" w:eastAsia="Times New Roman" w:hAnsi="GHEA Grapalat" w:cs="Times New Roman"/>
          <w:kern w:val="0"/>
          <w:sz w:val="24"/>
          <w:szCs w:val="24"/>
          <w:lang w:val="hy-AM" w:eastAsia="ru-RU"/>
          <w14:ligatures w14:val="none"/>
        </w:rPr>
        <w:t xml:space="preserve">ՀՀՇՆ III-9.02.02-03 «Արդյունաբերական կազմակերպությունների գլխավոր հատակագծեր» շինարարական նորմերի </w:t>
      </w:r>
      <w:bookmarkEnd w:id="23"/>
      <w:r w:rsidR="007862D4" w:rsidRPr="009E4C76">
        <w:rPr>
          <w:rFonts w:ascii="GHEA Grapalat" w:eastAsia="Times New Roman" w:hAnsi="GHEA Grapalat" w:cs="Times New Roman"/>
          <w:kern w:val="0"/>
          <w:sz w:val="24"/>
          <w:szCs w:val="24"/>
          <w:lang w:val="hy-AM" w:eastAsia="ru-RU"/>
          <w14:ligatures w14:val="none"/>
        </w:rPr>
        <w:t>պահանջների:</w:t>
      </w:r>
    </w:p>
    <w:p w:rsidR="00A445DE" w:rsidRPr="00A5562D" w:rsidRDefault="00134CD8" w:rsidP="00004640">
      <w:pPr>
        <w:spacing w:after="0" w:line="276" w:lineRule="auto"/>
        <w:jc w:val="both"/>
        <w:rPr>
          <w:rFonts w:ascii="GHEA Grapalat" w:eastAsia="Times New Roman" w:hAnsi="GHEA Grapalat" w:cs="Times New Roman"/>
          <w:color w:val="000000" w:themeColor="text1"/>
          <w:sz w:val="24"/>
          <w:szCs w:val="24"/>
          <w:lang w:val="hy-AM"/>
        </w:rPr>
      </w:pPr>
      <w:r w:rsidRPr="00A5562D">
        <w:rPr>
          <w:rFonts w:ascii="GHEA Grapalat" w:eastAsia="Times New Roman" w:hAnsi="GHEA Grapalat" w:cs="Times New Roman"/>
          <w:color w:val="000000" w:themeColor="text1"/>
          <w:sz w:val="24"/>
          <w:szCs w:val="24"/>
          <w:lang w:val="hy-AM"/>
        </w:rPr>
        <w:t xml:space="preserve">      </w:t>
      </w:r>
      <w:r w:rsidR="00754BA3" w:rsidRPr="00335123">
        <w:rPr>
          <w:rFonts w:ascii="GHEA Grapalat" w:eastAsia="Times New Roman" w:hAnsi="GHEA Grapalat" w:cs="Times New Roman"/>
          <w:b/>
          <w:bCs/>
          <w:color w:val="000000" w:themeColor="text1"/>
          <w:sz w:val="24"/>
          <w:szCs w:val="24"/>
          <w:lang w:val="hy-AM"/>
        </w:rPr>
        <w:t>74</w:t>
      </w:r>
      <w:r w:rsidR="00754BA3" w:rsidRPr="00335123">
        <w:rPr>
          <w:rFonts w:ascii="Cambria Math" w:eastAsia="Times New Roman" w:hAnsi="Cambria Math" w:cs="Times New Roman"/>
          <w:b/>
          <w:bCs/>
          <w:color w:val="000000" w:themeColor="text1"/>
          <w:sz w:val="24"/>
          <w:szCs w:val="24"/>
          <w:lang w:val="hy-AM"/>
        </w:rPr>
        <w:t>․</w:t>
      </w:r>
      <w:r w:rsidR="00754BA3" w:rsidRPr="00A5562D">
        <w:rPr>
          <w:rFonts w:ascii="Cambria Math" w:eastAsia="Times New Roman" w:hAnsi="Cambria Math" w:cs="Times New Roman"/>
          <w:color w:val="000000" w:themeColor="text1"/>
          <w:sz w:val="24"/>
          <w:szCs w:val="24"/>
          <w:lang w:val="hy-AM"/>
        </w:rPr>
        <w:t xml:space="preserve"> </w:t>
      </w:r>
      <w:r w:rsidR="00A445DE" w:rsidRPr="00A5562D">
        <w:rPr>
          <w:rFonts w:ascii="GHEA Grapalat" w:eastAsia="Times New Roman" w:hAnsi="GHEA Grapalat" w:cs="Times New Roman"/>
          <w:color w:val="000000" w:themeColor="text1"/>
          <w:sz w:val="24"/>
          <w:szCs w:val="24"/>
          <w:lang w:val="hy-AM"/>
        </w:rPr>
        <w:t>Համայնքների տարածքներում արտադրական, էներգետիկայի, կապի, տրանսպորտային և կոմունալ ենթակառուցվածքի օբյեկտները (այսուհետ՝ ԱԷԿՏԿ) պետք է տեղաբաշխվեն համայնքի (բնակավայրի) գլխավոր հատակագծով և գոտիավորման նախագծով նախատեսված գոտիներում: Արտադրական մեծ հզորություններով օժտված խոշորագույն, խոշոր և մեծ քաղաքներում արդյունաբերական համալիրները կարող են խմբավորվել` կազմելով արդյունաբերական հանգույցներ կամ շրջաններ:</w:t>
      </w:r>
    </w:p>
    <w:p w:rsidR="00134CD8" w:rsidRPr="00A5562D" w:rsidRDefault="00754BA3" w:rsidP="00004640">
      <w:pPr>
        <w:spacing w:after="0" w:line="276" w:lineRule="auto"/>
        <w:ind w:firstLine="567"/>
        <w:jc w:val="both"/>
        <w:rPr>
          <w:rFonts w:ascii="GHEA Grapalat" w:eastAsia="Times New Roman" w:hAnsi="GHEA Grapalat" w:cs="Times New Roman"/>
          <w:color w:val="000000" w:themeColor="text1"/>
          <w:sz w:val="24"/>
          <w:szCs w:val="24"/>
          <w:lang w:val="hy-AM"/>
        </w:rPr>
      </w:pPr>
      <w:r w:rsidRPr="00D319A7">
        <w:rPr>
          <w:rFonts w:ascii="GHEA Grapalat" w:eastAsia="Times New Roman" w:hAnsi="GHEA Grapalat" w:cs="Times New Roman"/>
          <w:b/>
          <w:color w:val="000000" w:themeColor="text1"/>
          <w:sz w:val="24"/>
          <w:szCs w:val="24"/>
          <w:lang w:val="hy-AM"/>
        </w:rPr>
        <w:t>75</w:t>
      </w:r>
      <w:r w:rsidRPr="00D319A7">
        <w:rPr>
          <w:rFonts w:ascii="Cambria Math" w:eastAsia="Times New Roman" w:hAnsi="Cambria Math" w:cs="Times New Roman"/>
          <w:b/>
          <w:color w:val="000000" w:themeColor="text1"/>
          <w:sz w:val="24"/>
          <w:szCs w:val="24"/>
          <w:lang w:val="hy-AM"/>
        </w:rPr>
        <w:t>․</w:t>
      </w:r>
      <w:r w:rsidRPr="00A5562D">
        <w:rPr>
          <w:rFonts w:ascii="Cambria Math" w:eastAsia="Times New Roman" w:hAnsi="Cambria Math" w:cs="Times New Roman"/>
          <w:color w:val="000000" w:themeColor="text1"/>
          <w:sz w:val="24"/>
          <w:szCs w:val="24"/>
          <w:lang w:val="hy-AM"/>
        </w:rPr>
        <w:t xml:space="preserve"> </w:t>
      </w:r>
      <w:r w:rsidR="00134CD8" w:rsidRPr="00A5562D">
        <w:rPr>
          <w:rFonts w:ascii="GHEA Grapalat" w:eastAsia="Times New Roman" w:hAnsi="GHEA Grapalat" w:cs="Times New Roman"/>
          <w:color w:val="000000" w:themeColor="text1"/>
          <w:sz w:val="24"/>
          <w:szCs w:val="24"/>
          <w:lang w:val="hy-AM"/>
        </w:rPr>
        <w:t>Գերեզմանոցների, կոմունալ և արտադրական օբյեկտների սանիտարապաշտպանիչ գոտիների, գծային օբյեկտների անվտանգության, ջրային կամ պաշտպանական (պահպանական) այլ գոտիների, ինչպես նաև ինժեներաերկրաբանական բարդ պայմաններով և սեյսմիկ վտանգի բարձր մակարդակով տարածքներն արտացոլվում են գլխավոր հատակագծի կազմում մշակվող ռիսկերի և սահմանափակումների քարտեզի վրա` Հայաստանի Հանրապետության օրենսդրությամբ սահմանված կարգով:</w:t>
      </w:r>
    </w:p>
    <w:p w:rsidR="00285F79" w:rsidRPr="00A5562D" w:rsidRDefault="00754BA3" w:rsidP="00004640">
      <w:pPr>
        <w:shd w:val="clear" w:color="auto" w:fill="FFFFFF"/>
        <w:spacing w:after="0" w:line="276" w:lineRule="auto"/>
        <w:ind w:firstLine="567"/>
        <w:jc w:val="both"/>
        <w:rPr>
          <w:rFonts w:ascii="GHEA Grapalat" w:eastAsia="Times New Roman" w:hAnsi="GHEA Grapalat" w:cs="Times New Roman"/>
          <w:color w:val="000000" w:themeColor="text1"/>
          <w:sz w:val="24"/>
          <w:szCs w:val="24"/>
          <w:lang w:val="hy-AM"/>
        </w:rPr>
      </w:pPr>
      <w:r w:rsidRPr="00D319A7">
        <w:rPr>
          <w:rFonts w:ascii="GHEA Grapalat" w:eastAsia="Times New Roman" w:hAnsi="GHEA Grapalat" w:cs="Times New Roman"/>
          <w:b/>
          <w:color w:val="000000" w:themeColor="text1"/>
          <w:sz w:val="24"/>
          <w:szCs w:val="24"/>
          <w:lang w:val="hy-AM"/>
        </w:rPr>
        <w:t>76</w:t>
      </w:r>
      <w:r w:rsidRPr="00D319A7">
        <w:rPr>
          <w:rFonts w:ascii="Cambria Math" w:eastAsia="Times New Roman" w:hAnsi="Cambria Math" w:cs="Times New Roman"/>
          <w:b/>
          <w:color w:val="000000" w:themeColor="text1"/>
          <w:sz w:val="24"/>
          <w:szCs w:val="24"/>
          <w:lang w:val="hy-AM"/>
        </w:rPr>
        <w:t>․</w:t>
      </w:r>
      <w:r w:rsidRPr="00A5562D">
        <w:rPr>
          <w:rFonts w:ascii="Cambria Math" w:eastAsia="Times New Roman" w:hAnsi="Cambria Math" w:cs="Times New Roman"/>
          <w:color w:val="000000" w:themeColor="text1"/>
          <w:sz w:val="24"/>
          <w:szCs w:val="24"/>
          <w:lang w:val="hy-AM"/>
        </w:rPr>
        <w:t xml:space="preserve"> </w:t>
      </w:r>
      <w:r w:rsidR="00A445DE" w:rsidRPr="00A5562D">
        <w:rPr>
          <w:rFonts w:ascii="GHEA Grapalat" w:eastAsia="Times New Roman" w:hAnsi="GHEA Grapalat" w:cs="Times New Roman"/>
          <w:color w:val="000000" w:themeColor="text1"/>
          <w:sz w:val="24"/>
          <w:szCs w:val="24"/>
          <w:lang w:val="hy-AM"/>
        </w:rPr>
        <w:t xml:space="preserve">Արտադրական, էներգետիկայի, կապի, տրանսպորտային և կոմունալ ենթակառուցվածքի օբյեկտների (այսուհետ՝ ԱԷԿՏԿ) տարածքների ընտրությունը կատարվում է </w:t>
      </w:r>
      <w:bookmarkStart w:id="24" w:name="_Hlk126153077"/>
      <w:r w:rsidR="00134CD8" w:rsidRPr="00A5562D">
        <w:rPr>
          <w:rFonts w:ascii="GHEA Grapalat" w:hAnsi="GHEA Grapalat"/>
          <w:color w:val="000000" w:themeColor="text1"/>
          <w:sz w:val="24"/>
          <w:szCs w:val="24"/>
          <w:lang w:val="hy-AM"/>
        </w:rPr>
        <w:t>ՀՀ քաղաքաշինության նախարարի 2014թ</w:t>
      </w:r>
      <w:r w:rsidR="00134CD8" w:rsidRPr="00A5562D">
        <w:rPr>
          <w:rFonts w:ascii="Cambria Math" w:hAnsi="Cambria Math" w:cs="Cambria Math"/>
          <w:color w:val="000000" w:themeColor="text1"/>
          <w:sz w:val="24"/>
          <w:szCs w:val="24"/>
          <w:lang w:val="hy-AM"/>
        </w:rPr>
        <w:t>․</w:t>
      </w:r>
      <w:r w:rsidR="00134CD8" w:rsidRPr="00A5562D">
        <w:rPr>
          <w:rFonts w:ascii="GHEA Grapalat" w:hAnsi="GHEA Grapalat"/>
          <w:color w:val="000000" w:themeColor="text1"/>
          <w:sz w:val="24"/>
          <w:szCs w:val="24"/>
          <w:lang w:val="hy-AM"/>
        </w:rPr>
        <w:t xml:space="preserve"> հոկտեմբերի 14-ի N263-Ն հրամանով հաստատված </w:t>
      </w:r>
      <w:bookmarkEnd w:id="24"/>
      <w:r w:rsidR="00285F79" w:rsidRPr="00A5562D">
        <w:rPr>
          <w:rFonts w:ascii="GHEA Grapalat" w:eastAsia="Times New Roman" w:hAnsi="GHEA Grapalat" w:cs="Times New Roman"/>
          <w:bCs/>
          <w:color w:val="000000" w:themeColor="text1"/>
          <w:sz w:val="24"/>
          <w:szCs w:val="24"/>
          <w:lang w:val="hy-AM"/>
        </w:rPr>
        <w:t>ՀՀՇՆ 30-01-2014</w:t>
      </w:r>
      <w:r w:rsidR="00285F79" w:rsidRPr="00A5562D">
        <w:rPr>
          <w:rFonts w:ascii="GHEA Grapalat" w:eastAsia="Times New Roman" w:hAnsi="GHEA Grapalat" w:cs="Times New Roman"/>
          <w:color w:val="000000" w:themeColor="text1"/>
          <w:sz w:val="24"/>
          <w:szCs w:val="24"/>
          <w:lang w:val="hy-AM"/>
        </w:rPr>
        <w:t xml:space="preserve"> </w:t>
      </w:r>
      <w:r w:rsidR="00134CD8" w:rsidRPr="00A5562D">
        <w:rPr>
          <w:rFonts w:ascii="GHEA Grapalat" w:hAnsi="GHEA Grapalat"/>
          <w:color w:val="000000" w:themeColor="text1"/>
          <w:sz w:val="24"/>
          <w:szCs w:val="24"/>
          <w:lang w:val="hy-AM"/>
        </w:rPr>
        <w:t>«Քաղաքաշինություն. Քաղաքային և գյուղական բնակավայրերի հատակագծում և կառուցապատում» շինարարական նորմեր</w:t>
      </w:r>
      <w:r w:rsidR="00285F79" w:rsidRPr="00A5562D">
        <w:rPr>
          <w:rFonts w:ascii="GHEA Grapalat" w:hAnsi="GHEA Grapalat"/>
          <w:color w:val="000000" w:themeColor="text1"/>
          <w:sz w:val="24"/>
          <w:szCs w:val="24"/>
          <w:lang w:val="hy-AM"/>
        </w:rPr>
        <w:t>ի</w:t>
      </w:r>
      <w:r w:rsidR="00134CD8" w:rsidRPr="00A5562D">
        <w:rPr>
          <w:rFonts w:ascii="GHEA Grapalat" w:eastAsia="Times New Roman" w:hAnsi="GHEA Grapalat" w:cs="Times New Roman"/>
          <w:bCs/>
          <w:color w:val="000000" w:themeColor="text1"/>
          <w:sz w:val="24"/>
          <w:szCs w:val="24"/>
          <w:lang w:val="hy-AM"/>
        </w:rPr>
        <w:t xml:space="preserve"> </w:t>
      </w:r>
      <w:r w:rsidR="00A445DE" w:rsidRPr="00A5562D">
        <w:rPr>
          <w:rFonts w:ascii="GHEA Grapalat" w:eastAsia="Times New Roman" w:hAnsi="GHEA Grapalat" w:cs="Times New Roman"/>
          <w:color w:val="000000" w:themeColor="text1"/>
          <w:sz w:val="24"/>
          <w:szCs w:val="24"/>
          <w:lang w:val="hy-AM"/>
        </w:rPr>
        <w:t xml:space="preserve">և </w:t>
      </w:r>
      <w:bookmarkStart w:id="25" w:name="_Hlk122683864"/>
      <w:r w:rsidR="00285F79" w:rsidRPr="00A5562D">
        <w:rPr>
          <w:rFonts w:ascii="GHEA Grapalat" w:hAnsi="GHEA Grapalat" w:cs="Sylfaen"/>
          <w:color w:val="000000" w:themeColor="text1"/>
          <w:sz w:val="24"/>
          <w:szCs w:val="24"/>
          <w:lang w:val="hy-AM"/>
        </w:rPr>
        <w:t>ՀՀ քաղաքաշինության նախարարի  2003թ</w:t>
      </w:r>
      <w:r w:rsidR="00285F79" w:rsidRPr="00A5562D">
        <w:rPr>
          <w:rFonts w:ascii="Cambria Math" w:hAnsi="Cambria Math" w:cs="Cambria Math"/>
          <w:color w:val="000000" w:themeColor="text1"/>
          <w:sz w:val="24"/>
          <w:szCs w:val="24"/>
          <w:lang w:val="hy-AM"/>
        </w:rPr>
        <w:t>․</w:t>
      </w:r>
      <w:r w:rsidR="00285F79" w:rsidRPr="00A5562D">
        <w:rPr>
          <w:rFonts w:ascii="GHEA Grapalat" w:hAnsi="GHEA Grapalat" w:cs="Sylfaen"/>
          <w:color w:val="000000" w:themeColor="text1"/>
          <w:sz w:val="24"/>
          <w:szCs w:val="24"/>
          <w:lang w:val="hy-AM"/>
        </w:rPr>
        <w:t xml:space="preserve"> </w:t>
      </w:r>
      <w:r w:rsidR="00285F79" w:rsidRPr="00A5562D">
        <w:rPr>
          <w:rFonts w:ascii="GHEA Grapalat" w:hAnsi="GHEA Grapalat" w:cs="GHEA Grapalat"/>
          <w:color w:val="000000" w:themeColor="text1"/>
          <w:sz w:val="24"/>
          <w:szCs w:val="24"/>
          <w:lang w:val="hy-AM"/>
        </w:rPr>
        <w:t>մայիս</w:t>
      </w:r>
      <w:r w:rsidR="00285F79" w:rsidRPr="00A5562D">
        <w:rPr>
          <w:rFonts w:ascii="GHEA Grapalat" w:hAnsi="GHEA Grapalat" w:cs="Sylfaen"/>
          <w:color w:val="000000" w:themeColor="text1"/>
          <w:sz w:val="24"/>
          <w:szCs w:val="24"/>
          <w:lang w:val="hy-AM"/>
        </w:rPr>
        <w:t xml:space="preserve">ի 23-ի N32-Ն  հրամանով հաստատված </w:t>
      </w:r>
      <w:r w:rsidR="00285F79" w:rsidRPr="00A5562D">
        <w:rPr>
          <w:rFonts w:ascii="GHEA Grapalat" w:hAnsi="GHEA Grapalat"/>
          <w:color w:val="000000" w:themeColor="text1"/>
          <w:sz w:val="24"/>
          <w:szCs w:val="24"/>
          <w:lang w:val="hy-AM"/>
        </w:rPr>
        <w:t xml:space="preserve">ՀՀՇՆ III-9.02.02-03 «Արդյունաբերական կազմակերպությունների գլխավոր հատակագծեր» </w:t>
      </w:r>
      <w:r w:rsidR="00A445DE" w:rsidRPr="00A5562D">
        <w:rPr>
          <w:rFonts w:ascii="GHEA Grapalat" w:hAnsi="GHEA Grapalat"/>
          <w:color w:val="000000" w:themeColor="text1"/>
          <w:sz w:val="24"/>
          <w:szCs w:val="24"/>
          <w:lang w:val="hy-AM"/>
        </w:rPr>
        <w:t>շինարարական նորմերի</w:t>
      </w:r>
      <w:r w:rsidR="00A445DE" w:rsidRPr="00A5562D">
        <w:rPr>
          <w:rFonts w:ascii="GHEA Grapalat" w:eastAsia="Times New Roman" w:hAnsi="GHEA Grapalat" w:cs="Times New Roman"/>
          <w:color w:val="000000" w:themeColor="text1"/>
          <w:sz w:val="24"/>
          <w:szCs w:val="24"/>
          <w:lang w:val="hy-AM"/>
        </w:rPr>
        <w:t xml:space="preserve"> </w:t>
      </w:r>
      <w:bookmarkEnd w:id="25"/>
      <w:r w:rsidR="00A445DE" w:rsidRPr="00A5562D">
        <w:rPr>
          <w:rFonts w:ascii="GHEA Grapalat" w:eastAsia="Times New Roman" w:hAnsi="GHEA Grapalat" w:cs="Times New Roman"/>
          <w:color w:val="000000" w:themeColor="text1"/>
          <w:sz w:val="24"/>
          <w:szCs w:val="24"/>
          <w:lang w:val="hy-AM"/>
        </w:rPr>
        <w:t xml:space="preserve">պահանջներին համապատասխան: </w:t>
      </w:r>
    </w:p>
    <w:p w:rsidR="00A445DE" w:rsidRPr="00A5562D" w:rsidRDefault="00754BA3" w:rsidP="002D5A39">
      <w:pPr>
        <w:shd w:val="clear" w:color="auto" w:fill="FFFFFF"/>
        <w:tabs>
          <w:tab w:val="left" w:pos="709"/>
          <w:tab w:val="left" w:pos="1134"/>
        </w:tabs>
        <w:spacing w:after="0" w:line="276" w:lineRule="auto"/>
        <w:ind w:firstLine="375"/>
        <w:jc w:val="both"/>
        <w:rPr>
          <w:rFonts w:ascii="GHEA Grapalat" w:eastAsia="Times New Roman" w:hAnsi="GHEA Grapalat" w:cs="Times New Roman"/>
          <w:color w:val="000000" w:themeColor="text1"/>
          <w:sz w:val="24"/>
          <w:szCs w:val="24"/>
          <w:lang w:val="hy-AM"/>
        </w:rPr>
      </w:pPr>
      <w:r w:rsidRPr="00D319A7">
        <w:rPr>
          <w:rFonts w:ascii="GHEA Grapalat" w:eastAsia="Times New Roman" w:hAnsi="GHEA Grapalat" w:cs="Times New Roman"/>
          <w:b/>
          <w:color w:val="000000" w:themeColor="text1"/>
          <w:sz w:val="24"/>
          <w:szCs w:val="24"/>
          <w:lang w:val="hy-AM"/>
        </w:rPr>
        <w:t>77</w:t>
      </w:r>
      <w:r w:rsidRPr="00D319A7">
        <w:rPr>
          <w:rFonts w:ascii="Cambria Math" w:eastAsia="Times New Roman" w:hAnsi="Cambria Math" w:cs="Times New Roman"/>
          <w:b/>
          <w:color w:val="000000" w:themeColor="text1"/>
          <w:sz w:val="24"/>
          <w:szCs w:val="24"/>
          <w:lang w:val="hy-AM"/>
        </w:rPr>
        <w:t>․</w:t>
      </w:r>
      <w:r w:rsidRPr="00A5562D">
        <w:rPr>
          <w:rFonts w:ascii="Cambria Math" w:eastAsia="Times New Roman" w:hAnsi="Cambria Math" w:cs="Times New Roman"/>
          <w:color w:val="000000" w:themeColor="text1"/>
          <w:sz w:val="24"/>
          <w:szCs w:val="24"/>
          <w:lang w:val="hy-AM"/>
        </w:rPr>
        <w:t xml:space="preserve"> </w:t>
      </w:r>
      <w:r w:rsidR="00A445DE" w:rsidRPr="00A5562D">
        <w:rPr>
          <w:rFonts w:ascii="GHEA Grapalat" w:eastAsia="Times New Roman" w:hAnsi="GHEA Grapalat" w:cs="Times New Roman"/>
          <w:color w:val="000000" w:themeColor="text1"/>
          <w:sz w:val="24"/>
          <w:szCs w:val="24"/>
          <w:lang w:val="hy-AM"/>
        </w:rPr>
        <w:t>Արտադրական, հասարակական և այլ օբյեկտների սանիտարապաշտպանական գոտիների օգտագործման ռեժիմը սահմանվում է սույն շինարարական նորմերի,</w:t>
      </w:r>
      <w:r w:rsidR="00A445DE" w:rsidRPr="00A5562D">
        <w:rPr>
          <w:rFonts w:ascii="GHEA Grapalat" w:hAnsi="GHEA Grapalat"/>
          <w:color w:val="000000" w:themeColor="text1"/>
          <w:sz w:val="24"/>
          <w:szCs w:val="24"/>
          <w:lang w:val="hy-AM"/>
        </w:rPr>
        <w:t xml:space="preserve"> </w:t>
      </w:r>
      <w:r w:rsidR="009E4C76" w:rsidRPr="00A5562D">
        <w:rPr>
          <w:rFonts w:ascii="GHEA Grapalat" w:hAnsi="GHEA Grapalat"/>
          <w:color w:val="000000" w:themeColor="text1"/>
          <w:sz w:val="24"/>
          <w:szCs w:val="24"/>
          <w:lang w:val="hy-AM"/>
        </w:rPr>
        <w:t>ՀՀ քաղաքաշինության նախարարի 2014թ</w:t>
      </w:r>
      <w:r w:rsidR="009E4C76" w:rsidRPr="00A5562D">
        <w:rPr>
          <w:rFonts w:ascii="Cambria Math" w:hAnsi="Cambria Math" w:cs="Cambria Math"/>
          <w:color w:val="000000" w:themeColor="text1"/>
          <w:sz w:val="24"/>
          <w:szCs w:val="24"/>
          <w:lang w:val="hy-AM"/>
        </w:rPr>
        <w:t>․</w:t>
      </w:r>
      <w:r w:rsidR="009E4C76" w:rsidRPr="00A5562D">
        <w:rPr>
          <w:rFonts w:ascii="GHEA Grapalat" w:hAnsi="GHEA Grapalat"/>
          <w:color w:val="000000" w:themeColor="text1"/>
          <w:sz w:val="24"/>
          <w:szCs w:val="24"/>
          <w:lang w:val="hy-AM"/>
        </w:rPr>
        <w:t xml:space="preserve"> հոկտեմբերի 14-ի N263-Ն հրամանով հաստատված </w:t>
      </w:r>
      <w:r w:rsidR="00A445DE" w:rsidRPr="00230494">
        <w:rPr>
          <w:rFonts w:ascii="GHEA Grapalat" w:eastAsia="Times New Roman" w:hAnsi="GHEA Grapalat" w:cs="Times New Roman"/>
          <w:bCs/>
          <w:color w:val="000000" w:themeColor="text1"/>
          <w:sz w:val="24"/>
          <w:szCs w:val="24"/>
          <w:lang w:val="hy-AM"/>
        </w:rPr>
        <w:t>ՀՀՇՆ 30-01-2014</w:t>
      </w:r>
      <w:r w:rsidR="00A445DE" w:rsidRPr="00A5562D">
        <w:rPr>
          <w:rFonts w:eastAsia="Times New Roman" w:cs="Times New Roman"/>
          <w:color w:val="000000" w:themeColor="text1"/>
          <w:sz w:val="21"/>
          <w:szCs w:val="21"/>
          <w:lang w:val="hy-AM"/>
        </w:rPr>
        <w:t xml:space="preserve"> </w:t>
      </w:r>
      <w:r w:rsidR="00A445DE" w:rsidRPr="00A5562D">
        <w:rPr>
          <w:rFonts w:ascii="GHEA Grapalat" w:hAnsi="GHEA Grapalat"/>
          <w:color w:val="000000" w:themeColor="text1"/>
          <w:sz w:val="24"/>
          <w:szCs w:val="24"/>
          <w:lang w:val="hy-AM"/>
        </w:rPr>
        <w:t>«Քաղաքաշինություն. Քաղաքային և գյուղական բնակավայրերի հատակագծում և կառուցապատում» շինարարական նորմերի</w:t>
      </w:r>
      <w:r w:rsidR="00A445DE" w:rsidRPr="00A5562D">
        <w:rPr>
          <w:rFonts w:ascii="GHEA Grapalat" w:hAnsi="GHEA Grapalat" w:cs="GHEA Grapalat"/>
          <w:color w:val="000000" w:themeColor="text1"/>
          <w:sz w:val="24"/>
          <w:szCs w:val="24"/>
          <w:lang w:val="hy-AM"/>
        </w:rPr>
        <w:t xml:space="preserve">, </w:t>
      </w:r>
      <w:r w:rsidR="00A445DE" w:rsidRPr="00A5562D">
        <w:rPr>
          <w:rFonts w:ascii="GHEA Grapalat" w:eastAsia="Times New Roman" w:hAnsi="GHEA Grapalat" w:cs="Times New Roman"/>
          <w:color w:val="000000" w:themeColor="text1"/>
          <w:sz w:val="24"/>
          <w:szCs w:val="24"/>
          <w:lang w:val="hy-AM"/>
        </w:rPr>
        <w:t>սանիտարական նորմերի և կանոնների և այլ իրավական ակտերի պահանջների համաձայն։</w:t>
      </w:r>
    </w:p>
    <w:p w:rsidR="00A445DE" w:rsidRPr="00A5562D" w:rsidRDefault="00754BA3" w:rsidP="00004640">
      <w:pPr>
        <w:shd w:val="clear" w:color="auto" w:fill="FFFFFF" w:themeFill="background1"/>
        <w:spacing w:after="0" w:line="276" w:lineRule="auto"/>
        <w:ind w:firstLine="375"/>
        <w:jc w:val="both"/>
        <w:rPr>
          <w:rFonts w:ascii="GHEA Grapalat" w:eastAsia="Times New Roman" w:hAnsi="GHEA Grapalat" w:cs="Times New Roman"/>
          <w:color w:val="000000" w:themeColor="text1"/>
          <w:sz w:val="24"/>
          <w:szCs w:val="24"/>
          <w:lang w:val="hy-AM"/>
        </w:rPr>
      </w:pPr>
      <w:r w:rsidRPr="00D319A7">
        <w:rPr>
          <w:rFonts w:ascii="GHEA Grapalat" w:eastAsia="Times New Roman" w:hAnsi="GHEA Grapalat" w:cs="Times New Roman"/>
          <w:b/>
          <w:color w:val="000000" w:themeColor="text1"/>
          <w:sz w:val="24"/>
          <w:szCs w:val="24"/>
          <w:lang w:val="hy-AM"/>
        </w:rPr>
        <w:t>78</w:t>
      </w:r>
      <w:r w:rsidRPr="00D319A7">
        <w:rPr>
          <w:rFonts w:ascii="Cambria Math" w:eastAsia="Times New Roman" w:hAnsi="Cambria Math" w:cs="Times New Roman"/>
          <w:b/>
          <w:color w:val="000000" w:themeColor="text1"/>
          <w:sz w:val="24"/>
          <w:szCs w:val="24"/>
          <w:lang w:val="hy-AM"/>
        </w:rPr>
        <w:t>․</w:t>
      </w:r>
      <w:r w:rsidRPr="00A5562D">
        <w:rPr>
          <w:rFonts w:ascii="Cambria Math" w:eastAsia="Times New Roman" w:hAnsi="Cambria Math" w:cs="Times New Roman"/>
          <w:color w:val="000000" w:themeColor="text1"/>
          <w:sz w:val="24"/>
          <w:szCs w:val="24"/>
          <w:lang w:val="hy-AM"/>
        </w:rPr>
        <w:t xml:space="preserve"> </w:t>
      </w:r>
      <w:r w:rsidR="00A445DE" w:rsidRPr="00A5562D">
        <w:rPr>
          <w:rFonts w:ascii="GHEA Grapalat" w:eastAsia="Times New Roman" w:hAnsi="GHEA Grapalat" w:cs="Times New Roman"/>
          <w:color w:val="000000" w:themeColor="text1"/>
          <w:sz w:val="24"/>
          <w:szCs w:val="24"/>
          <w:lang w:val="hy-AM"/>
        </w:rPr>
        <w:t>ԱԷԿՏԿ տարածքների տեղակայման և դրանց սանիտարապաշտպան</w:t>
      </w:r>
      <w:r w:rsidR="00A16AD8">
        <w:rPr>
          <w:rFonts w:ascii="GHEA Grapalat" w:eastAsia="Times New Roman" w:hAnsi="GHEA Grapalat" w:cs="Times New Roman"/>
          <w:color w:val="000000" w:themeColor="text1"/>
          <w:sz w:val="24"/>
          <w:szCs w:val="24"/>
          <w:lang w:val="hy-AM"/>
        </w:rPr>
        <w:t>ական</w:t>
      </w:r>
      <w:r w:rsidR="00A445DE" w:rsidRPr="00A5562D">
        <w:rPr>
          <w:rFonts w:ascii="GHEA Grapalat" w:eastAsia="Times New Roman" w:hAnsi="GHEA Grapalat" w:cs="Times New Roman"/>
          <w:color w:val="000000" w:themeColor="text1"/>
          <w:sz w:val="24"/>
          <w:szCs w:val="24"/>
          <w:lang w:val="hy-AM"/>
        </w:rPr>
        <w:t xml:space="preserve"> գոտիների սահմանման գործընթացում անհրաժեշտ է առաջնորդվել ՀՀ օրենքներով, </w:t>
      </w:r>
      <w:r w:rsidR="009E4C76" w:rsidRPr="00A5562D">
        <w:rPr>
          <w:rFonts w:ascii="GHEA Grapalat" w:hAnsi="GHEA Grapalat"/>
          <w:color w:val="000000" w:themeColor="text1"/>
          <w:sz w:val="24"/>
          <w:szCs w:val="24"/>
          <w:lang w:val="hy-AM"/>
        </w:rPr>
        <w:t>ՀՀ քաղաքաշինության նախարարի 2014թ</w:t>
      </w:r>
      <w:r w:rsidR="009E4C76" w:rsidRPr="00A5562D">
        <w:rPr>
          <w:rFonts w:ascii="Cambria Math" w:hAnsi="Cambria Math" w:cs="Cambria Math"/>
          <w:color w:val="000000" w:themeColor="text1"/>
          <w:sz w:val="24"/>
          <w:szCs w:val="24"/>
          <w:lang w:val="hy-AM"/>
        </w:rPr>
        <w:t>․</w:t>
      </w:r>
      <w:r w:rsidR="009E4C76" w:rsidRPr="00A5562D">
        <w:rPr>
          <w:rFonts w:ascii="GHEA Grapalat" w:hAnsi="GHEA Grapalat"/>
          <w:color w:val="000000" w:themeColor="text1"/>
          <w:sz w:val="24"/>
          <w:szCs w:val="24"/>
          <w:lang w:val="hy-AM"/>
        </w:rPr>
        <w:t xml:space="preserve"> հոկտեմբերի 14-ի N263-Ն հրամանով հաստատված </w:t>
      </w:r>
      <w:r w:rsidR="00A445DE" w:rsidRPr="00230494">
        <w:rPr>
          <w:rFonts w:ascii="Arial Unicode" w:eastAsia="Times New Roman" w:hAnsi="Arial Unicode" w:cs="Times New Roman"/>
          <w:bCs/>
          <w:color w:val="000000" w:themeColor="text1"/>
          <w:sz w:val="24"/>
          <w:szCs w:val="24"/>
          <w:lang w:val="hy-AM"/>
        </w:rPr>
        <w:t>ՀՀՇՆ 30-01-2014</w:t>
      </w:r>
      <w:r w:rsidR="00A445DE" w:rsidRPr="00A5562D">
        <w:rPr>
          <w:rFonts w:eastAsia="Times New Roman" w:cs="Times New Roman"/>
          <w:color w:val="000000" w:themeColor="text1"/>
          <w:sz w:val="21"/>
          <w:szCs w:val="21"/>
          <w:lang w:val="hy-AM"/>
        </w:rPr>
        <w:t xml:space="preserve"> </w:t>
      </w:r>
      <w:r w:rsidR="00A445DE" w:rsidRPr="00A5562D">
        <w:rPr>
          <w:rFonts w:ascii="GHEA Grapalat" w:hAnsi="GHEA Grapalat"/>
          <w:color w:val="000000" w:themeColor="text1"/>
          <w:sz w:val="24"/>
          <w:szCs w:val="24"/>
          <w:lang w:val="hy-AM"/>
        </w:rPr>
        <w:t>«Քաղաքաշինություն. Քաղաքային և գյուղական բնակավայրերի հատակագծում և կառուցապատում» շինարարական նորմերի</w:t>
      </w:r>
      <w:r w:rsidR="00A445DE" w:rsidRPr="00A5562D">
        <w:rPr>
          <w:rFonts w:ascii="GHEA Grapalat" w:hAnsi="GHEA Grapalat" w:cs="GHEA Grapalat"/>
          <w:color w:val="000000" w:themeColor="text1"/>
          <w:sz w:val="24"/>
          <w:szCs w:val="24"/>
          <w:lang w:val="hy-AM"/>
        </w:rPr>
        <w:t xml:space="preserve">, </w:t>
      </w:r>
      <w:r w:rsidR="00A445DE" w:rsidRPr="00A5562D">
        <w:rPr>
          <w:rFonts w:ascii="GHEA Grapalat" w:eastAsia="Times New Roman" w:hAnsi="GHEA Grapalat" w:cs="Times New Roman"/>
          <w:color w:val="000000" w:themeColor="text1"/>
          <w:sz w:val="24"/>
          <w:szCs w:val="24"/>
          <w:lang w:val="hy-AM"/>
        </w:rPr>
        <w:t xml:space="preserve">սույն </w:t>
      </w:r>
      <w:r w:rsidR="00A445DE" w:rsidRPr="00A5562D">
        <w:rPr>
          <w:rFonts w:ascii="GHEA Grapalat" w:eastAsia="Times New Roman" w:hAnsi="GHEA Grapalat" w:cs="Times New Roman"/>
          <w:color w:val="000000" w:themeColor="text1"/>
          <w:sz w:val="24"/>
          <w:szCs w:val="24"/>
          <w:lang w:val="hy-AM"/>
        </w:rPr>
        <w:lastRenderedPageBreak/>
        <w:t>նորմատիվ փաստաթղթi, ինչպես նաև շինարարական, սանիտարական  և անվտանգության այլ նորմերի պահանջներով:</w:t>
      </w:r>
    </w:p>
    <w:p w:rsidR="00A445DE" w:rsidRPr="00A5562D" w:rsidRDefault="00754BA3" w:rsidP="00004640">
      <w:pPr>
        <w:shd w:val="clear" w:color="auto" w:fill="FFFFFF" w:themeFill="background1"/>
        <w:spacing w:after="0" w:line="276" w:lineRule="auto"/>
        <w:ind w:firstLine="375"/>
        <w:jc w:val="both"/>
        <w:rPr>
          <w:rFonts w:ascii="GHEA Grapalat" w:eastAsia="Times New Roman" w:hAnsi="GHEA Grapalat" w:cs="Times New Roman"/>
          <w:color w:val="000000" w:themeColor="text1"/>
          <w:sz w:val="24"/>
          <w:szCs w:val="24"/>
          <w:lang w:val="hy-AM"/>
        </w:rPr>
      </w:pPr>
      <w:r w:rsidRPr="00A5562D">
        <w:rPr>
          <w:rFonts w:ascii="GHEA Grapalat" w:eastAsia="Times New Roman" w:hAnsi="GHEA Grapalat" w:cs="Times New Roman"/>
          <w:color w:val="000000" w:themeColor="text1"/>
          <w:sz w:val="24"/>
          <w:szCs w:val="24"/>
          <w:lang w:val="hy-AM"/>
        </w:rPr>
        <w:t>79</w:t>
      </w:r>
      <w:r w:rsidRPr="00A5562D">
        <w:rPr>
          <w:rFonts w:ascii="Cambria Math" w:eastAsia="Times New Roman" w:hAnsi="Cambria Math" w:cs="Times New Roman"/>
          <w:color w:val="000000" w:themeColor="text1"/>
          <w:sz w:val="24"/>
          <w:szCs w:val="24"/>
          <w:lang w:val="hy-AM"/>
        </w:rPr>
        <w:t xml:space="preserve">․ </w:t>
      </w:r>
      <w:r w:rsidR="00A445DE" w:rsidRPr="00A5562D">
        <w:rPr>
          <w:rFonts w:ascii="GHEA Grapalat" w:eastAsia="Times New Roman" w:hAnsi="GHEA Grapalat" w:cs="Times New Roman"/>
          <w:color w:val="000000" w:themeColor="text1"/>
          <w:sz w:val="24"/>
          <w:szCs w:val="24"/>
          <w:lang w:val="hy-AM"/>
        </w:rPr>
        <w:t>Ըստ պահանջվող սանիտարապաշտպան</w:t>
      </w:r>
      <w:r w:rsidR="00A16AD8">
        <w:rPr>
          <w:rFonts w:ascii="GHEA Grapalat" w:eastAsia="Times New Roman" w:hAnsi="GHEA Grapalat" w:cs="Times New Roman"/>
          <w:color w:val="000000" w:themeColor="text1"/>
          <w:sz w:val="24"/>
          <w:szCs w:val="24"/>
          <w:lang w:val="hy-AM"/>
        </w:rPr>
        <w:t>ական</w:t>
      </w:r>
      <w:r w:rsidR="00A445DE" w:rsidRPr="00A5562D">
        <w:rPr>
          <w:rFonts w:ascii="GHEA Grapalat" w:eastAsia="Times New Roman" w:hAnsi="GHEA Grapalat" w:cs="Times New Roman"/>
          <w:color w:val="000000" w:themeColor="text1"/>
          <w:sz w:val="24"/>
          <w:szCs w:val="24"/>
          <w:lang w:val="hy-AM"/>
        </w:rPr>
        <w:t xml:space="preserve"> գոտիների չափի, տրանսպորտային կապերի, բնակելի թաղամասերի, մանկական, նախադպրոցական, ուսումնակրթական կառուցապատման, ինչպես նաև հանգստի կազմակերպման, առողջարարական, բնության և պատմամշակութային հուշարձանների պահպանման տարածքների նկատմամբ կազմակերպությունների տեղաբաշխմանը ներկայացվող պահանջների, ԱԷԿՏԿ տարածքների քաղաքաշինական դասակարգումն ըստ </w:t>
      </w:r>
      <w:r w:rsidR="009E4C76" w:rsidRPr="00A5562D">
        <w:rPr>
          <w:rFonts w:ascii="GHEA Grapalat" w:hAnsi="GHEA Grapalat"/>
          <w:color w:val="000000" w:themeColor="text1"/>
          <w:sz w:val="24"/>
          <w:szCs w:val="24"/>
          <w:lang w:val="hy-AM"/>
        </w:rPr>
        <w:t>ՀՀ քաղաքաշինության նախարարի 2014թ</w:t>
      </w:r>
      <w:r w:rsidR="009E4C76" w:rsidRPr="00A5562D">
        <w:rPr>
          <w:rFonts w:ascii="Cambria Math" w:hAnsi="Cambria Math" w:cs="Cambria Math"/>
          <w:color w:val="000000" w:themeColor="text1"/>
          <w:sz w:val="24"/>
          <w:szCs w:val="24"/>
          <w:lang w:val="hy-AM"/>
        </w:rPr>
        <w:t>․</w:t>
      </w:r>
      <w:r w:rsidR="009E4C76" w:rsidRPr="00A5562D">
        <w:rPr>
          <w:rFonts w:ascii="GHEA Grapalat" w:hAnsi="GHEA Grapalat"/>
          <w:color w:val="000000" w:themeColor="text1"/>
          <w:sz w:val="24"/>
          <w:szCs w:val="24"/>
          <w:lang w:val="hy-AM"/>
        </w:rPr>
        <w:t xml:space="preserve"> հոկտեմբերի 14-ի N263-Ն հրամանով հաստատված </w:t>
      </w:r>
      <w:r w:rsidR="00A445DE" w:rsidRPr="00230494">
        <w:rPr>
          <w:rFonts w:ascii="Arial Unicode" w:eastAsia="Times New Roman" w:hAnsi="Arial Unicode" w:cs="Times New Roman"/>
          <w:bCs/>
          <w:color w:val="000000" w:themeColor="text1"/>
          <w:sz w:val="24"/>
          <w:szCs w:val="24"/>
          <w:lang w:val="hy-AM"/>
        </w:rPr>
        <w:t>ՀՀՇՆ 30-01</w:t>
      </w:r>
      <w:r w:rsidR="00A445DE" w:rsidRPr="00230494">
        <w:rPr>
          <w:rFonts w:ascii="GHEA Grapalat" w:eastAsia="Times New Roman" w:hAnsi="GHEA Grapalat" w:cs="Times New Roman"/>
          <w:bCs/>
          <w:color w:val="000000" w:themeColor="text1"/>
          <w:sz w:val="24"/>
          <w:szCs w:val="24"/>
          <w:lang w:val="hy-AM"/>
        </w:rPr>
        <w:t>-2014</w:t>
      </w:r>
      <w:r w:rsidR="00A445DE" w:rsidRPr="00230494">
        <w:rPr>
          <w:rFonts w:eastAsia="Times New Roman" w:cs="Times New Roman"/>
          <w:color w:val="000000" w:themeColor="text1"/>
          <w:szCs w:val="21"/>
          <w:lang w:val="hy-AM"/>
        </w:rPr>
        <w:t xml:space="preserve"> </w:t>
      </w:r>
      <w:r w:rsidR="00A445DE" w:rsidRPr="00A5562D">
        <w:rPr>
          <w:rFonts w:ascii="GHEA Grapalat" w:hAnsi="GHEA Grapalat"/>
          <w:color w:val="000000" w:themeColor="text1"/>
          <w:sz w:val="24"/>
          <w:szCs w:val="24"/>
          <w:lang w:val="hy-AM"/>
        </w:rPr>
        <w:t>«Քաղաքաշինություն. Քաղաքային և գյուղական բնակավայրերի հատակագծում և կառուցապատում» շինարարական նորմերի</w:t>
      </w:r>
      <w:r w:rsidR="00A445DE" w:rsidRPr="00A5562D">
        <w:rPr>
          <w:rFonts w:ascii="GHEA Grapalat" w:hAnsi="GHEA Grapalat" w:cs="GHEA Grapalat"/>
          <w:color w:val="000000" w:themeColor="text1"/>
          <w:sz w:val="24"/>
          <w:szCs w:val="24"/>
          <w:lang w:val="hy-AM"/>
        </w:rPr>
        <w:t xml:space="preserve">, </w:t>
      </w:r>
      <w:r w:rsidR="00A445DE" w:rsidRPr="00A5562D">
        <w:rPr>
          <w:rFonts w:ascii="GHEA Grapalat" w:eastAsia="Times New Roman" w:hAnsi="GHEA Grapalat" w:cs="Times New Roman"/>
          <w:color w:val="000000" w:themeColor="text1"/>
          <w:sz w:val="24"/>
          <w:szCs w:val="24"/>
          <w:lang w:val="hy-AM"/>
        </w:rPr>
        <w:t>ներառում է ՝</w:t>
      </w:r>
    </w:p>
    <w:p w:rsidR="00A445DE" w:rsidRPr="00A5562D" w:rsidRDefault="00A445DE" w:rsidP="00004640">
      <w:pPr>
        <w:shd w:val="clear" w:color="auto" w:fill="FFFFFF" w:themeFill="background1"/>
        <w:spacing w:after="0" w:line="276" w:lineRule="auto"/>
        <w:ind w:firstLine="375"/>
        <w:jc w:val="both"/>
        <w:rPr>
          <w:rFonts w:ascii="GHEA Grapalat" w:eastAsia="Times New Roman" w:hAnsi="GHEA Grapalat" w:cs="Times New Roman"/>
          <w:color w:val="000000" w:themeColor="text1"/>
          <w:sz w:val="24"/>
          <w:szCs w:val="24"/>
          <w:lang w:val="hy-AM"/>
        </w:rPr>
      </w:pPr>
      <w:r w:rsidRPr="00A5562D">
        <w:rPr>
          <w:rFonts w:ascii="GHEA Grapalat" w:eastAsia="Times New Roman" w:hAnsi="GHEA Grapalat" w:cs="Times New Roman"/>
          <w:color w:val="000000" w:themeColor="text1"/>
          <w:sz w:val="24"/>
          <w:szCs w:val="24"/>
          <w:lang w:val="hy-AM"/>
        </w:rPr>
        <w:t>1)</w:t>
      </w:r>
      <w:r w:rsidRPr="00A5562D">
        <w:rPr>
          <w:rFonts w:ascii="Calibri" w:eastAsia="Times New Roman" w:hAnsi="Calibri" w:cs="Calibri"/>
          <w:color w:val="000000" w:themeColor="text1"/>
          <w:sz w:val="24"/>
          <w:szCs w:val="24"/>
          <w:lang w:val="hy-AM"/>
        </w:rPr>
        <w:t> </w:t>
      </w:r>
      <w:r w:rsidRPr="00A5562D">
        <w:rPr>
          <w:rFonts w:ascii="GHEA Grapalat" w:eastAsia="Times New Roman" w:hAnsi="GHEA Grapalat" w:cs="Times New Roman"/>
          <w:b/>
          <w:bCs/>
          <w:color w:val="000000" w:themeColor="text1"/>
          <w:sz w:val="24"/>
          <w:szCs w:val="24"/>
          <w:u w:val="single"/>
          <w:lang w:val="hy-AM"/>
        </w:rPr>
        <w:t>խումբ Ա.</w:t>
      </w:r>
      <w:r w:rsidRPr="00A5562D">
        <w:rPr>
          <w:rFonts w:ascii="Calibri" w:eastAsia="Times New Roman" w:hAnsi="Calibri" w:cs="Calibri"/>
          <w:color w:val="000000" w:themeColor="text1"/>
          <w:sz w:val="24"/>
          <w:szCs w:val="24"/>
          <w:lang w:val="hy-AM"/>
        </w:rPr>
        <w:t> </w:t>
      </w:r>
      <w:r w:rsidRPr="00A5562D">
        <w:rPr>
          <w:rFonts w:ascii="GHEA Grapalat" w:eastAsia="Times New Roman" w:hAnsi="GHEA Grapalat" w:cs="Arial Unicode"/>
          <w:color w:val="000000" w:themeColor="text1"/>
          <w:sz w:val="24"/>
          <w:szCs w:val="24"/>
          <w:lang w:val="hy-AM"/>
        </w:rPr>
        <w:t>Մեծածավալ</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վնասակար</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արտանետումների</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աղբյուր</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հանդիսացող</w:t>
      </w:r>
      <w:r w:rsidRPr="00A5562D">
        <w:rPr>
          <w:rFonts w:ascii="GHEA Grapalat" w:eastAsia="Times New Roman" w:hAnsi="GHEA Grapalat" w:cs="Times New Roman"/>
          <w:color w:val="000000" w:themeColor="text1"/>
          <w:sz w:val="24"/>
          <w:szCs w:val="24"/>
          <w:lang w:val="hy-AM"/>
        </w:rPr>
        <w:t>, 500-</w:t>
      </w:r>
      <w:r w:rsidRPr="00A5562D">
        <w:rPr>
          <w:rFonts w:ascii="GHEA Grapalat" w:eastAsia="Times New Roman" w:hAnsi="GHEA Grapalat" w:cs="Arial Unicode"/>
          <w:color w:val="000000" w:themeColor="text1"/>
          <w:sz w:val="24"/>
          <w:szCs w:val="24"/>
          <w:lang w:val="hy-AM"/>
        </w:rPr>
        <w:t>ից</w:t>
      </w:r>
      <w:r w:rsidRPr="00A5562D">
        <w:rPr>
          <w:rFonts w:ascii="GHEA Grapalat" w:eastAsia="Times New Roman" w:hAnsi="GHEA Grapalat" w:cs="Times New Roman"/>
          <w:color w:val="000000" w:themeColor="text1"/>
          <w:sz w:val="24"/>
          <w:szCs w:val="24"/>
          <w:lang w:val="hy-AM"/>
        </w:rPr>
        <w:t xml:space="preserve"> 1000 </w:t>
      </w:r>
      <w:r w:rsidRPr="00A5562D">
        <w:rPr>
          <w:rFonts w:ascii="GHEA Grapalat" w:eastAsia="Times New Roman" w:hAnsi="GHEA Grapalat" w:cs="Arial Unicode"/>
          <w:color w:val="000000" w:themeColor="text1"/>
          <w:sz w:val="24"/>
          <w:szCs w:val="24"/>
          <w:lang w:val="hy-AM"/>
        </w:rPr>
        <w:t>մ</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լայնությամբ</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սանիտարապաշտպանի</w:t>
      </w:r>
      <w:r w:rsidRPr="00A5562D">
        <w:rPr>
          <w:rFonts w:ascii="GHEA Grapalat" w:eastAsia="Times New Roman" w:hAnsi="GHEA Grapalat" w:cs="Times New Roman"/>
          <w:color w:val="000000" w:themeColor="text1"/>
          <w:sz w:val="24"/>
          <w:szCs w:val="24"/>
          <w:lang w:val="hy-AM"/>
        </w:rPr>
        <w:t>չ գոտիներ և խոշոր բեռնաշրջանառությամբ երկաթուղագծեր պահանջող օբյեկտներով կառուցապատված տարածքներ,</w:t>
      </w:r>
    </w:p>
    <w:p w:rsidR="00A445DE" w:rsidRPr="00A5562D" w:rsidRDefault="00A445DE" w:rsidP="00004640">
      <w:pPr>
        <w:shd w:val="clear" w:color="auto" w:fill="FFFFFF" w:themeFill="background1"/>
        <w:spacing w:after="0" w:line="276" w:lineRule="auto"/>
        <w:ind w:firstLine="375"/>
        <w:jc w:val="both"/>
        <w:rPr>
          <w:rFonts w:ascii="GHEA Grapalat" w:eastAsia="Times New Roman" w:hAnsi="GHEA Grapalat" w:cs="Times New Roman"/>
          <w:color w:val="000000" w:themeColor="text1"/>
          <w:sz w:val="24"/>
          <w:szCs w:val="24"/>
          <w:lang w:val="hy-AM"/>
        </w:rPr>
      </w:pPr>
      <w:r w:rsidRPr="00A5562D">
        <w:rPr>
          <w:rFonts w:ascii="GHEA Grapalat" w:eastAsia="Times New Roman" w:hAnsi="GHEA Grapalat" w:cs="Times New Roman"/>
          <w:color w:val="000000" w:themeColor="text1"/>
          <w:sz w:val="24"/>
          <w:szCs w:val="24"/>
          <w:lang w:val="hy-AM"/>
        </w:rPr>
        <w:t>2)</w:t>
      </w:r>
      <w:r w:rsidRPr="00A5562D">
        <w:rPr>
          <w:rFonts w:ascii="Calibri" w:eastAsia="Times New Roman" w:hAnsi="Calibri" w:cs="Calibri"/>
          <w:color w:val="000000" w:themeColor="text1"/>
          <w:sz w:val="24"/>
          <w:szCs w:val="24"/>
          <w:u w:val="single"/>
          <w:lang w:val="hy-AM"/>
        </w:rPr>
        <w:t> </w:t>
      </w:r>
      <w:r w:rsidRPr="00A5562D">
        <w:rPr>
          <w:rFonts w:ascii="GHEA Grapalat" w:eastAsia="Times New Roman" w:hAnsi="GHEA Grapalat" w:cs="Times New Roman"/>
          <w:b/>
          <w:bCs/>
          <w:color w:val="000000" w:themeColor="text1"/>
          <w:sz w:val="24"/>
          <w:szCs w:val="24"/>
          <w:u w:val="single"/>
          <w:lang w:val="hy-AM"/>
        </w:rPr>
        <w:t>խումբ</w:t>
      </w:r>
      <w:r w:rsidRPr="00A5562D">
        <w:rPr>
          <w:rFonts w:ascii="Calibri" w:eastAsia="Times New Roman" w:hAnsi="Calibri" w:cs="Calibri"/>
          <w:b/>
          <w:bCs/>
          <w:color w:val="000000" w:themeColor="text1"/>
          <w:sz w:val="24"/>
          <w:szCs w:val="24"/>
          <w:u w:val="single"/>
          <w:lang w:val="hy-AM"/>
        </w:rPr>
        <w:t> </w:t>
      </w:r>
      <w:r w:rsidRPr="00A5562D">
        <w:rPr>
          <w:rFonts w:ascii="GHEA Grapalat" w:eastAsia="Times New Roman" w:hAnsi="GHEA Grapalat" w:cs="Arial Unicode"/>
          <w:b/>
          <w:bCs/>
          <w:color w:val="000000" w:themeColor="text1"/>
          <w:sz w:val="24"/>
          <w:szCs w:val="24"/>
          <w:u w:val="single"/>
          <w:lang w:val="hy-AM"/>
        </w:rPr>
        <w:t>Բ</w:t>
      </w:r>
      <w:r w:rsidRPr="00A5562D">
        <w:rPr>
          <w:rFonts w:ascii="GHEA Grapalat" w:eastAsia="Times New Roman" w:hAnsi="GHEA Grapalat" w:cs="Times New Roman"/>
          <w:b/>
          <w:bCs/>
          <w:color w:val="000000" w:themeColor="text1"/>
          <w:sz w:val="24"/>
          <w:szCs w:val="24"/>
          <w:u w:val="single"/>
          <w:lang w:val="hy-AM"/>
        </w:rPr>
        <w:t>.</w:t>
      </w:r>
      <w:r w:rsidRPr="00A5562D">
        <w:rPr>
          <w:rFonts w:ascii="Calibri" w:eastAsia="Times New Roman" w:hAnsi="Calibri" w:cs="Calibri"/>
          <w:color w:val="000000" w:themeColor="text1"/>
          <w:sz w:val="24"/>
          <w:szCs w:val="24"/>
          <w:lang w:val="hy-AM"/>
        </w:rPr>
        <w:t> </w:t>
      </w:r>
      <w:r w:rsidRPr="00A5562D">
        <w:rPr>
          <w:rFonts w:ascii="GHEA Grapalat" w:eastAsia="Times New Roman" w:hAnsi="GHEA Grapalat" w:cs="Times New Roman"/>
          <w:color w:val="000000" w:themeColor="text1"/>
          <w:sz w:val="24"/>
          <w:szCs w:val="24"/>
          <w:lang w:val="hy-AM"/>
        </w:rPr>
        <w:t>Վնասակար արտանետումների աղբյուր հանդիսացող, 50-ից 300 մ լայնությամբ սանիտարապաշտպանիչ գոտիներ և երկաթուղագծեր պահանջող օբյեկտներով կառուցապատված տարածքներ,</w:t>
      </w:r>
    </w:p>
    <w:p w:rsidR="00110C5C" w:rsidRPr="00A5562D" w:rsidRDefault="00A445DE" w:rsidP="00A5562D">
      <w:pPr>
        <w:shd w:val="clear" w:color="auto" w:fill="FFFFFF" w:themeFill="background1"/>
        <w:spacing w:after="0" w:line="276" w:lineRule="auto"/>
        <w:ind w:firstLine="375"/>
        <w:jc w:val="both"/>
        <w:rPr>
          <w:rFonts w:ascii="GHEA Grapalat" w:eastAsia="Times New Roman" w:hAnsi="GHEA Grapalat" w:cs="Times New Roman"/>
          <w:color w:val="000000" w:themeColor="text1"/>
          <w:sz w:val="24"/>
          <w:szCs w:val="24"/>
          <w:lang w:val="hy-AM"/>
        </w:rPr>
      </w:pPr>
      <w:r w:rsidRPr="00A5562D">
        <w:rPr>
          <w:rFonts w:ascii="GHEA Grapalat" w:eastAsia="Times New Roman" w:hAnsi="GHEA Grapalat" w:cs="Times New Roman"/>
          <w:color w:val="000000" w:themeColor="text1"/>
          <w:sz w:val="24"/>
          <w:szCs w:val="24"/>
          <w:lang w:val="hy-AM"/>
        </w:rPr>
        <w:t>3)</w:t>
      </w:r>
      <w:r w:rsidRPr="00A5562D">
        <w:rPr>
          <w:rFonts w:ascii="Calibri" w:eastAsia="Times New Roman" w:hAnsi="Calibri" w:cs="Calibri"/>
          <w:color w:val="000000" w:themeColor="text1"/>
          <w:sz w:val="24"/>
          <w:szCs w:val="24"/>
          <w:lang w:val="hy-AM"/>
        </w:rPr>
        <w:t> </w:t>
      </w:r>
      <w:r w:rsidRPr="00A5562D">
        <w:rPr>
          <w:rFonts w:ascii="GHEA Grapalat" w:eastAsia="Times New Roman" w:hAnsi="GHEA Grapalat" w:cs="Times New Roman"/>
          <w:b/>
          <w:bCs/>
          <w:color w:val="000000" w:themeColor="text1"/>
          <w:sz w:val="24"/>
          <w:szCs w:val="24"/>
          <w:u w:val="single"/>
          <w:lang w:val="hy-AM"/>
        </w:rPr>
        <w:t>խումբ</w:t>
      </w:r>
      <w:r w:rsidRPr="00A5562D">
        <w:rPr>
          <w:rFonts w:ascii="Calibri" w:eastAsia="Times New Roman" w:hAnsi="Calibri" w:cs="Calibri"/>
          <w:b/>
          <w:bCs/>
          <w:color w:val="000000" w:themeColor="text1"/>
          <w:sz w:val="24"/>
          <w:szCs w:val="24"/>
          <w:u w:val="single"/>
          <w:lang w:val="hy-AM"/>
        </w:rPr>
        <w:t> </w:t>
      </w:r>
      <w:r w:rsidRPr="00A5562D">
        <w:rPr>
          <w:rFonts w:ascii="GHEA Grapalat" w:eastAsia="Times New Roman" w:hAnsi="GHEA Grapalat" w:cs="Arial Unicode"/>
          <w:b/>
          <w:bCs/>
          <w:color w:val="000000" w:themeColor="text1"/>
          <w:sz w:val="24"/>
          <w:szCs w:val="24"/>
          <w:u w:val="single"/>
          <w:lang w:val="hy-AM"/>
        </w:rPr>
        <w:t>Գ</w:t>
      </w:r>
      <w:r w:rsidRPr="00A5562D">
        <w:rPr>
          <w:rFonts w:ascii="GHEA Grapalat" w:eastAsia="Times New Roman" w:hAnsi="GHEA Grapalat" w:cs="Times New Roman"/>
          <w:b/>
          <w:bCs/>
          <w:color w:val="000000" w:themeColor="text1"/>
          <w:sz w:val="24"/>
          <w:szCs w:val="24"/>
          <w:u w:val="single"/>
          <w:lang w:val="hy-AM"/>
        </w:rPr>
        <w:t>.</w:t>
      </w:r>
      <w:r w:rsidRPr="00A5562D">
        <w:rPr>
          <w:rFonts w:ascii="Calibri" w:eastAsia="Times New Roman" w:hAnsi="Calibri" w:cs="Calibri"/>
          <w:color w:val="000000" w:themeColor="text1"/>
          <w:sz w:val="24"/>
          <w:szCs w:val="24"/>
          <w:lang w:val="hy-AM"/>
        </w:rPr>
        <w:t> </w:t>
      </w:r>
      <w:r w:rsidRPr="00A5562D">
        <w:rPr>
          <w:rFonts w:ascii="GHEA Grapalat" w:eastAsia="Times New Roman" w:hAnsi="GHEA Grapalat" w:cs="Arial Unicode"/>
          <w:color w:val="000000" w:themeColor="text1"/>
          <w:sz w:val="24"/>
          <w:szCs w:val="24"/>
          <w:lang w:val="hy-AM"/>
        </w:rPr>
        <w:t>Վնասակարության</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ցածրաստիճան</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արտանետումների</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աղբյուր</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հանդիսացող</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կամ</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վնասակար</w:t>
      </w:r>
      <w:r w:rsidRPr="00A5562D">
        <w:rPr>
          <w:rFonts w:ascii="GHEA Grapalat" w:eastAsia="Times New Roman" w:hAnsi="GHEA Grapalat" w:cs="Times New Roman"/>
          <w:color w:val="000000" w:themeColor="text1"/>
          <w:sz w:val="24"/>
          <w:szCs w:val="24"/>
          <w:lang w:val="hy-AM"/>
        </w:rPr>
        <w:t xml:space="preserve"> </w:t>
      </w:r>
      <w:r w:rsidRPr="00A5562D">
        <w:rPr>
          <w:rFonts w:ascii="GHEA Grapalat" w:eastAsia="Times New Roman" w:hAnsi="GHEA Grapalat" w:cs="Arial Unicode"/>
          <w:color w:val="000000" w:themeColor="text1"/>
          <w:sz w:val="24"/>
          <w:szCs w:val="24"/>
          <w:lang w:val="hy-AM"/>
        </w:rPr>
        <w:t>արտանետումներ</w:t>
      </w:r>
      <w:r w:rsidRPr="00A5562D">
        <w:rPr>
          <w:rFonts w:ascii="GHEA Grapalat" w:eastAsia="Times New Roman" w:hAnsi="GHEA Grapalat" w:cs="Times New Roman"/>
          <w:color w:val="000000" w:themeColor="text1"/>
          <w:sz w:val="24"/>
          <w:szCs w:val="24"/>
          <w:lang w:val="hy-AM"/>
        </w:rPr>
        <w:t xml:space="preserve"> չունեցող, բնակավայրերի սահմաններում կամ հարակից տարածքներում տեղադրվող արտադրություններ:</w:t>
      </w:r>
    </w:p>
    <w:p w:rsidR="00A5562D" w:rsidRPr="00A5562D" w:rsidRDefault="00A5562D" w:rsidP="00A5562D">
      <w:pPr>
        <w:shd w:val="clear" w:color="auto" w:fill="FFFFFF" w:themeFill="background1"/>
        <w:spacing w:after="0" w:line="276" w:lineRule="auto"/>
        <w:ind w:firstLine="375"/>
        <w:jc w:val="both"/>
        <w:rPr>
          <w:rFonts w:ascii="GHEA Grapalat" w:eastAsia="Times New Roman" w:hAnsi="GHEA Grapalat" w:cs="Times New Roman"/>
          <w:color w:val="000000" w:themeColor="text1"/>
          <w:sz w:val="24"/>
          <w:szCs w:val="24"/>
          <w:lang w:val="hy-AM"/>
        </w:rPr>
      </w:pPr>
    </w:p>
    <w:p w:rsidR="00110C5C" w:rsidRPr="00A16AD8" w:rsidRDefault="00EE1845" w:rsidP="00A16AD8">
      <w:pPr>
        <w:shd w:val="clear" w:color="auto" w:fill="FFFFFF"/>
        <w:spacing w:after="0" w:line="276" w:lineRule="auto"/>
        <w:ind w:firstLine="375"/>
        <w:jc w:val="center"/>
        <w:rPr>
          <w:rFonts w:ascii="GHEA Grapalat" w:eastAsia="Times New Roman" w:hAnsi="GHEA Grapalat" w:cs="Times New Roman"/>
          <w:b/>
          <w:color w:val="000000" w:themeColor="text1"/>
          <w:sz w:val="28"/>
          <w:szCs w:val="28"/>
          <w:lang w:val="hy-AM"/>
        </w:rPr>
      </w:pPr>
      <w:r>
        <w:rPr>
          <w:rFonts w:ascii="GHEA Grapalat" w:eastAsia="Times New Roman" w:hAnsi="GHEA Grapalat" w:cs="Times New Roman"/>
          <w:b/>
          <w:color w:val="000000" w:themeColor="text1"/>
          <w:sz w:val="28"/>
          <w:szCs w:val="28"/>
          <w:lang w:val="hy-AM"/>
        </w:rPr>
        <w:t>6</w:t>
      </w:r>
      <w:r>
        <w:rPr>
          <w:rFonts w:ascii="Cambria Math" w:eastAsia="Times New Roman" w:hAnsi="Cambria Math" w:cs="Times New Roman"/>
          <w:b/>
          <w:color w:val="000000" w:themeColor="text1"/>
          <w:sz w:val="28"/>
          <w:szCs w:val="28"/>
          <w:lang w:val="hy-AM"/>
        </w:rPr>
        <w:t xml:space="preserve">․ </w:t>
      </w:r>
      <w:r w:rsidR="00110C5C" w:rsidRPr="00A5562D">
        <w:rPr>
          <w:rFonts w:ascii="GHEA Grapalat" w:eastAsia="Times New Roman" w:hAnsi="GHEA Grapalat" w:cs="Times New Roman"/>
          <w:b/>
          <w:color w:val="000000" w:themeColor="text1"/>
          <w:sz w:val="28"/>
          <w:szCs w:val="28"/>
          <w:lang w:val="hy-AM"/>
        </w:rPr>
        <w:t>ՍԱՆԻՏԱՐԱՊԱՇՏՊԱՆԱԿԱՆ ԳՈՏԻՆԵՐԻ ԲԱՐԵԿԱՐԳՄԱՆ ՊԱՀԱՆՋՆԵՐԸ</w:t>
      </w:r>
    </w:p>
    <w:p w:rsidR="00110C5C" w:rsidRPr="00A5562D" w:rsidRDefault="00754BA3" w:rsidP="00C668C5">
      <w:pPr>
        <w:spacing w:after="0" w:line="276" w:lineRule="auto"/>
        <w:ind w:firstLine="567"/>
        <w:jc w:val="both"/>
        <w:rPr>
          <w:rFonts w:ascii="GHEA Grapalat" w:eastAsia="Times New Roman" w:hAnsi="GHEA Grapalat" w:cs="Times New Roman"/>
          <w:color w:val="000000" w:themeColor="text1"/>
          <w:sz w:val="24"/>
          <w:szCs w:val="24"/>
          <w:lang w:val="hy-AM" w:eastAsia="ru-RU"/>
        </w:rPr>
      </w:pPr>
      <w:r w:rsidRPr="00C668C5">
        <w:rPr>
          <w:rFonts w:ascii="GHEA Grapalat" w:eastAsia="Times New Roman" w:hAnsi="GHEA Grapalat" w:cs="Times New Roman"/>
          <w:b/>
          <w:color w:val="000000" w:themeColor="text1"/>
          <w:sz w:val="24"/>
          <w:szCs w:val="24"/>
          <w:lang w:val="hy-AM" w:eastAsia="ru-RU"/>
        </w:rPr>
        <w:t>80</w:t>
      </w:r>
      <w:r w:rsidR="00110C5C" w:rsidRPr="00C668C5">
        <w:rPr>
          <w:rFonts w:ascii="GHEA Grapalat" w:eastAsia="Times New Roman" w:hAnsi="GHEA Grapalat" w:cs="Times New Roman"/>
          <w:b/>
          <w:color w:val="000000" w:themeColor="text1"/>
          <w:sz w:val="24"/>
          <w:szCs w:val="24"/>
          <w:lang w:val="hy-AM" w:eastAsia="ru-RU"/>
        </w:rPr>
        <w:t>.</w:t>
      </w:r>
      <w:r w:rsidR="00110C5C" w:rsidRPr="00D756A2">
        <w:rPr>
          <w:rFonts w:ascii="GHEA Grapalat" w:eastAsia="Times New Roman" w:hAnsi="GHEA Grapalat" w:cs="Times New Roman"/>
          <w:color w:val="000000" w:themeColor="text1"/>
          <w:sz w:val="24"/>
          <w:szCs w:val="24"/>
          <w:lang w:val="hy-AM" w:eastAsia="ru-RU"/>
        </w:rPr>
        <w:t xml:space="preserve"> Սանիտարապաշտպան</w:t>
      </w:r>
      <w:r w:rsidR="00110C5C" w:rsidRPr="00A5562D">
        <w:rPr>
          <w:rFonts w:ascii="GHEA Grapalat" w:eastAsia="Times New Roman" w:hAnsi="GHEA Grapalat" w:cs="Times New Roman"/>
          <w:color w:val="000000" w:themeColor="text1"/>
          <w:sz w:val="24"/>
          <w:szCs w:val="24"/>
          <w:lang w:val="hy-AM" w:eastAsia="ru-RU"/>
        </w:rPr>
        <w:t>ակ</w:t>
      </w:r>
      <w:r w:rsidR="00110C5C" w:rsidRPr="00D756A2">
        <w:rPr>
          <w:rFonts w:ascii="GHEA Grapalat" w:eastAsia="Times New Roman" w:hAnsi="GHEA Grapalat" w:cs="Times New Roman"/>
          <w:color w:val="000000" w:themeColor="text1"/>
          <w:sz w:val="24"/>
          <w:szCs w:val="24"/>
          <w:lang w:val="hy-AM" w:eastAsia="ru-RU"/>
        </w:rPr>
        <w:t xml:space="preserve">ան գոտու տարածքը պետք է բարեկարգվի և </w:t>
      </w:r>
      <w:r w:rsidR="00110C5C" w:rsidRPr="00A5562D">
        <w:rPr>
          <w:rFonts w:ascii="GHEA Grapalat" w:eastAsia="Times New Roman" w:hAnsi="GHEA Grapalat" w:cs="Times New Roman"/>
          <w:color w:val="000000" w:themeColor="text1"/>
          <w:sz w:val="24"/>
          <w:szCs w:val="24"/>
          <w:lang w:val="hy-AM" w:eastAsia="ru-RU"/>
        </w:rPr>
        <w:t>կանաչապատ</w:t>
      </w:r>
      <w:r w:rsidR="00110C5C" w:rsidRPr="00D756A2">
        <w:rPr>
          <w:rFonts w:ascii="GHEA Grapalat" w:eastAsia="Times New Roman" w:hAnsi="GHEA Grapalat" w:cs="Times New Roman"/>
          <w:color w:val="000000" w:themeColor="text1"/>
          <w:sz w:val="24"/>
          <w:szCs w:val="24"/>
          <w:lang w:val="hy-AM" w:eastAsia="ru-RU"/>
        </w:rPr>
        <w:t>վի</w:t>
      </w:r>
      <w:r w:rsidR="00110C5C" w:rsidRPr="00A5562D">
        <w:rPr>
          <w:rFonts w:ascii="GHEA Grapalat" w:eastAsia="Times New Roman" w:hAnsi="GHEA Grapalat" w:cs="Times New Roman"/>
          <w:color w:val="000000" w:themeColor="text1"/>
          <w:sz w:val="24"/>
          <w:szCs w:val="24"/>
          <w:lang w:val="hy-AM" w:eastAsia="ru-RU"/>
        </w:rPr>
        <w:t xml:space="preserve"> </w:t>
      </w:r>
      <w:bookmarkStart w:id="26" w:name="_Hlk122682019"/>
      <w:r w:rsidR="00110C5C" w:rsidRPr="00D756A2">
        <w:rPr>
          <w:rFonts w:ascii="GHEA Grapalat" w:eastAsia="Times New Roman" w:hAnsi="GHEA Grapalat" w:cs="Times New Roman"/>
          <w:color w:val="000000" w:themeColor="text1"/>
          <w:sz w:val="24"/>
          <w:szCs w:val="24"/>
          <w:lang w:val="hy-AM" w:eastAsia="ru-RU"/>
        </w:rPr>
        <w:t>բարե</w:t>
      </w:r>
      <w:r w:rsidR="00110C5C" w:rsidRPr="00A5562D">
        <w:rPr>
          <w:rFonts w:ascii="GHEA Grapalat" w:eastAsia="Times New Roman" w:hAnsi="GHEA Grapalat" w:cs="Times New Roman"/>
          <w:color w:val="000000" w:themeColor="text1"/>
          <w:sz w:val="24"/>
          <w:szCs w:val="24"/>
          <w:lang w:val="hy-AM" w:eastAsia="ru-RU"/>
        </w:rPr>
        <w:t>կարգ</w:t>
      </w:r>
      <w:r w:rsidR="00110C5C" w:rsidRPr="00D756A2">
        <w:rPr>
          <w:rFonts w:ascii="GHEA Grapalat" w:eastAsia="Times New Roman" w:hAnsi="GHEA Grapalat" w:cs="Times New Roman"/>
          <w:color w:val="000000" w:themeColor="text1"/>
          <w:sz w:val="24"/>
          <w:szCs w:val="24"/>
          <w:lang w:val="hy-AM" w:eastAsia="ru-RU"/>
        </w:rPr>
        <w:t>ման</w:t>
      </w:r>
      <w:bookmarkEnd w:id="26"/>
      <w:r w:rsidR="00A93A13">
        <w:rPr>
          <w:rFonts w:ascii="GHEA Grapalat" w:eastAsia="Times New Roman" w:hAnsi="GHEA Grapalat" w:cs="Times New Roman"/>
          <w:color w:val="000000" w:themeColor="text1"/>
          <w:sz w:val="24"/>
          <w:szCs w:val="24"/>
          <w:lang w:val="hy-AM" w:eastAsia="ru-RU"/>
        </w:rPr>
        <w:t xml:space="preserve"> նախագծի համաձայն</w:t>
      </w:r>
      <w:r w:rsidR="00110C5C" w:rsidRPr="00D756A2">
        <w:rPr>
          <w:rFonts w:ascii="GHEA Grapalat" w:eastAsia="Times New Roman" w:hAnsi="GHEA Grapalat" w:cs="Times New Roman"/>
          <w:color w:val="000000" w:themeColor="text1"/>
          <w:sz w:val="24"/>
          <w:szCs w:val="24"/>
          <w:lang w:val="hy-AM" w:eastAsia="ru-RU"/>
        </w:rPr>
        <w:t>, որը մշակվ</w:t>
      </w:r>
      <w:r w:rsidR="00110C5C" w:rsidRPr="00A5562D">
        <w:rPr>
          <w:rFonts w:ascii="GHEA Grapalat" w:eastAsia="Times New Roman" w:hAnsi="GHEA Grapalat" w:cs="Times New Roman"/>
          <w:color w:val="000000" w:themeColor="text1"/>
          <w:sz w:val="24"/>
          <w:szCs w:val="24"/>
          <w:lang w:val="hy-AM" w:eastAsia="ru-RU"/>
        </w:rPr>
        <w:t>ում</w:t>
      </w:r>
      <w:r w:rsidR="00110C5C" w:rsidRPr="00D756A2">
        <w:rPr>
          <w:rFonts w:ascii="GHEA Grapalat" w:eastAsia="Times New Roman" w:hAnsi="GHEA Grapalat" w:cs="Times New Roman"/>
          <w:color w:val="000000" w:themeColor="text1"/>
          <w:sz w:val="24"/>
          <w:szCs w:val="24"/>
          <w:lang w:val="hy-AM" w:eastAsia="ru-RU"/>
        </w:rPr>
        <w:t xml:space="preserve"> է</w:t>
      </w:r>
      <w:r w:rsidR="00110C5C" w:rsidRPr="00A5562D">
        <w:rPr>
          <w:rFonts w:ascii="GHEA Grapalat" w:eastAsia="Times New Roman" w:hAnsi="GHEA Grapalat" w:cs="Times New Roman"/>
          <w:color w:val="000000" w:themeColor="text1"/>
          <w:sz w:val="24"/>
          <w:szCs w:val="24"/>
          <w:lang w:val="hy-AM" w:eastAsia="ru-RU"/>
        </w:rPr>
        <w:t xml:space="preserve"> արտադրական </w:t>
      </w:r>
      <w:r w:rsidR="001D0485">
        <w:rPr>
          <w:rFonts w:ascii="GHEA Grapalat" w:eastAsia="Times New Roman" w:hAnsi="GHEA Grapalat" w:cs="Times New Roman"/>
          <w:color w:val="000000" w:themeColor="text1"/>
          <w:sz w:val="24"/>
          <w:szCs w:val="24"/>
          <w:lang w:val="hy-AM" w:eastAsia="ru-RU"/>
        </w:rPr>
        <w:t xml:space="preserve"> </w:t>
      </w:r>
      <w:r w:rsidR="001D0485" w:rsidRPr="006C19E6">
        <w:rPr>
          <w:rFonts w:ascii="GHEA Grapalat" w:eastAsia="Times New Roman" w:hAnsi="GHEA Grapalat" w:cs="Times New Roman"/>
          <w:sz w:val="24"/>
          <w:szCs w:val="24"/>
          <w:lang w:val="hy-AM" w:eastAsia="ru-RU"/>
        </w:rPr>
        <w:t>կազմակերպ</w:t>
      </w:r>
      <w:r w:rsidR="00110C5C" w:rsidRPr="006C19E6">
        <w:rPr>
          <w:rFonts w:ascii="GHEA Grapalat" w:eastAsia="Times New Roman" w:hAnsi="GHEA Grapalat" w:cs="Times New Roman"/>
          <w:sz w:val="24"/>
          <w:szCs w:val="24"/>
          <w:lang w:val="hy-AM" w:eastAsia="ru-RU"/>
        </w:rPr>
        <w:t>ության</w:t>
      </w:r>
      <w:r w:rsidR="00110C5C" w:rsidRPr="00D756A2">
        <w:rPr>
          <w:rFonts w:ascii="GHEA Grapalat" w:eastAsia="Times New Roman" w:hAnsi="GHEA Grapalat" w:cs="Times New Roman"/>
          <w:color w:val="000000" w:themeColor="text1"/>
          <w:sz w:val="24"/>
          <w:szCs w:val="24"/>
          <w:lang w:val="hy-AM" w:eastAsia="ru-RU"/>
        </w:rPr>
        <w:t xml:space="preserve"> </w:t>
      </w:r>
      <w:r w:rsidR="00110C5C" w:rsidRPr="00A5562D">
        <w:rPr>
          <w:rFonts w:ascii="GHEA Grapalat" w:eastAsia="Times New Roman" w:hAnsi="GHEA Grapalat" w:cs="Times New Roman"/>
          <w:color w:val="000000" w:themeColor="text1"/>
          <w:sz w:val="24"/>
          <w:szCs w:val="24"/>
          <w:lang w:val="hy-AM" w:eastAsia="ru-RU"/>
        </w:rPr>
        <w:t xml:space="preserve">կամ հասարակական նշանակությամբ օբյեկտների </w:t>
      </w:r>
      <w:r w:rsidR="00110C5C" w:rsidRPr="00D756A2">
        <w:rPr>
          <w:rFonts w:ascii="GHEA Grapalat" w:eastAsia="Times New Roman" w:hAnsi="GHEA Grapalat" w:cs="Times New Roman"/>
          <w:color w:val="000000" w:themeColor="text1"/>
          <w:sz w:val="24"/>
          <w:szCs w:val="24"/>
          <w:lang w:val="hy-AM" w:eastAsia="ru-RU"/>
        </w:rPr>
        <w:t xml:space="preserve">կառուցման կամ վերակառուցման նախագծի հետ միաժամանակ: </w:t>
      </w:r>
      <w:r w:rsidR="00110C5C" w:rsidRPr="00A5562D">
        <w:rPr>
          <w:rFonts w:ascii="GHEA Grapalat" w:eastAsia="Times New Roman" w:hAnsi="GHEA Grapalat" w:cs="Times New Roman"/>
          <w:color w:val="000000" w:themeColor="text1"/>
          <w:sz w:val="24"/>
          <w:szCs w:val="24"/>
          <w:lang w:val="hy-AM" w:eastAsia="ru-RU"/>
        </w:rPr>
        <w:t>Բ</w:t>
      </w:r>
      <w:r w:rsidR="00110C5C" w:rsidRPr="00D756A2">
        <w:rPr>
          <w:rFonts w:ascii="GHEA Grapalat" w:eastAsia="Times New Roman" w:hAnsi="GHEA Grapalat" w:cs="Times New Roman"/>
          <w:color w:val="000000" w:themeColor="text1"/>
          <w:sz w:val="24"/>
          <w:szCs w:val="24"/>
          <w:lang w:val="hy-AM" w:eastAsia="ru-RU"/>
        </w:rPr>
        <w:t>արե</w:t>
      </w:r>
      <w:r w:rsidR="00110C5C" w:rsidRPr="00A5562D">
        <w:rPr>
          <w:rFonts w:ascii="GHEA Grapalat" w:eastAsia="Times New Roman" w:hAnsi="GHEA Grapalat" w:cs="Times New Roman"/>
          <w:color w:val="000000" w:themeColor="text1"/>
          <w:sz w:val="24"/>
          <w:szCs w:val="24"/>
          <w:lang w:val="hy-AM" w:eastAsia="ru-RU"/>
        </w:rPr>
        <w:t>կարգ</w:t>
      </w:r>
      <w:r w:rsidR="00110C5C" w:rsidRPr="00D756A2">
        <w:rPr>
          <w:rFonts w:ascii="GHEA Grapalat" w:eastAsia="Times New Roman" w:hAnsi="GHEA Grapalat" w:cs="Times New Roman"/>
          <w:color w:val="000000" w:themeColor="text1"/>
          <w:sz w:val="24"/>
          <w:szCs w:val="24"/>
          <w:lang w:val="hy-AM" w:eastAsia="ru-RU"/>
        </w:rPr>
        <w:t>ման նախագիծը և կանաչ տ</w:t>
      </w:r>
      <w:r w:rsidR="00110C5C" w:rsidRPr="00A5562D">
        <w:rPr>
          <w:rFonts w:ascii="GHEA Grapalat" w:eastAsia="Times New Roman" w:hAnsi="GHEA Grapalat" w:cs="Times New Roman"/>
          <w:color w:val="000000" w:themeColor="text1"/>
          <w:sz w:val="24"/>
          <w:szCs w:val="24"/>
          <w:lang w:val="hy-AM" w:eastAsia="ru-RU"/>
        </w:rPr>
        <w:t>նկարկ</w:t>
      </w:r>
      <w:r w:rsidR="00110C5C" w:rsidRPr="00D756A2">
        <w:rPr>
          <w:rFonts w:ascii="GHEA Grapalat" w:eastAsia="Times New Roman" w:hAnsi="GHEA Grapalat" w:cs="Times New Roman"/>
          <w:color w:val="000000" w:themeColor="text1"/>
          <w:sz w:val="24"/>
          <w:szCs w:val="24"/>
          <w:lang w:val="hy-AM" w:eastAsia="ru-RU"/>
        </w:rPr>
        <w:t xml:space="preserve">ների տեսակների ընտրությունը պետք է </w:t>
      </w:r>
      <w:r w:rsidR="00110C5C" w:rsidRPr="00A5562D">
        <w:rPr>
          <w:rFonts w:ascii="GHEA Grapalat" w:eastAsia="Times New Roman" w:hAnsi="GHEA Grapalat" w:cs="Times New Roman"/>
          <w:color w:val="000000" w:themeColor="text1"/>
          <w:sz w:val="24"/>
          <w:szCs w:val="24"/>
          <w:lang w:val="hy-AM" w:eastAsia="ru-RU"/>
        </w:rPr>
        <w:t>կատարվ</w:t>
      </w:r>
      <w:r w:rsidR="00110C5C" w:rsidRPr="00D756A2">
        <w:rPr>
          <w:rFonts w:ascii="GHEA Grapalat" w:eastAsia="Times New Roman" w:hAnsi="GHEA Grapalat" w:cs="Times New Roman"/>
          <w:color w:val="000000" w:themeColor="text1"/>
          <w:sz w:val="24"/>
          <w:szCs w:val="24"/>
          <w:lang w:val="hy-AM" w:eastAsia="ru-RU"/>
        </w:rPr>
        <w:t xml:space="preserve">են </w:t>
      </w:r>
      <w:r w:rsidR="009E4C76" w:rsidRPr="009E4C76">
        <w:rPr>
          <w:rFonts w:ascii="GHEA Grapalat" w:hAnsi="GHEA Grapalat" w:cs="Sylfaen"/>
          <w:color w:val="000000" w:themeColor="text1"/>
          <w:sz w:val="24"/>
          <w:szCs w:val="24"/>
          <w:lang w:val="hy-AM"/>
        </w:rPr>
        <w:t>ՀՀ քաղաքաշինության նախարարի  2003թ</w:t>
      </w:r>
      <w:r w:rsidR="009E4C76" w:rsidRPr="009E4C76">
        <w:rPr>
          <w:rFonts w:ascii="Cambria Math" w:hAnsi="Cambria Math" w:cs="Cambria Math"/>
          <w:color w:val="000000" w:themeColor="text1"/>
          <w:sz w:val="24"/>
          <w:szCs w:val="24"/>
          <w:lang w:val="hy-AM"/>
        </w:rPr>
        <w:t>․</w:t>
      </w:r>
      <w:r w:rsidR="009E4C76" w:rsidRPr="009E4C76">
        <w:rPr>
          <w:rFonts w:ascii="GHEA Grapalat" w:hAnsi="GHEA Grapalat" w:cs="Sylfaen"/>
          <w:color w:val="000000" w:themeColor="text1"/>
          <w:sz w:val="24"/>
          <w:szCs w:val="24"/>
          <w:lang w:val="hy-AM"/>
        </w:rPr>
        <w:t xml:space="preserve"> </w:t>
      </w:r>
      <w:r w:rsidR="009E4C76" w:rsidRPr="009E4C76">
        <w:rPr>
          <w:rFonts w:ascii="GHEA Grapalat" w:hAnsi="GHEA Grapalat" w:cs="GHEA Grapalat"/>
          <w:color w:val="000000" w:themeColor="text1"/>
          <w:sz w:val="24"/>
          <w:szCs w:val="24"/>
          <w:lang w:val="hy-AM"/>
        </w:rPr>
        <w:t>մայիս</w:t>
      </w:r>
      <w:r w:rsidR="009E4C76" w:rsidRPr="009E4C76">
        <w:rPr>
          <w:rFonts w:ascii="GHEA Grapalat" w:hAnsi="GHEA Grapalat" w:cs="Sylfaen"/>
          <w:color w:val="000000" w:themeColor="text1"/>
          <w:sz w:val="24"/>
          <w:szCs w:val="24"/>
          <w:lang w:val="hy-AM"/>
        </w:rPr>
        <w:t xml:space="preserve">ի 23-ի N32-Ն  հրամանով հաստատված </w:t>
      </w:r>
      <w:r w:rsidR="00110C5C" w:rsidRPr="00A5562D">
        <w:rPr>
          <w:rFonts w:ascii="GHEA Grapalat" w:eastAsia="Times New Roman" w:hAnsi="GHEA Grapalat" w:cs="Times New Roman"/>
          <w:color w:val="000000" w:themeColor="text1"/>
          <w:kern w:val="0"/>
          <w:sz w:val="24"/>
          <w:szCs w:val="24"/>
          <w:lang w:val="hy-AM" w:eastAsia="ru-RU"/>
          <w14:ligatures w14:val="none"/>
        </w:rPr>
        <w:t>ՀՀՇՆ III-9.02.02-03 «Արդյունաբերական կազմակերպությունների գլխավոր հատակագծեր» շինարարական նորմերի</w:t>
      </w:r>
      <w:r w:rsidR="00110C5C" w:rsidRPr="00A5562D">
        <w:rPr>
          <w:rFonts w:ascii="GHEA Grapalat" w:eastAsia="Times New Roman" w:hAnsi="GHEA Grapalat" w:cs="Times New Roman"/>
          <w:color w:val="000000" w:themeColor="text1"/>
          <w:sz w:val="24"/>
          <w:szCs w:val="24"/>
          <w:lang w:val="hy-AM" w:eastAsia="ru-RU"/>
        </w:rPr>
        <w:t xml:space="preserve">, </w:t>
      </w:r>
      <w:r w:rsidR="009E4C76" w:rsidRPr="00A5562D">
        <w:rPr>
          <w:rFonts w:ascii="GHEA Grapalat" w:hAnsi="GHEA Grapalat"/>
          <w:color w:val="000000" w:themeColor="text1"/>
          <w:sz w:val="24"/>
          <w:szCs w:val="24"/>
          <w:lang w:val="hy-AM"/>
        </w:rPr>
        <w:t>ՀՀ քաղաքաշինության նախարարի 2014թ</w:t>
      </w:r>
      <w:r w:rsidR="009E4C76" w:rsidRPr="00A5562D">
        <w:rPr>
          <w:rFonts w:ascii="Cambria Math" w:hAnsi="Cambria Math" w:cs="Cambria Math"/>
          <w:color w:val="000000" w:themeColor="text1"/>
          <w:sz w:val="24"/>
          <w:szCs w:val="24"/>
          <w:lang w:val="hy-AM"/>
        </w:rPr>
        <w:t>․</w:t>
      </w:r>
      <w:r w:rsidR="009E4C76" w:rsidRPr="00A5562D">
        <w:rPr>
          <w:rFonts w:ascii="GHEA Grapalat" w:hAnsi="GHEA Grapalat"/>
          <w:color w:val="000000" w:themeColor="text1"/>
          <w:sz w:val="24"/>
          <w:szCs w:val="24"/>
          <w:lang w:val="hy-AM"/>
        </w:rPr>
        <w:t xml:space="preserve"> հոկտեմբերի 14-ի N263-Ն հրամանով հաստատված </w:t>
      </w:r>
      <w:r w:rsidR="00110C5C" w:rsidRPr="00230494">
        <w:rPr>
          <w:rFonts w:ascii="GHEA Grapalat" w:eastAsia="Times New Roman" w:hAnsi="GHEA Grapalat" w:cs="Times New Roman"/>
          <w:bCs/>
          <w:color w:val="000000" w:themeColor="text1"/>
          <w:sz w:val="24"/>
          <w:szCs w:val="24"/>
          <w:lang w:val="hy-AM"/>
        </w:rPr>
        <w:t>ՀՀՇՆ 30-01-2014</w:t>
      </w:r>
      <w:r w:rsidR="00110C5C" w:rsidRPr="00A5562D">
        <w:rPr>
          <w:rFonts w:ascii="GHEA Grapalat" w:eastAsia="Times New Roman" w:hAnsi="GHEA Grapalat" w:cs="Times New Roman"/>
          <w:color w:val="000000" w:themeColor="text1"/>
          <w:sz w:val="24"/>
          <w:szCs w:val="24"/>
          <w:lang w:val="hy-AM"/>
        </w:rPr>
        <w:t xml:space="preserve"> </w:t>
      </w:r>
      <w:r w:rsidR="00110C5C" w:rsidRPr="00A5562D">
        <w:rPr>
          <w:rFonts w:ascii="GHEA Grapalat" w:hAnsi="GHEA Grapalat"/>
          <w:color w:val="000000" w:themeColor="text1"/>
          <w:sz w:val="24"/>
          <w:szCs w:val="24"/>
          <w:lang w:val="hy-AM"/>
        </w:rPr>
        <w:t>«Քաղաքաշինություն. Քաղաքային և գյուղական բնակավայրերի հատակագծում և կառուցապատում» շինարարական նորմերի</w:t>
      </w:r>
      <w:r w:rsidR="00110C5C" w:rsidRPr="00A5562D">
        <w:rPr>
          <w:rFonts w:ascii="GHEA Grapalat" w:eastAsia="Times New Roman" w:hAnsi="GHEA Grapalat" w:cs="Times New Roman"/>
          <w:color w:val="000000" w:themeColor="text1"/>
          <w:sz w:val="24"/>
          <w:szCs w:val="24"/>
          <w:lang w:val="hy-AM" w:eastAsia="ru-RU"/>
        </w:rPr>
        <w:t xml:space="preserve"> </w:t>
      </w:r>
      <w:r w:rsidR="00110C5C" w:rsidRPr="00A5562D">
        <w:rPr>
          <w:rFonts w:ascii="Calibri" w:hAnsi="Calibri" w:cs="Calibri"/>
          <w:color w:val="000000" w:themeColor="text1"/>
          <w:sz w:val="24"/>
          <w:szCs w:val="24"/>
          <w:shd w:val="clear" w:color="auto" w:fill="FFFFFF"/>
          <w:lang w:val="hy-AM"/>
        </w:rPr>
        <w:t> </w:t>
      </w:r>
      <w:r w:rsidR="00110C5C" w:rsidRPr="00A5562D">
        <w:rPr>
          <w:rFonts w:ascii="GHEA Grapalat" w:hAnsi="GHEA Grapalat" w:cs="Calibri"/>
          <w:color w:val="000000" w:themeColor="text1"/>
          <w:sz w:val="24"/>
          <w:szCs w:val="24"/>
          <w:shd w:val="clear" w:color="auto" w:fill="FFFFFF"/>
          <w:lang w:val="hy-AM"/>
        </w:rPr>
        <w:t xml:space="preserve">և </w:t>
      </w:r>
      <w:r w:rsidR="00110C5C" w:rsidRPr="00A5562D">
        <w:rPr>
          <w:rFonts w:ascii="GHEA Grapalat" w:hAnsi="GHEA Grapalat"/>
          <w:color w:val="000000" w:themeColor="text1"/>
          <w:sz w:val="24"/>
          <w:szCs w:val="24"/>
          <w:shd w:val="clear" w:color="auto" w:fill="FFFFFF"/>
          <w:lang w:val="hy-AM"/>
        </w:rPr>
        <w:t>ՀՀ քաղաքաշինության կոմիտեի նախագահի 2022թ.</w:t>
      </w:r>
      <w:r w:rsidR="00110C5C" w:rsidRPr="00A5562D">
        <w:rPr>
          <w:rFonts w:ascii="GHEA Grapalat" w:hAnsi="GHEA Grapalat" w:cs="Calibri"/>
          <w:color w:val="000000" w:themeColor="text1"/>
          <w:sz w:val="24"/>
          <w:szCs w:val="24"/>
          <w:shd w:val="clear" w:color="auto" w:fill="FFFFFF"/>
          <w:lang w:val="hy-AM"/>
        </w:rPr>
        <w:t xml:space="preserve"> </w:t>
      </w:r>
      <w:r w:rsidR="00110C5C" w:rsidRPr="00A5562D">
        <w:rPr>
          <w:rFonts w:ascii="Calibri" w:hAnsi="Calibri" w:cs="Calibri"/>
          <w:color w:val="000000" w:themeColor="text1"/>
          <w:sz w:val="24"/>
          <w:szCs w:val="24"/>
          <w:shd w:val="clear" w:color="auto" w:fill="FFFFFF"/>
          <w:lang w:val="hy-AM"/>
        </w:rPr>
        <w:t> </w:t>
      </w:r>
      <w:r w:rsidR="00110C5C" w:rsidRPr="00A5562D">
        <w:rPr>
          <w:rFonts w:ascii="GHEA Grapalat" w:hAnsi="GHEA Grapalat"/>
          <w:color w:val="000000" w:themeColor="text1"/>
          <w:sz w:val="24"/>
          <w:szCs w:val="24"/>
          <w:shd w:val="clear" w:color="auto" w:fill="FFFFFF"/>
          <w:lang w:val="hy-AM"/>
        </w:rPr>
        <w:t>հունիսի 21-ի</w:t>
      </w:r>
      <w:r w:rsidR="00110C5C" w:rsidRPr="00A5562D">
        <w:rPr>
          <w:rFonts w:ascii="GHEA Grapalat" w:hAnsi="GHEA Grapalat" w:cs="Sylfaen"/>
          <w:b/>
          <w:color w:val="000000" w:themeColor="text1"/>
          <w:sz w:val="24"/>
          <w:szCs w:val="24"/>
          <w:lang w:val="hy-AM"/>
        </w:rPr>
        <w:t xml:space="preserve"> </w:t>
      </w:r>
      <w:r w:rsidR="00110C5C" w:rsidRPr="00A5562D">
        <w:rPr>
          <w:rFonts w:ascii="GHEA Grapalat" w:hAnsi="GHEA Grapalat"/>
          <w:color w:val="000000" w:themeColor="text1"/>
          <w:sz w:val="24"/>
          <w:szCs w:val="24"/>
          <w:lang w:val="hy-AM"/>
        </w:rPr>
        <w:t>N</w:t>
      </w:r>
      <w:r w:rsidR="00110C5C" w:rsidRPr="00A5562D">
        <w:rPr>
          <w:rFonts w:ascii="GHEA Grapalat" w:hAnsi="GHEA Grapalat"/>
          <w:color w:val="000000" w:themeColor="text1"/>
          <w:sz w:val="24"/>
          <w:szCs w:val="24"/>
          <w:shd w:val="clear" w:color="auto" w:fill="FFFFFF"/>
          <w:lang w:val="hy-AM"/>
        </w:rPr>
        <w:t xml:space="preserve">12-Ն հրամանով </w:t>
      </w:r>
      <w:r w:rsidR="00110C5C" w:rsidRPr="00A5562D">
        <w:rPr>
          <w:rFonts w:ascii="GHEA Grapalat" w:hAnsi="GHEA Grapalat"/>
          <w:color w:val="000000" w:themeColor="text1"/>
          <w:sz w:val="24"/>
          <w:szCs w:val="24"/>
          <w:shd w:val="clear" w:color="auto" w:fill="FFFFFF"/>
          <w:lang w:val="hy-AM"/>
        </w:rPr>
        <w:lastRenderedPageBreak/>
        <w:t>հաստատված ՀՀՇՆ 30-02-2022 «Տարածքի բարեկարգում» շինարարական նորմեր</w:t>
      </w:r>
      <w:r w:rsidR="00110C5C" w:rsidRPr="00A5562D">
        <w:rPr>
          <w:rFonts w:ascii="GHEA Grapalat" w:eastAsia="Times New Roman" w:hAnsi="GHEA Grapalat" w:cs="Times New Roman"/>
          <w:color w:val="000000" w:themeColor="text1"/>
          <w:sz w:val="24"/>
          <w:szCs w:val="24"/>
          <w:lang w:val="hy-AM" w:eastAsia="ru-RU"/>
        </w:rPr>
        <w:t xml:space="preserve"> պահանջներին համապատասխան:</w:t>
      </w:r>
    </w:p>
    <w:p w:rsidR="000B5F0F" w:rsidRPr="00A5562D" w:rsidRDefault="00754BA3" w:rsidP="00C668C5">
      <w:pPr>
        <w:spacing w:after="0" w:line="276" w:lineRule="auto"/>
        <w:ind w:firstLine="567"/>
        <w:jc w:val="both"/>
        <w:rPr>
          <w:rFonts w:ascii="GHEA Grapalat" w:eastAsia="Times New Roman" w:hAnsi="GHEA Grapalat" w:cs="Times New Roman"/>
          <w:color w:val="000000" w:themeColor="text1"/>
          <w:sz w:val="24"/>
          <w:szCs w:val="24"/>
          <w:lang w:val="hy-AM" w:eastAsia="ru-RU"/>
        </w:rPr>
      </w:pPr>
      <w:r w:rsidRPr="00C668C5">
        <w:rPr>
          <w:rFonts w:ascii="GHEA Grapalat" w:eastAsia="Times New Roman" w:hAnsi="GHEA Grapalat" w:cs="Times New Roman"/>
          <w:b/>
          <w:color w:val="000000" w:themeColor="text1"/>
          <w:sz w:val="24"/>
          <w:szCs w:val="24"/>
          <w:lang w:val="hy-AM" w:eastAsia="ru-RU"/>
        </w:rPr>
        <w:t>81</w:t>
      </w:r>
      <w:r w:rsidRPr="00A5562D">
        <w:rPr>
          <w:rFonts w:ascii="Cambria Math" w:eastAsia="Times New Roman" w:hAnsi="Cambria Math" w:cs="Cambria Math"/>
          <w:color w:val="000000" w:themeColor="text1"/>
          <w:sz w:val="24"/>
          <w:szCs w:val="24"/>
          <w:lang w:val="hy-AM" w:eastAsia="ru-RU"/>
        </w:rPr>
        <w:t>․</w:t>
      </w:r>
      <w:r w:rsidRPr="00A5562D">
        <w:rPr>
          <w:rFonts w:ascii="GHEA Grapalat" w:eastAsia="Times New Roman" w:hAnsi="GHEA Grapalat" w:cs="Times New Roman"/>
          <w:color w:val="000000" w:themeColor="text1"/>
          <w:sz w:val="24"/>
          <w:szCs w:val="24"/>
          <w:lang w:val="hy-AM" w:eastAsia="ru-RU"/>
        </w:rPr>
        <w:t xml:space="preserve"> </w:t>
      </w:r>
      <w:r w:rsidR="00110C5C" w:rsidRPr="00A5562D">
        <w:rPr>
          <w:rFonts w:ascii="GHEA Grapalat" w:eastAsia="Times New Roman" w:hAnsi="GHEA Grapalat" w:cs="Times New Roman"/>
          <w:color w:val="000000" w:themeColor="text1"/>
          <w:sz w:val="24"/>
          <w:szCs w:val="24"/>
          <w:lang w:val="hy-AM" w:eastAsia="ru-RU"/>
        </w:rPr>
        <w:t>Սանիտարապահպանական գոտու բարեկարգման նախագիծը կազմելիս հարկ է նախատեսել առկա կանաչ տնկարկների պահպանումը։ Բնակելի տարածքի կողմից անհրաժեշտ է ապահովել ծառերի և թփերի տնկարկների շերտ՝ առնվազն 50 մ լայնությամբ, իսկ գոտու մինչև 100 մ լայնության դեպքում՝ առնվազն 20 մ։</w:t>
      </w:r>
    </w:p>
    <w:p w:rsidR="00D103C2" w:rsidRPr="00A5562D" w:rsidRDefault="00C668C5" w:rsidP="00C668C5">
      <w:pPr>
        <w:spacing w:after="0" w:line="276" w:lineRule="auto"/>
        <w:ind w:firstLine="567"/>
        <w:jc w:val="both"/>
        <w:rPr>
          <w:rFonts w:ascii="GHEA Grapalat" w:eastAsia="Times New Roman" w:hAnsi="GHEA Grapalat" w:cs="Times New Roman"/>
          <w:color w:val="000000" w:themeColor="text1"/>
          <w:sz w:val="24"/>
          <w:szCs w:val="24"/>
          <w:lang w:val="hy-AM"/>
        </w:rPr>
      </w:pPr>
      <w:r w:rsidRPr="00C668C5">
        <w:rPr>
          <w:rFonts w:ascii="GHEA Grapalat" w:eastAsia="Times New Roman" w:hAnsi="GHEA Grapalat" w:cs="Times New Roman"/>
          <w:b/>
          <w:color w:val="000000" w:themeColor="text1"/>
          <w:sz w:val="24"/>
          <w:szCs w:val="24"/>
          <w:lang w:val="hy-AM"/>
        </w:rPr>
        <w:t>82</w:t>
      </w:r>
      <w:r w:rsidR="000B5F0F" w:rsidRPr="00C668C5">
        <w:rPr>
          <w:rFonts w:ascii="GHEA Grapalat" w:eastAsia="Times New Roman" w:hAnsi="GHEA Grapalat" w:cs="Times New Roman"/>
          <w:b/>
          <w:color w:val="000000" w:themeColor="text1"/>
          <w:sz w:val="24"/>
          <w:szCs w:val="24"/>
          <w:lang w:val="hy-AM"/>
        </w:rPr>
        <w:t>.</w:t>
      </w:r>
      <w:r w:rsidR="000B5F0F" w:rsidRPr="00A5562D">
        <w:rPr>
          <w:rFonts w:ascii="GHEA Grapalat" w:eastAsia="Times New Roman" w:hAnsi="GHEA Grapalat" w:cs="Times New Roman"/>
          <w:color w:val="000000" w:themeColor="text1"/>
          <w:sz w:val="24"/>
          <w:szCs w:val="24"/>
          <w:lang w:val="hy-AM"/>
        </w:rPr>
        <w:t xml:space="preserve"> Տարբեր նշանակության կանաչապատ տարածքների տեսակարար կշիռը բնակավայրի ընդհանուր տարածքի նկատմամբ պետք է լինի 40 %-ից ոչ պակաս, իսկ բնակելի շրջանի տարածքի սահմաններում՝ 25 %-ից ոչ պակաս (միկրոշրջանի 1 կմ-ից ավելի կանաչապատ սանիտարապաշտպանական գոտի պահանջող կազմակերպություններ ունեցող քաղաքներում, կառուցապատման տարածքի կանաչապատման մակարդակը հարկավոր է ավելացնել առնվազն 15 %-ով)՝ </w:t>
      </w:r>
      <w:bookmarkStart w:id="27" w:name="_Hlk122683196"/>
      <w:r w:rsidR="000B5F0F" w:rsidRPr="00A5562D">
        <w:rPr>
          <w:rFonts w:ascii="Calibri" w:hAnsi="Calibri" w:cs="Calibri"/>
          <w:color w:val="000000" w:themeColor="text1"/>
          <w:sz w:val="24"/>
          <w:szCs w:val="24"/>
          <w:shd w:val="clear" w:color="auto" w:fill="FFFFFF"/>
          <w:lang w:val="hy-AM"/>
        </w:rPr>
        <w:t> </w:t>
      </w:r>
      <w:r w:rsidR="000B5F0F" w:rsidRPr="00A5562D">
        <w:rPr>
          <w:rFonts w:ascii="GHEA Grapalat" w:hAnsi="GHEA Grapalat"/>
          <w:color w:val="000000" w:themeColor="text1"/>
          <w:sz w:val="24"/>
          <w:szCs w:val="24"/>
          <w:shd w:val="clear" w:color="auto" w:fill="FFFFFF"/>
          <w:lang w:val="hy-AM"/>
        </w:rPr>
        <w:t xml:space="preserve">ՀՀ կառավարության  2018 թվականի փետրվարի 8-ի «Բնակավայրերի կանաչ գոտիների չափերին և տեսակային կազմին ներկայացվող պահանջները սահմանելու և </w:t>
      </w:r>
      <w:r w:rsidR="000B5F0F" w:rsidRPr="00A5562D">
        <w:rPr>
          <w:rFonts w:ascii="GHEA Grapalat" w:eastAsia="Times New Roman" w:hAnsi="GHEA Grapalat" w:cs="Times New Roman"/>
          <w:color w:val="000000" w:themeColor="text1"/>
          <w:sz w:val="24"/>
          <w:szCs w:val="24"/>
          <w:lang w:val="hy-AM"/>
        </w:rPr>
        <w:t>ՀՀ կառավարության 2008 թվականի հոկտեմբերի 30-ի 1318-Ն որոշումն ուժը կորցրած ճանաչելու մասին»</w:t>
      </w:r>
      <w:r w:rsidR="000B5F0F" w:rsidRPr="00A5562D">
        <w:rPr>
          <w:rFonts w:ascii="GHEA Grapalat" w:hAnsi="GHEA Grapalat"/>
          <w:color w:val="000000" w:themeColor="text1"/>
          <w:sz w:val="24"/>
          <w:szCs w:val="24"/>
          <w:shd w:val="clear" w:color="auto" w:fill="FFFFFF"/>
          <w:lang w:val="hy-AM"/>
        </w:rPr>
        <w:t xml:space="preserve"> N108-Ն  որոշմամբ</w:t>
      </w:r>
      <w:bookmarkEnd w:id="27"/>
      <w:r w:rsidR="000B5F0F" w:rsidRPr="00A5562D">
        <w:rPr>
          <w:rFonts w:ascii="GHEA Grapalat" w:hAnsi="GHEA Grapalat"/>
          <w:color w:val="000000" w:themeColor="text1"/>
          <w:sz w:val="24"/>
          <w:szCs w:val="24"/>
          <w:shd w:val="clear" w:color="auto" w:fill="FFFFFF"/>
          <w:lang w:val="hy-AM"/>
        </w:rPr>
        <w:t xml:space="preserve"> </w:t>
      </w:r>
      <w:r w:rsidR="000B5F0F" w:rsidRPr="00A5562D">
        <w:rPr>
          <w:rFonts w:ascii="GHEA Grapalat" w:eastAsia="Times New Roman" w:hAnsi="GHEA Grapalat" w:cs="Times New Roman"/>
          <w:color w:val="000000" w:themeColor="text1"/>
          <w:sz w:val="24"/>
          <w:szCs w:val="24"/>
          <w:lang w:val="hy-AM"/>
        </w:rPr>
        <w:t xml:space="preserve">հաստատված բնակավայրերի կանաչ գոտիների չափերին և </w:t>
      </w:r>
      <w:r w:rsidR="000B5F0F" w:rsidRPr="00A5562D">
        <w:rPr>
          <w:rFonts w:ascii="GHEA Grapalat" w:hAnsi="GHEA Grapalat"/>
          <w:color w:val="000000" w:themeColor="text1"/>
          <w:sz w:val="24"/>
          <w:szCs w:val="24"/>
          <w:shd w:val="clear" w:color="auto" w:fill="FFFFFF"/>
          <w:lang w:val="hy-AM"/>
        </w:rPr>
        <w:t>տեսակային կազմին</w:t>
      </w:r>
      <w:r w:rsidR="000B5F0F" w:rsidRPr="00A5562D">
        <w:rPr>
          <w:rFonts w:ascii="GHEA Grapalat" w:eastAsia="Times New Roman" w:hAnsi="GHEA Grapalat" w:cs="Times New Roman"/>
          <w:color w:val="000000" w:themeColor="text1"/>
          <w:sz w:val="24"/>
          <w:szCs w:val="24"/>
          <w:lang w:val="hy-AM"/>
        </w:rPr>
        <w:t xml:space="preserve"> ներկայացվող պահանջների դրույթների համաձայն։</w:t>
      </w:r>
    </w:p>
    <w:p w:rsidR="00D103C2" w:rsidRPr="00A5562D" w:rsidRDefault="00D103C2" w:rsidP="00004640">
      <w:pPr>
        <w:pStyle w:val="Default"/>
        <w:tabs>
          <w:tab w:val="left" w:pos="900"/>
          <w:tab w:val="left" w:pos="1080"/>
        </w:tabs>
        <w:spacing w:line="276" w:lineRule="auto"/>
        <w:jc w:val="both"/>
        <w:rPr>
          <w:rFonts w:ascii="GHEA Grapalat" w:hAnsi="GHEA Grapalat" w:cs="Sylfaen"/>
          <w:color w:val="000000" w:themeColor="text1"/>
          <w:lang w:val="hy-AM"/>
        </w:rPr>
      </w:pPr>
      <w:r w:rsidRPr="00C668C5">
        <w:rPr>
          <w:rFonts w:ascii="GHEA Grapalat" w:hAnsi="GHEA Grapalat" w:cs="Sylfaen"/>
          <w:b/>
          <w:color w:val="000000" w:themeColor="text1"/>
          <w:lang w:val="hy-AM"/>
        </w:rPr>
        <w:t xml:space="preserve">        </w:t>
      </w:r>
      <w:r w:rsidR="00C668C5">
        <w:rPr>
          <w:rFonts w:ascii="GHEA Grapalat" w:hAnsi="GHEA Grapalat" w:cs="Sylfaen"/>
          <w:b/>
          <w:color w:val="000000" w:themeColor="text1"/>
          <w:lang w:val="hy-AM"/>
        </w:rPr>
        <w:t>83</w:t>
      </w:r>
      <w:r w:rsidR="00754BA3" w:rsidRPr="00C668C5">
        <w:rPr>
          <w:rFonts w:ascii="Cambria Math" w:hAnsi="Cambria Math" w:cs="Sylfaen"/>
          <w:b/>
          <w:color w:val="000000" w:themeColor="text1"/>
          <w:lang w:val="hy-AM"/>
        </w:rPr>
        <w:t>․</w:t>
      </w:r>
      <w:r w:rsidR="00754BA3" w:rsidRPr="00C668C5">
        <w:rPr>
          <w:rFonts w:ascii="GHEA Grapalat" w:hAnsi="GHEA Grapalat" w:cs="Sylfaen"/>
          <w:color w:val="000000" w:themeColor="text1"/>
          <w:lang w:val="hy-AM"/>
        </w:rPr>
        <w:t xml:space="preserve"> </w:t>
      </w:r>
      <w:r w:rsidRPr="00A5562D">
        <w:rPr>
          <w:rFonts w:ascii="GHEA Grapalat" w:hAnsi="GHEA Grapalat" w:cs="Sylfaen"/>
          <w:color w:val="000000" w:themeColor="text1"/>
          <w:lang w:val="hy-AM"/>
        </w:rPr>
        <w:t>Արտադրական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նշանակության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տարածքներում</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համալիր</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բարեկարգման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նորմավորման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օբյեկտ</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են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հանդիսանում</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սանիտարապաշտպանական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գոտիների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հասարակական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տարածությունները</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և</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կանաչապատված</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տարածքները</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որոնք</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ձևավորվում</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են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արտադրական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կառուցապատման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տեղամասերում</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և</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գոտիներում</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Արտադրական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նշանակության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տարածքների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համալիր</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բարեկարգումը</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նախագծելիս</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պետք</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է</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ղեկավարվել</w:t>
      </w:r>
      <w:r w:rsidRPr="00A5562D">
        <w:rPr>
          <w:rFonts w:ascii="GHEA Grapalat" w:hAnsi="GHEA Grapalat"/>
          <w:color w:val="000000" w:themeColor="text1"/>
          <w:lang w:val="hy-AM"/>
        </w:rPr>
        <w:t xml:space="preserve"> սույն </w:t>
      </w:r>
      <w:r w:rsidRPr="00A5562D">
        <w:rPr>
          <w:rFonts w:ascii="GHEA Grapalat" w:hAnsi="GHEA Grapalat"/>
          <w:color w:val="000000" w:themeColor="text1"/>
          <w:shd w:val="clear" w:color="auto" w:fill="FFFFFF"/>
          <w:lang w:val="hy-AM"/>
        </w:rPr>
        <w:t>նորմեր</w:t>
      </w:r>
      <w:r w:rsidRPr="00A5562D">
        <w:rPr>
          <w:rFonts w:ascii="GHEA Grapalat" w:hAnsi="GHEA Grapalat" w:cs="Sylfaen"/>
          <w:color w:val="000000" w:themeColor="text1"/>
          <w:lang w:val="hy-AM"/>
        </w:rPr>
        <w:t>ով,</w:t>
      </w:r>
      <w:r w:rsidRPr="00A5562D">
        <w:rPr>
          <w:rFonts w:ascii="GHEA Grapalat" w:hAnsi="GHEA Grapalat"/>
          <w:color w:val="000000" w:themeColor="text1"/>
          <w:shd w:val="clear" w:color="auto" w:fill="FFFFFF"/>
          <w:lang w:val="hy-AM"/>
        </w:rPr>
        <w:t xml:space="preserve"> </w:t>
      </w:r>
      <w:bookmarkStart w:id="28" w:name="_Hlk122684106"/>
      <w:r w:rsidRPr="00A5562D">
        <w:rPr>
          <w:rFonts w:ascii="GHEA Grapalat" w:hAnsi="GHEA Grapalat" w:cs="Sylfaen"/>
          <w:color w:val="000000" w:themeColor="text1"/>
          <w:lang w:val="hy-AM"/>
        </w:rPr>
        <w:t>ՀՀ քաղաքաշինության նախարարի  2003թ</w:t>
      </w:r>
      <w:r w:rsidRPr="00A5562D">
        <w:rPr>
          <w:rFonts w:ascii="Cambria Math" w:hAnsi="Cambria Math" w:cs="Cambria Math"/>
          <w:color w:val="000000" w:themeColor="text1"/>
          <w:lang w:val="hy-AM"/>
        </w:rPr>
        <w:t>․</w:t>
      </w:r>
      <w:r w:rsidRPr="00A5562D">
        <w:rPr>
          <w:rFonts w:ascii="GHEA Grapalat" w:hAnsi="GHEA Grapalat" w:cs="Sylfaen"/>
          <w:color w:val="000000" w:themeColor="text1"/>
          <w:lang w:val="hy-AM"/>
        </w:rPr>
        <w:t xml:space="preserve"> </w:t>
      </w:r>
      <w:r w:rsidRPr="00A5562D">
        <w:rPr>
          <w:rFonts w:ascii="GHEA Grapalat" w:hAnsi="GHEA Grapalat" w:cs="GHEA Grapalat"/>
          <w:color w:val="000000" w:themeColor="text1"/>
          <w:lang w:val="hy-AM"/>
        </w:rPr>
        <w:t>մայիս</w:t>
      </w:r>
      <w:r w:rsidRPr="00A5562D">
        <w:rPr>
          <w:rFonts w:ascii="GHEA Grapalat" w:hAnsi="GHEA Grapalat" w:cs="Sylfaen"/>
          <w:color w:val="000000" w:themeColor="text1"/>
          <w:lang w:val="hy-AM"/>
        </w:rPr>
        <w:t xml:space="preserve">ի 23-ի N32-Ն  հրամանով հաստատված </w:t>
      </w:r>
      <w:r w:rsidRPr="00A5562D">
        <w:rPr>
          <w:rFonts w:ascii="GHEA Grapalat" w:hAnsi="GHEA Grapalat"/>
          <w:color w:val="000000" w:themeColor="text1"/>
          <w:lang w:val="hy-AM"/>
        </w:rPr>
        <w:t xml:space="preserve">ՀՀՇՆ III-9.02.02-03 «Արդյունաբերական կազմակերպությունների գլխավոր հատակագծեր» շինարարական նորմերի </w:t>
      </w:r>
      <w:bookmarkEnd w:id="28"/>
      <w:r w:rsidRPr="00A5562D">
        <w:rPr>
          <w:rFonts w:ascii="GHEA Grapalat" w:hAnsi="GHEA Grapalat"/>
          <w:color w:val="000000" w:themeColor="text1"/>
          <w:lang w:val="hy-AM"/>
        </w:rPr>
        <w:t xml:space="preserve">և </w:t>
      </w:r>
      <w:r w:rsidRPr="00A5562D">
        <w:rPr>
          <w:rFonts w:ascii="GHEA Grapalat" w:hAnsi="GHEA Grapalat"/>
          <w:color w:val="000000" w:themeColor="text1"/>
          <w:shd w:val="clear" w:color="auto" w:fill="FFFFFF"/>
          <w:lang w:val="hy-AM"/>
        </w:rPr>
        <w:t>ՀՀ քաղաքաշինության կոմիտեի նախագահի 2022թ.</w:t>
      </w:r>
      <w:r w:rsidRPr="00A5562D">
        <w:rPr>
          <w:rFonts w:ascii="GHEA Grapalat" w:hAnsi="GHEA Grapalat" w:cs="Calibri"/>
          <w:color w:val="000000" w:themeColor="text1"/>
          <w:shd w:val="clear" w:color="auto" w:fill="FFFFFF"/>
          <w:lang w:val="hy-AM"/>
        </w:rPr>
        <w:t xml:space="preserve"> </w:t>
      </w:r>
      <w:r w:rsidRPr="00A5562D">
        <w:rPr>
          <w:rFonts w:ascii="Calibri" w:hAnsi="Calibri" w:cs="Calibri"/>
          <w:color w:val="000000" w:themeColor="text1"/>
          <w:shd w:val="clear" w:color="auto" w:fill="FFFFFF"/>
          <w:lang w:val="hy-AM"/>
        </w:rPr>
        <w:t> </w:t>
      </w:r>
      <w:r w:rsidRPr="00A5562D">
        <w:rPr>
          <w:rFonts w:ascii="GHEA Grapalat" w:hAnsi="GHEA Grapalat"/>
          <w:color w:val="000000" w:themeColor="text1"/>
          <w:shd w:val="clear" w:color="auto" w:fill="FFFFFF"/>
          <w:lang w:val="hy-AM"/>
        </w:rPr>
        <w:t>հունիսի 21-ի</w:t>
      </w:r>
      <w:r w:rsidRPr="00A5562D">
        <w:rPr>
          <w:rFonts w:ascii="GHEA Grapalat" w:hAnsi="GHEA Grapalat" w:cs="Sylfaen"/>
          <w:b/>
          <w:color w:val="000000" w:themeColor="text1"/>
          <w:lang w:val="hy-AM"/>
        </w:rPr>
        <w:t xml:space="preserve"> </w:t>
      </w:r>
      <w:r w:rsidRPr="00A5562D">
        <w:rPr>
          <w:rFonts w:ascii="GHEA Grapalat" w:hAnsi="GHEA Grapalat"/>
          <w:color w:val="000000" w:themeColor="text1"/>
          <w:lang w:val="hy-AM"/>
        </w:rPr>
        <w:t>N</w:t>
      </w:r>
      <w:r w:rsidRPr="00A5562D">
        <w:rPr>
          <w:rFonts w:ascii="GHEA Grapalat" w:hAnsi="GHEA Grapalat"/>
          <w:color w:val="000000" w:themeColor="text1"/>
          <w:shd w:val="clear" w:color="auto" w:fill="FFFFFF"/>
          <w:lang w:val="hy-AM"/>
        </w:rPr>
        <w:t>12-Ն հրամանով հաստատված ՀՀՇՆ 30-02-2022 «Տարածքի բարեկարգում» շինարարական նորմերի պահանջներով</w:t>
      </w:r>
      <w:r w:rsidRPr="00A5562D">
        <w:rPr>
          <w:rFonts w:ascii="GHEA Grapalat" w:hAnsi="GHEA Grapalat" w:cs="Sylfaen"/>
          <w:color w:val="000000" w:themeColor="text1"/>
          <w:lang w:val="hy-AM"/>
        </w:rPr>
        <w:t>:</w:t>
      </w:r>
    </w:p>
    <w:p w:rsidR="00D103C2" w:rsidRPr="00A5562D" w:rsidRDefault="00C668C5" w:rsidP="00C668C5">
      <w:pPr>
        <w:pStyle w:val="Default"/>
        <w:tabs>
          <w:tab w:val="left" w:pos="720"/>
          <w:tab w:val="left" w:pos="900"/>
        </w:tabs>
        <w:spacing w:line="276" w:lineRule="auto"/>
        <w:ind w:firstLine="567"/>
        <w:jc w:val="both"/>
        <w:rPr>
          <w:rFonts w:ascii="GHEA Grapalat" w:hAnsi="GHEA Grapalat"/>
          <w:color w:val="000000" w:themeColor="text1"/>
          <w:lang w:val="hy-AM"/>
        </w:rPr>
      </w:pPr>
      <w:r w:rsidRPr="00C668C5">
        <w:rPr>
          <w:rFonts w:ascii="GHEA Grapalat" w:hAnsi="GHEA Grapalat" w:cs="Sylfaen"/>
          <w:b/>
          <w:color w:val="000000" w:themeColor="text1"/>
          <w:lang w:val="hy-AM"/>
        </w:rPr>
        <w:t>84</w:t>
      </w:r>
      <w:r w:rsidR="00754BA3" w:rsidRPr="00C668C5">
        <w:rPr>
          <w:rFonts w:ascii="Cambria Math" w:hAnsi="Cambria Math" w:cs="Sylfaen"/>
          <w:b/>
          <w:color w:val="000000" w:themeColor="text1"/>
          <w:lang w:val="hy-AM"/>
        </w:rPr>
        <w:t>․</w:t>
      </w:r>
      <w:r w:rsidR="00754BA3" w:rsidRPr="00A5562D">
        <w:rPr>
          <w:rFonts w:ascii="Cambria Math" w:hAnsi="Cambria Math" w:cs="Sylfaen"/>
          <w:color w:val="000000" w:themeColor="text1"/>
          <w:lang w:val="hy-AM"/>
        </w:rPr>
        <w:t xml:space="preserve"> </w:t>
      </w:r>
      <w:r w:rsidR="00D103C2" w:rsidRPr="00A5562D">
        <w:rPr>
          <w:rFonts w:ascii="GHEA Grapalat" w:hAnsi="GHEA Grapalat" w:cs="Sylfaen"/>
          <w:color w:val="000000" w:themeColor="text1"/>
          <w:lang w:val="hy-AM"/>
        </w:rPr>
        <w:t xml:space="preserve"> Արտադրական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նշանակության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տարածքների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սանիտարապաշտպանական գոտիների (ՍՊԳ)</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կանաչապատման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մակերեսը</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պետք</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է</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որոշել</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նախագծային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լուծմամբ</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և</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համապատասխան սույն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նորմերի պահանջների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Կանաչապատ</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տարածքների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համալիր</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բարեկարգման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տարրերի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պարտադիր</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ցանկը</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ներառում</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է կանաչապատ տեղամասի համակցման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տարրեր</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հարակից</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տարածքների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հետ</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կողաքարեր</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հենապատեր</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և</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այլն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տնկարկների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և</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կանաչապատման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տեղամասերի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պաշտպանության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տարրեր</w:t>
      </w:r>
      <w:r w:rsidR="00D103C2" w:rsidRPr="00A5562D">
        <w:rPr>
          <w:rFonts w:ascii="GHEA Grapalat" w:hAnsi="GHEA Grapalat"/>
          <w:color w:val="000000" w:themeColor="text1"/>
          <w:lang w:val="hy-AM"/>
        </w:rPr>
        <w:t xml:space="preserve">՝ </w:t>
      </w:r>
      <w:bookmarkStart w:id="29" w:name="_Hlk122604002"/>
      <w:r w:rsidR="00D103C2" w:rsidRPr="00A5562D">
        <w:rPr>
          <w:rFonts w:ascii="GHEA Grapalat" w:hAnsi="GHEA Grapalat"/>
          <w:color w:val="000000" w:themeColor="text1"/>
          <w:lang w:val="hy-AM"/>
        </w:rPr>
        <w:t>համաձայն</w:t>
      </w:r>
      <w:r w:rsidR="00D103C2" w:rsidRPr="00A5562D">
        <w:rPr>
          <w:rFonts w:ascii="Calibri" w:hAnsi="Calibri" w:cs="Calibri"/>
          <w:color w:val="000000" w:themeColor="text1"/>
          <w:shd w:val="clear" w:color="auto" w:fill="FFFFFF"/>
          <w:lang w:val="hy-AM"/>
        </w:rPr>
        <w:t xml:space="preserve">  </w:t>
      </w:r>
      <w:r w:rsidR="00D103C2" w:rsidRPr="00A5562D">
        <w:rPr>
          <w:rFonts w:ascii="GHEA Grapalat" w:hAnsi="GHEA Grapalat"/>
          <w:color w:val="000000" w:themeColor="text1"/>
          <w:shd w:val="clear" w:color="auto" w:fill="FFFFFF"/>
          <w:lang w:val="hy-AM"/>
        </w:rPr>
        <w:t>ՀՀ քաղաքաշինության կոմիտեի նախագահի 2022թ.</w:t>
      </w:r>
      <w:r w:rsidR="00D103C2" w:rsidRPr="00A5562D">
        <w:rPr>
          <w:rFonts w:ascii="GHEA Grapalat" w:hAnsi="GHEA Grapalat" w:cs="Calibri"/>
          <w:color w:val="000000" w:themeColor="text1"/>
          <w:shd w:val="clear" w:color="auto" w:fill="FFFFFF"/>
          <w:lang w:val="hy-AM"/>
        </w:rPr>
        <w:t xml:space="preserve"> </w:t>
      </w:r>
      <w:r w:rsidR="00D103C2" w:rsidRPr="00A5562D">
        <w:rPr>
          <w:rFonts w:ascii="Calibri" w:hAnsi="Calibri" w:cs="Calibri"/>
          <w:color w:val="000000" w:themeColor="text1"/>
          <w:shd w:val="clear" w:color="auto" w:fill="FFFFFF"/>
          <w:lang w:val="hy-AM"/>
        </w:rPr>
        <w:t> </w:t>
      </w:r>
      <w:r w:rsidR="00D103C2" w:rsidRPr="00A5562D">
        <w:rPr>
          <w:rFonts w:ascii="GHEA Grapalat" w:hAnsi="GHEA Grapalat"/>
          <w:color w:val="000000" w:themeColor="text1"/>
          <w:shd w:val="clear" w:color="auto" w:fill="FFFFFF"/>
          <w:lang w:val="hy-AM"/>
        </w:rPr>
        <w:t>հունիսի 21-ի</w:t>
      </w:r>
      <w:r w:rsidR="00D103C2" w:rsidRPr="00A5562D">
        <w:rPr>
          <w:rFonts w:ascii="GHEA Grapalat" w:hAnsi="GHEA Grapalat" w:cs="Sylfaen"/>
          <w:b/>
          <w:color w:val="000000" w:themeColor="text1"/>
          <w:lang w:val="hy-AM"/>
        </w:rPr>
        <w:t xml:space="preserve"> </w:t>
      </w:r>
      <w:r w:rsidR="00D103C2" w:rsidRPr="00A5562D">
        <w:rPr>
          <w:rFonts w:ascii="GHEA Grapalat" w:hAnsi="GHEA Grapalat"/>
          <w:color w:val="000000" w:themeColor="text1"/>
          <w:lang w:val="hy-AM"/>
        </w:rPr>
        <w:t>N</w:t>
      </w:r>
      <w:r w:rsidR="00D103C2" w:rsidRPr="00A5562D">
        <w:rPr>
          <w:rFonts w:ascii="GHEA Grapalat" w:hAnsi="GHEA Grapalat"/>
          <w:color w:val="000000" w:themeColor="text1"/>
          <w:shd w:val="clear" w:color="auto" w:fill="FFFFFF"/>
          <w:lang w:val="hy-AM"/>
        </w:rPr>
        <w:t>12-Ն հրամանով հաստատված ՀՀՇՆ 30-02-2022 «Տարածքի բարեկարգում» շինարարական նորմերի պահանջների:</w:t>
      </w:r>
      <w:bookmarkEnd w:id="29"/>
    </w:p>
    <w:p w:rsidR="00D103C2" w:rsidRPr="00A5562D" w:rsidRDefault="00C668C5" w:rsidP="00C668C5">
      <w:pPr>
        <w:pStyle w:val="Default"/>
        <w:tabs>
          <w:tab w:val="left" w:pos="990"/>
        </w:tabs>
        <w:spacing w:line="276" w:lineRule="auto"/>
        <w:ind w:firstLine="567"/>
        <w:jc w:val="both"/>
        <w:rPr>
          <w:rFonts w:ascii="GHEA Grapalat" w:hAnsi="GHEA Grapalat"/>
          <w:color w:val="000000" w:themeColor="text1"/>
          <w:lang w:val="hy-AM"/>
        </w:rPr>
      </w:pPr>
      <w:r w:rsidRPr="00C668C5">
        <w:rPr>
          <w:rFonts w:ascii="GHEA Grapalat" w:hAnsi="GHEA Grapalat"/>
          <w:b/>
          <w:color w:val="000000" w:themeColor="text1"/>
          <w:lang w:val="hy-AM"/>
        </w:rPr>
        <w:lastRenderedPageBreak/>
        <w:t>85</w:t>
      </w:r>
      <w:r w:rsidR="00754BA3" w:rsidRPr="00A5562D">
        <w:rPr>
          <w:rFonts w:ascii="Cambria Math" w:hAnsi="Cambria Math"/>
          <w:color w:val="000000" w:themeColor="text1"/>
          <w:lang w:val="hy-AM"/>
        </w:rPr>
        <w:t xml:space="preserve">․ </w:t>
      </w:r>
      <w:r w:rsidR="00D103C2" w:rsidRPr="00A5562D">
        <w:rPr>
          <w:rFonts w:ascii="GHEA Grapalat" w:hAnsi="GHEA Grapalat"/>
          <w:color w:val="000000" w:themeColor="text1"/>
          <w:lang w:val="hy-AM"/>
        </w:rPr>
        <w:t xml:space="preserve">Համալիր բարեկարգման օբյեկտների տարածքների ընտրությունը պետք է կատարել հաշվի առնելով  արտադրական օբյեկտների  տեղաբաշխման (այդ թվում սանիտարապաշտպանական գոտու) սահմանափակումները՝ համաձայն </w:t>
      </w:r>
      <w:r w:rsidR="00D103C2" w:rsidRPr="00A5562D">
        <w:rPr>
          <w:rFonts w:ascii="GHEA Grapalat" w:hAnsi="GHEA Grapalat" w:cs="Sylfaen"/>
          <w:color w:val="000000" w:themeColor="text1"/>
          <w:lang w:val="hy-AM"/>
        </w:rPr>
        <w:t>ՀՀ քաղաքաշինության նախարարի  2003թ</w:t>
      </w:r>
      <w:r w:rsidR="00D103C2" w:rsidRPr="00A5562D">
        <w:rPr>
          <w:rFonts w:ascii="Cambria Math" w:hAnsi="Cambria Math" w:cs="Cambria Math"/>
          <w:color w:val="000000" w:themeColor="text1"/>
          <w:lang w:val="hy-AM"/>
        </w:rPr>
        <w:t>․</w:t>
      </w:r>
      <w:r w:rsidR="00D103C2" w:rsidRPr="00A5562D">
        <w:rPr>
          <w:rFonts w:ascii="GHEA Grapalat" w:hAnsi="GHEA Grapalat" w:cs="Sylfaen"/>
          <w:color w:val="000000" w:themeColor="text1"/>
          <w:lang w:val="hy-AM"/>
        </w:rPr>
        <w:t xml:space="preserve"> </w:t>
      </w:r>
      <w:r w:rsidR="00D103C2" w:rsidRPr="00A5562D">
        <w:rPr>
          <w:rFonts w:ascii="GHEA Grapalat" w:hAnsi="GHEA Grapalat" w:cs="GHEA Grapalat"/>
          <w:color w:val="000000" w:themeColor="text1"/>
          <w:lang w:val="hy-AM"/>
        </w:rPr>
        <w:t>մայիս</w:t>
      </w:r>
      <w:r w:rsidR="00D103C2" w:rsidRPr="00A5562D">
        <w:rPr>
          <w:rFonts w:ascii="GHEA Grapalat" w:hAnsi="GHEA Grapalat" w:cs="Sylfaen"/>
          <w:color w:val="000000" w:themeColor="text1"/>
          <w:lang w:val="hy-AM"/>
        </w:rPr>
        <w:t xml:space="preserve">ի 23-ի N32-Ն  հրամանով հաստատված </w:t>
      </w:r>
      <w:bookmarkStart w:id="30" w:name="_Hlk122685918"/>
      <w:r w:rsidR="00D103C2" w:rsidRPr="00A5562D">
        <w:rPr>
          <w:rFonts w:ascii="GHEA Grapalat" w:hAnsi="GHEA Grapalat"/>
          <w:color w:val="000000" w:themeColor="text1"/>
          <w:lang w:val="hy-AM"/>
        </w:rPr>
        <w:t>ՀՀՇՆ III-9.02.02-03 «Արդյունաբերական կազմակերպությունների գլխավոր հատակագծեր» շինարարական նորմերի պահաջների:</w:t>
      </w:r>
      <w:bookmarkEnd w:id="30"/>
    </w:p>
    <w:p w:rsidR="00D103C2" w:rsidRPr="00A5562D" w:rsidRDefault="00C668C5" w:rsidP="00C668C5">
      <w:pPr>
        <w:pStyle w:val="Default"/>
        <w:tabs>
          <w:tab w:val="left" w:pos="720"/>
          <w:tab w:val="left" w:pos="900"/>
        </w:tabs>
        <w:spacing w:line="276" w:lineRule="auto"/>
        <w:ind w:firstLine="567"/>
        <w:jc w:val="both"/>
        <w:rPr>
          <w:rFonts w:ascii="GHEA Grapalat" w:hAnsi="GHEA Grapalat"/>
          <w:color w:val="000000" w:themeColor="text1"/>
          <w:lang w:val="hy-AM"/>
        </w:rPr>
      </w:pPr>
      <w:r>
        <w:rPr>
          <w:rFonts w:ascii="GHEA Grapalat" w:hAnsi="GHEA Grapalat" w:cs="Sylfaen"/>
          <w:color w:val="000000" w:themeColor="text1"/>
          <w:lang w:val="hy-AM"/>
        </w:rPr>
        <w:t>86</w:t>
      </w:r>
      <w:r w:rsidR="00754BA3" w:rsidRPr="00A5562D">
        <w:rPr>
          <w:rFonts w:ascii="Cambria Math" w:hAnsi="Cambria Math" w:cs="Sylfaen"/>
          <w:color w:val="000000" w:themeColor="text1"/>
          <w:lang w:val="hy-AM"/>
        </w:rPr>
        <w:t xml:space="preserve">․ </w:t>
      </w:r>
      <w:r w:rsidR="00D103C2" w:rsidRPr="00A5562D">
        <w:rPr>
          <w:rFonts w:ascii="GHEA Grapalat" w:hAnsi="GHEA Grapalat" w:cs="Sylfaen"/>
          <w:color w:val="000000" w:themeColor="text1"/>
          <w:lang w:val="hy-AM"/>
        </w:rPr>
        <w:t>Ջրապաշտպան (ջրապահպան)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գոտիների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տարածքների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համալիր</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բարեկարգումը</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պետք</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է</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մշակել</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համաձայն</w:t>
      </w:r>
      <w:r w:rsidR="00D103C2" w:rsidRPr="00A5562D">
        <w:rPr>
          <w:rFonts w:ascii="GHEA Grapalat" w:hAnsi="GHEA Grapalat"/>
          <w:color w:val="000000" w:themeColor="text1"/>
          <w:lang w:val="hy-AM"/>
        </w:rPr>
        <w:t xml:space="preserve"> «Հայաստանի Հանրապետության բնակչության </w:t>
      </w:r>
      <w:r w:rsidR="00D103C2" w:rsidRPr="00A5562D">
        <w:rPr>
          <w:rFonts w:ascii="GHEA Grapalat" w:hAnsi="GHEA Grapalat" w:cs="Sylfaen"/>
          <w:color w:val="000000" w:themeColor="text1"/>
          <w:lang w:val="hy-AM"/>
        </w:rPr>
        <w:t>սանիտարահամաճարակային անվտանգության ապահովման մասին</w:t>
      </w:r>
      <w:r w:rsidR="00D103C2" w:rsidRPr="00A5562D">
        <w:rPr>
          <w:rFonts w:ascii="GHEA Grapalat" w:hAnsi="GHEA Grapalat"/>
          <w:color w:val="000000" w:themeColor="text1"/>
          <w:lang w:val="hy-AM"/>
        </w:rPr>
        <w:t xml:space="preserve">»  օրենքի, </w:t>
      </w:r>
      <w:r w:rsidR="00D103C2" w:rsidRPr="00A5562D">
        <w:rPr>
          <w:rFonts w:ascii="Sylfaen" w:hAnsi="Sylfaen" w:cs="Arial"/>
          <w:color w:val="000000" w:themeColor="text1"/>
          <w:shd w:val="clear" w:color="auto" w:fill="FFFFFF"/>
          <w:lang w:val="hy-AM"/>
        </w:rPr>
        <w:t> </w:t>
      </w:r>
      <w:r w:rsidR="00D103C2" w:rsidRPr="00A5562D">
        <w:rPr>
          <w:rFonts w:ascii="GHEA Grapalat" w:hAnsi="GHEA Grapalat" w:cs="Arial"/>
          <w:color w:val="000000" w:themeColor="text1"/>
          <w:shd w:val="clear" w:color="auto" w:fill="FFFFFF"/>
          <w:lang w:val="hy-AM"/>
        </w:rPr>
        <w:t>ՀԽՍՀ Մինիստրների Խորհրդի 1989 թվականի դեկտեմբերի 22-ի</w:t>
      </w:r>
      <w:r w:rsidR="00EA27AA" w:rsidRPr="00A5562D">
        <w:rPr>
          <w:rFonts w:ascii="GHEA Grapalat" w:hAnsi="GHEA Grapalat" w:cs="Arial"/>
          <w:color w:val="000000" w:themeColor="text1"/>
          <w:shd w:val="clear" w:color="auto" w:fill="FFFFFF"/>
          <w:lang w:val="hy-AM"/>
        </w:rPr>
        <w:t xml:space="preserve"> </w:t>
      </w:r>
      <w:r w:rsidR="00EA27AA" w:rsidRPr="00A5562D">
        <w:rPr>
          <w:rStyle w:val="Strong"/>
          <w:rFonts w:ascii="GHEA Grapalat" w:hAnsi="GHEA Grapalat"/>
          <w:b w:val="0"/>
          <w:bCs w:val="0"/>
          <w:color w:val="000000" w:themeColor="text1"/>
          <w:shd w:val="clear" w:color="auto" w:fill="FFFFFF"/>
          <w:lang w:val="hy-AM"/>
        </w:rPr>
        <w:t>N</w:t>
      </w:r>
      <w:r w:rsidR="00D103C2" w:rsidRPr="00A5562D">
        <w:rPr>
          <w:rFonts w:ascii="GHEA Grapalat" w:hAnsi="GHEA Grapalat" w:cs="Arial"/>
          <w:color w:val="000000" w:themeColor="text1"/>
          <w:shd w:val="clear" w:color="auto" w:fill="FFFFFF"/>
          <w:lang w:val="hy-AM"/>
        </w:rPr>
        <w:t xml:space="preserve">648 որոշմամբ հաստատված </w:t>
      </w:r>
      <w:r w:rsidR="00D103C2" w:rsidRPr="00A5562D">
        <w:rPr>
          <w:rFonts w:ascii="GHEA Grapalat" w:hAnsi="GHEA Grapalat"/>
          <w:color w:val="000000" w:themeColor="text1"/>
          <w:lang w:val="hy-AM"/>
        </w:rPr>
        <w:t>«</w:t>
      </w:r>
      <w:r w:rsidR="00D103C2" w:rsidRPr="00A5562D">
        <w:rPr>
          <w:rFonts w:ascii="GHEA Grapalat" w:hAnsi="GHEA Grapalat"/>
          <w:color w:val="000000" w:themeColor="text1"/>
          <w:shd w:val="clear" w:color="auto" w:fill="FFFFFF"/>
          <w:lang w:val="hy-AM"/>
        </w:rPr>
        <w:t>Ջրամբարների ջրապահպան գոտիների (շերտերի) կանոնադրության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 xml:space="preserve">դրույթների և </w:t>
      </w:r>
      <w:r w:rsidR="00D103C2" w:rsidRPr="00A5562D">
        <w:rPr>
          <w:rStyle w:val="Strong"/>
          <w:rFonts w:ascii="GHEA Grapalat" w:hAnsi="GHEA Grapalat"/>
          <w:b w:val="0"/>
          <w:bCs w:val="0"/>
          <w:color w:val="000000" w:themeColor="text1"/>
          <w:shd w:val="clear" w:color="auto" w:fill="FFFFFF"/>
          <w:lang w:val="hy-AM"/>
        </w:rPr>
        <w:t xml:space="preserve">ՀՀ կառավարության 2005 թվականի հունվարի 20-ի </w:t>
      </w:r>
      <w:bookmarkStart w:id="31" w:name="_Hlk122684451"/>
      <w:r w:rsidR="00D103C2" w:rsidRPr="00A5562D">
        <w:rPr>
          <w:rStyle w:val="Strong"/>
          <w:rFonts w:ascii="GHEA Grapalat" w:hAnsi="GHEA Grapalat"/>
          <w:b w:val="0"/>
          <w:bCs w:val="0"/>
          <w:color w:val="000000" w:themeColor="text1"/>
          <w:shd w:val="clear" w:color="auto" w:fill="FFFFFF"/>
          <w:lang w:val="hy-AM"/>
        </w:rPr>
        <w:t>N</w:t>
      </w:r>
      <w:bookmarkEnd w:id="31"/>
      <w:r w:rsidR="00D103C2" w:rsidRPr="00A5562D">
        <w:rPr>
          <w:rStyle w:val="Strong"/>
          <w:rFonts w:ascii="GHEA Grapalat" w:hAnsi="GHEA Grapalat"/>
          <w:b w:val="0"/>
          <w:bCs w:val="0"/>
          <w:color w:val="000000" w:themeColor="text1"/>
          <w:shd w:val="clear" w:color="auto" w:fill="FFFFFF"/>
          <w:lang w:val="hy-AM"/>
        </w:rPr>
        <w:t xml:space="preserve">64-Ն որոշմամբ հաստատված </w:t>
      </w:r>
      <w:r w:rsidR="00EA27AA" w:rsidRPr="00A5562D">
        <w:rPr>
          <w:rStyle w:val="Strong"/>
          <w:rFonts w:ascii="GHEA Grapalat" w:hAnsi="GHEA Grapalat"/>
          <w:b w:val="0"/>
          <w:bCs w:val="0"/>
          <w:color w:val="000000" w:themeColor="text1"/>
          <w:shd w:val="clear" w:color="auto" w:fill="FFFFFF"/>
          <w:lang w:val="hy-AM"/>
        </w:rPr>
        <w:t>«</w:t>
      </w:r>
      <w:r w:rsidR="00D103C2" w:rsidRPr="00A5562D">
        <w:rPr>
          <w:rStyle w:val="Strong"/>
          <w:rFonts w:ascii="GHEA Grapalat" w:hAnsi="GHEA Grapalat"/>
          <w:b w:val="0"/>
          <w:bCs w:val="0"/>
          <w:color w:val="000000" w:themeColor="text1"/>
          <w:shd w:val="clear" w:color="auto" w:fill="FFFFFF"/>
          <w:lang w:val="hy-AM"/>
        </w:rPr>
        <w:t>Ջ</w:t>
      </w:r>
      <w:r w:rsidR="00D103C2" w:rsidRPr="00A5562D">
        <w:rPr>
          <w:rFonts w:ascii="GHEA Grapalat" w:hAnsi="GHEA Grapalat"/>
          <w:color w:val="000000" w:themeColor="text1"/>
          <w:shd w:val="clear" w:color="auto" w:fill="FFFFFF"/>
          <w:lang w:val="hy-AM"/>
        </w:rPr>
        <w:t>րաէկոհամակարգերի սանիտարական պահպանման, հոսքի ձևավորման, ստորերկրյա ջրերի պահպանման, ջրապահպան, էկոտոնի և անօտարելի գոտիների տարածքների սահմանման չափորոշիչների</w:t>
      </w:r>
      <w:r w:rsidR="00EA27AA" w:rsidRPr="00A5562D">
        <w:rPr>
          <w:rFonts w:ascii="GHEA Grapalat" w:hAnsi="GHEA Grapalat"/>
          <w:color w:val="000000" w:themeColor="text1"/>
          <w:shd w:val="clear" w:color="auto" w:fill="FFFFFF"/>
          <w:lang w:val="hy-AM"/>
        </w:rPr>
        <w:t>»</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Ջրապաշտպան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գոտիների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սահմաններում</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արգելվում</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է</w:t>
      </w:r>
      <w:r w:rsidR="00D103C2" w:rsidRPr="00A5562D">
        <w:rPr>
          <w:rFonts w:ascii="GHEA Grapalat" w:hAnsi="GHEA Grapalat"/>
          <w:color w:val="000000" w:themeColor="text1"/>
          <w:lang w:val="hy-AM"/>
        </w:rPr>
        <w:t>.</w:t>
      </w:r>
    </w:p>
    <w:p w:rsidR="00D103C2" w:rsidRPr="00A5562D" w:rsidRDefault="00D103C2" w:rsidP="00004640">
      <w:pPr>
        <w:pStyle w:val="Default"/>
        <w:tabs>
          <w:tab w:val="left" w:pos="630"/>
          <w:tab w:val="left" w:pos="720"/>
          <w:tab w:val="left" w:pos="990"/>
        </w:tabs>
        <w:spacing w:line="276" w:lineRule="auto"/>
        <w:ind w:firstLine="284"/>
        <w:jc w:val="both"/>
        <w:rPr>
          <w:rFonts w:ascii="GHEA Grapalat" w:hAnsi="GHEA Grapalat"/>
          <w:color w:val="000000" w:themeColor="text1"/>
          <w:lang w:val="hy-AM"/>
        </w:rPr>
      </w:pPr>
      <w:r w:rsidRPr="00A5562D">
        <w:rPr>
          <w:rFonts w:ascii="GHEA Grapalat" w:hAnsi="GHEA Grapalat"/>
          <w:color w:val="000000" w:themeColor="text1"/>
          <w:lang w:val="hy-AM"/>
        </w:rPr>
        <w:t xml:space="preserve">1) </w:t>
      </w:r>
      <w:r w:rsidRPr="00A5562D">
        <w:rPr>
          <w:rFonts w:ascii="GHEA Grapalat" w:hAnsi="GHEA Grapalat" w:cs="Sylfaen"/>
          <w:color w:val="000000" w:themeColor="text1"/>
          <w:lang w:val="hy-AM"/>
        </w:rPr>
        <w:t>քիմիական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միջոցների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կիրառում</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վնասատուների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բույսերի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հիվանդությունների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և</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մոլախոտերի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դեմ</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պայքարելու</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համար</w:t>
      </w:r>
      <w:r w:rsidRPr="00A5562D">
        <w:rPr>
          <w:rFonts w:ascii="GHEA Grapalat" w:hAnsi="GHEA Grapalat"/>
          <w:color w:val="000000" w:themeColor="text1"/>
          <w:lang w:val="hy-AM"/>
        </w:rPr>
        <w:t>,</w:t>
      </w:r>
    </w:p>
    <w:p w:rsidR="00D103C2" w:rsidRPr="00A5562D" w:rsidRDefault="00D103C2" w:rsidP="00004640">
      <w:pPr>
        <w:pStyle w:val="Default"/>
        <w:tabs>
          <w:tab w:val="left" w:pos="720"/>
        </w:tabs>
        <w:spacing w:line="276" w:lineRule="auto"/>
        <w:ind w:firstLine="284"/>
        <w:jc w:val="both"/>
        <w:rPr>
          <w:rFonts w:ascii="GHEA Grapalat" w:hAnsi="GHEA Grapalat"/>
          <w:color w:val="000000" w:themeColor="text1"/>
          <w:lang w:val="hy-AM"/>
        </w:rPr>
      </w:pPr>
      <w:r w:rsidRPr="00A5562D">
        <w:rPr>
          <w:rFonts w:ascii="GHEA Grapalat" w:hAnsi="GHEA Grapalat"/>
          <w:color w:val="000000" w:themeColor="text1"/>
          <w:lang w:val="hy-AM"/>
        </w:rPr>
        <w:t xml:space="preserve">2) </w:t>
      </w:r>
      <w:r w:rsidRPr="00A5562D">
        <w:rPr>
          <w:rFonts w:ascii="GHEA Grapalat" w:hAnsi="GHEA Grapalat" w:cs="Sylfaen"/>
          <w:color w:val="000000" w:themeColor="text1"/>
          <w:lang w:val="hy-AM"/>
        </w:rPr>
        <w:t>հանքային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պարարտանյութերի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վառելիքաքսուքային</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նյութերի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պահեստների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տեղադրում</w:t>
      </w:r>
      <w:r w:rsidRPr="00A5562D">
        <w:rPr>
          <w:rFonts w:ascii="GHEA Grapalat" w:hAnsi="GHEA Grapalat"/>
          <w:color w:val="000000" w:themeColor="text1"/>
          <w:lang w:val="hy-AM"/>
        </w:rPr>
        <w:t>,</w:t>
      </w:r>
    </w:p>
    <w:p w:rsidR="00D103C2" w:rsidRPr="00A5562D" w:rsidRDefault="00D103C2" w:rsidP="00004640">
      <w:pPr>
        <w:pStyle w:val="Default"/>
        <w:tabs>
          <w:tab w:val="left" w:pos="720"/>
        </w:tabs>
        <w:spacing w:line="276" w:lineRule="auto"/>
        <w:ind w:firstLine="284"/>
        <w:jc w:val="both"/>
        <w:rPr>
          <w:rFonts w:ascii="GHEA Grapalat" w:hAnsi="GHEA Grapalat"/>
          <w:color w:val="000000" w:themeColor="text1"/>
          <w:lang w:val="hy-AM"/>
        </w:rPr>
      </w:pPr>
      <w:r w:rsidRPr="00A5562D">
        <w:rPr>
          <w:rFonts w:ascii="GHEA Grapalat" w:hAnsi="GHEA Grapalat"/>
          <w:color w:val="000000" w:themeColor="text1"/>
          <w:lang w:val="hy-AM"/>
        </w:rPr>
        <w:t xml:space="preserve">3) </w:t>
      </w:r>
      <w:r w:rsidRPr="00A5562D">
        <w:rPr>
          <w:rFonts w:ascii="GHEA Grapalat" w:hAnsi="GHEA Grapalat" w:cs="Sylfaen"/>
          <w:color w:val="000000" w:themeColor="text1"/>
          <w:lang w:val="hy-AM"/>
        </w:rPr>
        <w:t>աղբի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պահեստավորում,</w:t>
      </w:r>
    </w:p>
    <w:p w:rsidR="00D103C2" w:rsidRPr="00A5562D" w:rsidRDefault="00D103C2" w:rsidP="00004640">
      <w:pPr>
        <w:pStyle w:val="Default"/>
        <w:tabs>
          <w:tab w:val="left" w:pos="720"/>
          <w:tab w:val="left" w:pos="810"/>
        </w:tabs>
        <w:spacing w:line="276" w:lineRule="auto"/>
        <w:ind w:firstLine="284"/>
        <w:jc w:val="both"/>
        <w:rPr>
          <w:rFonts w:ascii="GHEA Grapalat" w:hAnsi="GHEA Grapalat"/>
          <w:color w:val="000000" w:themeColor="text1"/>
          <w:lang w:val="hy-AM"/>
        </w:rPr>
      </w:pPr>
      <w:r w:rsidRPr="00A5562D">
        <w:rPr>
          <w:rFonts w:ascii="GHEA Grapalat" w:hAnsi="GHEA Grapalat"/>
          <w:color w:val="000000" w:themeColor="text1"/>
          <w:lang w:val="hy-AM"/>
        </w:rPr>
        <w:t xml:space="preserve">4) </w:t>
      </w:r>
      <w:r w:rsidRPr="00A5562D">
        <w:rPr>
          <w:rFonts w:ascii="GHEA Grapalat" w:hAnsi="GHEA Grapalat" w:cs="Sylfaen"/>
          <w:color w:val="000000" w:themeColor="text1"/>
          <w:lang w:val="hy-AM"/>
        </w:rPr>
        <w:t>վառելիքի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լիցքավորում</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ավտոմեքենաների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այլ</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մեքենաների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ու մեխանիզմների</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լվացում</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և</w:t>
      </w:r>
      <w:r w:rsidRPr="00A5562D">
        <w:rPr>
          <w:rFonts w:ascii="GHEA Grapalat" w:hAnsi="GHEA Grapalat"/>
          <w:color w:val="000000" w:themeColor="text1"/>
          <w:lang w:val="hy-AM"/>
        </w:rPr>
        <w:t xml:space="preserve"> </w:t>
      </w:r>
      <w:r w:rsidRPr="00A5562D">
        <w:rPr>
          <w:rFonts w:ascii="GHEA Grapalat" w:hAnsi="GHEA Grapalat" w:cs="Sylfaen"/>
          <w:color w:val="000000" w:themeColor="text1"/>
          <w:lang w:val="hy-AM"/>
        </w:rPr>
        <w:t>վերանորոգում</w:t>
      </w:r>
      <w:r w:rsidRPr="00A5562D">
        <w:rPr>
          <w:rFonts w:ascii="GHEA Grapalat" w:hAnsi="GHEA Grapalat"/>
          <w:color w:val="000000" w:themeColor="text1"/>
          <w:lang w:val="hy-AM"/>
        </w:rPr>
        <w:t>:</w:t>
      </w:r>
    </w:p>
    <w:p w:rsidR="00D103C2" w:rsidRPr="00A5562D" w:rsidRDefault="001A2030" w:rsidP="00004640">
      <w:pPr>
        <w:pStyle w:val="Default"/>
        <w:tabs>
          <w:tab w:val="left" w:pos="990"/>
          <w:tab w:val="left" w:pos="1170"/>
        </w:tabs>
        <w:spacing w:line="276" w:lineRule="auto"/>
        <w:ind w:firstLine="426"/>
        <w:jc w:val="both"/>
        <w:rPr>
          <w:rFonts w:ascii="GHEA Grapalat" w:hAnsi="GHEA Grapalat"/>
          <w:color w:val="000000" w:themeColor="text1"/>
          <w:lang w:val="hy-AM"/>
        </w:rPr>
      </w:pPr>
      <w:r w:rsidRPr="00A5562D">
        <w:rPr>
          <w:rFonts w:ascii="GHEA Grapalat" w:hAnsi="GHEA Grapalat" w:cs="Sylfaen"/>
          <w:color w:val="000000" w:themeColor="text1"/>
          <w:lang w:val="hy-AM"/>
        </w:rPr>
        <w:t xml:space="preserve"> </w:t>
      </w:r>
      <w:r w:rsidR="00C668C5" w:rsidRPr="00C668C5">
        <w:rPr>
          <w:rFonts w:ascii="GHEA Grapalat" w:hAnsi="GHEA Grapalat" w:cs="Sylfaen"/>
          <w:b/>
          <w:color w:val="000000" w:themeColor="text1"/>
          <w:lang w:val="hy-AM"/>
        </w:rPr>
        <w:t>87</w:t>
      </w:r>
      <w:r w:rsidR="00754BA3" w:rsidRPr="00C668C5">
        <w:rPr>
          <w:rFonts w:ascii="Cambria Math" w:hAnsi="Cambria Math" w:cs="Sylfaen"/>
          <w:b/>
          <w:color w:val="000000" w:themeColor="text1"/>
          <w:lang w:val="hy-AM"/>
        </w:rPr>
        <w:t>․</w:t>
      </w:r>
      <w:r w:rsidR="00754BA3" w:rsidRPr="00A5562D">
        <w:rPr>
          <w:rFonts w:ascii="Cambria Math" w:hAnsi="Cambria Math" w:cs="Sylfaen"/>
          <w:color w:val="000000" w:themeColor="text1"/>
          <w:lang w:val="hy-AM"/>
        </w:rPr>
        <w:t xml:space="preserve"> </w:t>
      </w:r>
      <w:r w:rsidR="00D103C2" w:rsidRPr="00A5562D">
        <w:rPr>
          <w:rFonts w:ascii="GHEA Grapalat" w:hAnsi="GHEA Grapalat" w:cs="Sylfaen"/>
          <w:color w:val="000000" w:themeColor="text1"/>
          <w:lang w:val="hy-AM"/>
        </w:rPr>
        <w:t>Բնակավայրերի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տարածքների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բարեկարգման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միջոցառումները</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չպետք</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է</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առաջացնեն մթնոլորտի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ջրավազանների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ջրատարների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ստորերկրյա</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ջրերի անթույլատրելի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սահմաններում աղտոտում</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էրոզիոն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գործընթացների</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առաջացում</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և</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զարգացում</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այլ</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անբարենպաստ</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գործոններ և պետք է իրականացվեն</w:t>
      </w:r>
      <w:r w:rsidR="00D103C2" w:rsidRPr="00A5562D">
        <w:rPr>
          <w:rFonts w:ascii="GHEA Grapalat" w:hAnsi="GHEA Grapalat"/>
          <w:color w:val="000000" w:themeColor="text1"/>
          <w:lang w:val="hy-AM"/>
        </w:rPr>
        <w:t xml:space="preserve"> </w:t>
      </w:r>
      <w:r w:rsidR="00D103C2" w:rsidRPr="00A5562D">
        <w:rPr>
          <w:rFonts w:ascii="GHEA Grapalat" w:hAnsi="GHEA Grapalat"/>
          <w:color w:val="000000" w:themeColor="text1"/>
          <w:shd w:val="clear" w:color="auto" w:fill="FFFFFF"/>
          <w:lang w:val="hy-AM"/>
        </w:rPr>
        <w:t>ՀՀ քաղաքաշինության կոմիտեի նախագահի 2022թ.</w:t>
      </w:r>
      <w:r w:rsidR="00D103C2" w:rsidRPr="00A5562D">
        <w:rPr>
          <w:rFonts w:ascii="GHEA Grapalat" w:hAnsi="GHEA Grapalat" w:cs="Calibri"/>
          <w:color w:val="000000" w:themeColor="text1"/>
          <w:shd w:val="clear" w:color="auto" w:fill="FFFFFF"/>
          <w:lang w:val="hy-AM"/>
        </w:rPr>
        <w:t xml:space="preserve"> </w:t>
      </w:r>
      <w:r w:rsidR="00D103C2" w:rsidRPr="00A5562D">
        <w:rPr>
          <w:rFonts w:ascii="Calibri" w:hAnsi="Calibri" w:cs="Calibri"/>
          <w:color w:val="000000" w:themeColor="text1"/>
          <w:shd w:val="clear" w:color="auto" w:fill="FFFFFF"/>
          <w:lang w:val="hy-AM"/>
        </w:rPr>
        <w:t> </w:t>
      </w:r>
      <w:r w:rsidR="00D103C2" w:rsidRPr="00A5562D">
        <w:rPr>
          <w:rFonts w:ascii="GHEA Grapalat" w:hAnsi="GHEA Grapalat"/>
          <w:color w:val="000000" w:themeColor="text1"/>
          <w:shd w:val="clear" w:color="auto" w:fill="FFFFFF"/>
          <w:lang w:val="hy-AM"/>
        </w:rPr>
        <w:t>հունիսի 21-ի</w:t>
      </w:r>
      <w:r w:rsidR="00D103C2" w:rsidRPr="00A5562D">
        <w:rPr>
          <w:rFonts w:ascii="GHEA Grapalat" w:hAnsi="GHEA Grapalat" w:cs="Sylfaen"/>
          <w:b/>
          <w:color w:val="000000" w:themeColor="text1"/>
          <w:lang w:val="hy-AM"/>
        </w:rPr>
        <w:t xml:space="preserve"> </w:t>
      </w:r>
      <w:r w:rsidR="00D103C2" w:rsidRPr="00A5562D">
        <w:rPr>
          <w:rFonts w:ascii="GHEA Grapalat" w:hAnsi="GHEA Grapalat"/>
          <w:color w:val="000000" w:themeColor="text1"/>
          <w:lang w:val="hy-AM"/>
        </w:rPr>
        <w:t>N</w:t>
      </w:r>
      <w:r w:rsidR="00D103C2" w:rsidRPr="00A5562D">
        <w:rPr>
          <w:rFonts w:ascii="GHEA Grapalat" w:hAnsi="GHEA Grapalat"/>
          <w:color w:val="000000" w:themeColor="text1"/>
          <w:shd w:val="clear" w:color="auto" w:fill="FFFFFF"/>
          <w:lang w:val="hy-AM"/>
        </w:rPr>
        <w:t>12-Ն հրամանով հաստատված ՀՀՇՆ 30-02-2022 «Տարածքի բարեկարգում»</w:t>
      </w:r>
      <w:r w:rsidR="009E4C76">
        <w:rPr>
          <w:rFonts w:ascii="GHEA Grapalat" w:hAnsi="GHEA Grapalat"/>
          <w:color w:val="000000" w:themeColor="text1"/>
          <w:shd w:val="clear" w:color="auto" w:fill="FFFFFF"/>
          <w:lang w:val="hy-AM"/>
        </w:rPr>
        <w:t xml:space="preserve"> </w:t>
      </w:r>
      <w:r w:rsidR="00D103C2" w:rsidRPr="00A5562D">
        <w:rPr>
          <w:rFonts w:ascii="GHEA Grapalat" w:hAnsi="GHEA Grapalat"/>
          <w:color w:val="000000" w:themeColor="text1"/>
          <w:shd w:val="clear" w:color="auto" w:fill="FFFFFF"/>
          <w:lang w:val="hy-AM"/>
        </w:rPr>
        <w:t xml:space="preserve">շինարարական նորմերի,  </w:t>
      </w:r>
      <w:r w:rsidR="00065535" w:rsidRPr="00A5562D">
        <w:rPr>
          <w:rFonts w:ascii="GHEA Grapalat" w:hAnsi="GHEA Grapalat"/>
          <w:color w:val="000000" w:themeColor="text1"/>
          <w:shd w:val="clear" w:color="auto" w:fill="FFFFFF"/>
          <w:lang w:val="hy-AM"/>
        </w:rPr>
        <w:t>ՀՀ առողջ</w:t>
      </w:r>
      <w:r w:rsidR="00C668C5">
        <w:rPr>
          <w:rFonts w:ascii="GHEA Grapalat" w:hAnsi="GHEA Grapalat"/>
          <w:color w:val="000000" w:themeColor="text1"/>
          <w:shd w:val="clear" w:color="auto" w:fill="FFFFFF"/>
          <w:lang w:val="hy-AM"/>
        </w:rPr>
        <w:t>ապահության նախարարի 2009թ</w:t>
      </w:r>
      <w:r w:rsidR="00C668C5">
        <w:rPr>
          <w:rFonts w:ascii="Cambria Math" w:hAnsi="Cambria Math"/>
          <w:color w:val="000000" w:themeColor="text1"/>
          <w:shd w:val="clear" w:color="auto" w:fill="FFFFFF"/>
          <w:lang w:val="hy-AM"/>
        </w:rPr>
        <w:t>․</w:t>
      </w:r>
      <w:r w:rsidR="00065535" w:rsidRPr="00A5562D">
        <w:rPr>
          <w:rFonts w:ascii="GHEA Grapalat" w:hAnsi="GHEA Grapalat"/>
          <w:color w:val="000000" w:themeColor="text1"/>
          <w:shd w:val="clear" w:color="auto" w:fill="FFFFFF"/>
          <w:lang w:val="hy-AM"/>
        </w:rPr>
        <w:t xml:space="preserve"> դեկտեմբերի 22-ի N25-Ն հրամանով հաստատված «Բնակավայրերի տարածքների սանիտարական պահպանմանը, սպառման թափոնների հավաքմանը, պահմանը, փոխադրմանը, մշակմանը, վերամշակմանը, օգտահանմանը, վնասազերծմանը և թաղմանը, բնակավայրերի տարածքների սանիտարական պահպանման, սպառման թափոնների գործածության ոլորտում աշխատանքներ իրականացնող անձնակազմի աշխատանքային անվտանգությանը ներկայացվող հիգիենիկ պահանջներ»</w:t>
      </w:r>
      <w:r w:rsidR="00065535" w:rsidRPr="00A5562D">
        <w:rPr>
          <w:rFonts w:ascii="GHEA Grapalat" w:hAnsi="GHEA Grapalat"/>
          <w:bCs/>
          <w:color w:val="000000" w:themeColor="text1"/>
          <w:shd w:val="clear" w:color="auto" w:fill="FFFFFF"/>
          <w:lang w:val="hy-AM"/>
        </w:rPr>
        <w:t xml:space="preserve"> N2.1.7.002-09</w:t>
      </w:r>
      <w:r w:rsidR="00065535" w:rsidRPr="00A5562D">
        <w:rPr>
          <w:rFonts w:cs="Calibri"/>
          <w:color w:val="000000" w:themeColor="text1"/>
          <w:shd w:val="clear" w:color="auto" w:fill="FFFFFF"/>
          <w:lang w:val="hy-AM"/>
        </w:rPr>
        <w:t> </w:t>
      </w:r>
      <w:r w:rsidR="00065535" w:rsidRPr="00A5562D">
        <w:rPr>
          <w:rFonts w:ascii="GHEA Grapalat" w:hAnsi="GHEA Grapalat"/>
          <w:color w:val="000000" w:themeColor="text1"/>
          <w:shd w:val="clear" w:color="auto" w:fill="FFFFFF"/>
          <w:lang w:val="hy-AM"/>
        </w:rPr>
        <w:t xml:space="preserve"> սանիտարական կանոններ և նորմերի </w:t>
      </w:r>
      <w:r w:rsidR="00D103C2" w:rsidRPr="00A5562D">
        <w:rPr>
          <w:rFonts w:ascii="GHEA Grapalat" w:hAnsi="GHEA Grapalat"/>
          <w:color w:val="000000" w:themeColor="text1"/>
          <w:shd w:val="clear" w:color="auto" w:fill="FFFFFF"/>
          <w:lang w:val="hy-AM"/>
        </w:rPr>
        <w:t xml:space="preserve">և </w:t>
      </w:r>
      <w:r w:rsidR="00065535" w:rsidRPr="00A5562D">
        <w:rPr>
          <w:rFonts w:ascii="GHEA Grapalat" w:hAnsi="GHEA Grapalat"/>
          <w:color w:val="000000" w:themeColor="text1"/>
          <w:lang w:val="hy-AM"/>
        </w:rPr>
        <w:t xml:space="preserve">ՀՀ 2002թ. նոյեմբերի 29-ի N803 հրամանով հաստատված «Խմելու տնտեսական նշանակության ջրմուղների և </w:t>
      </w:r>
      <w:r w:rsidR="00065535" w:rsidRPr="00A5562D">
        <w:rPr>
          <w:rFonts w:ascii="GHEA Grapalat" w:hAnsi="GHEA Grapalat"/>
          <w:color w:val="000000" w:themeColor="text1"/>
          <w:lang w:val="hy-AM"/>
        </w:rPr>
        <w:lastRenderedPageBreak/>
        <w:t xml:space="preserve">ջրամատակարարման աղբյուրների </w:t>
      </w:r>
      <w:r w:rsidR="00065535" w:rsidRPr="00A5562D">
        <w:rPr>
          <w:rFonts w:ascii="GHEA Grapalat" w:hAnsi="GHEA Grapalat"/>
          <w:color w:val="000000" w:themeColor="text1"/>
          <w:shd w:val="clear" w:color="auto" w:fill="FFFFFF" w:themeFill="background1"/>
          <w:lang w:val="hy-AM"/>
        </w:rPr>
        <w:t>սանիտարական պահպանման գոտիներ»</w:t>
      </w:r>
      <w:r w:rsidR="00065535" w:rsidRPr="00A5562D">
        <w:rPr>
          <w:rFonts w:ascii="GHEA Grapalat" w:hAnsi="GHEA Grapalat"/>
          <w:color w:val="000000" w:themeColor="text1"/>
          <w:lang w:val="hy-AM"/>
        </w:rPr>
        <w:t xml:space="preserve">   </w:t>
      </w:r>
      <w:r w:rsidR="00065535" w:rsidRPr="00A5562D">
        <w:rPr>
          <w:rStyle w:val="Strong"/>
          <w:rFonts w:ascii="GHEA Grapalat" w:hAnsi="GHEA Grapalat"/>
          <w:b w:val="0"/>
          <w:bCs w:val="0"/>
          <w:color w:val="000000" w:themeColor="text1"/>
          <w:shd w:val="clear" w:color="auto" w:fill="FFFFFF"/>
          <w:lang w:val="hy-AM"/>
        </w:rPr>
        <w:t>N2-III-Ա2-2</w:t>
      </w:r>
      <w:r w:rsidR="00065535" w:rsidRPr="00A5562D">
        <w:rPr>
          <w:rFonts w:ascii="GHEA Grapalat" w:hAnsi="GHEA Grapalat" w:cs="Arial"/>
          <w:color w:val="000000" w:themeColor="text1"/>
          <w:shd w:val="clear" w:color="auto" w:fill="FFFFFF"/>
          <w:lang w:val="hy-AM"/>
        </w:rPr>
        <w:t xml:space="preserve"> </w:t>
      </w:r>
      <w:r w:rsidR="00065535" w:rsidRPr="00A5562D">
        <w:rPr>
          <w:rFonts w:ascii="GHEA Grapalat" w:hAnsi="GHEA Grapalat"/>
          <w:color w:val="000000" w:themeColor="text1"/>
          <w:lang w:val="hy-AM"/>
        </w:rPr>
        <w:t xml:space="preserve">սանիտարական նորմերի և կանոնների </w:t>
      </w:r>
      <w:r w:rsidR="00D103C2" w:rsidRPr="00A5562D">
        <w:rPr>
          <w:rFonts w:ascii="GHEA Grapalat" w:hAnsi="GHEA Grapalat" w:cs="Sylfaen"/>
          <w:color w:val="000000" w:themeColor="text1"/>
          <w:lang w:val="hy-AM"/>
        </w:rPr>
        <w:t>պահանջներին</w:t>
      </w:r>
      <w:r w:rsidR="00D103C2" w:rsidRPr="00A5562D">
        <w:rPr>
          <w:rFonts w:ascii="GHEA Grapalat" w:hAnsi="GHEA Grapalat"/>
          <w:color w:val="000000" w:themeColor="text1"/>
          <w:lang w:val="hy-AM"/>
        </w:rPr>
        <w:t xml:space="preserve"> </w:t>
      </w:r>
      <w:r w:rsidR="00D103C2" w:rsidRPr="00A5562D">
        <w:rPr>
          <w:rFonts w:ascii="GHEA Grapalat" w:hAnsi="GHEA Grapalat" w:cs="Sylfaen"/>
          <w:color w:val="000000" w:themeColor="text1"/>
          <w:lang w:val="hy-AM"/>
        </w:rPr>
        <w:t>համապատասխան</w:t>
      </w:r>
      <w:r w:rsidR="00D103C2" w:rsidRPr="00A5562D">
        <w:rPr>
          <w:rFonts w:ascii="GHEA Grapalat" w:hAnsi="GHEA Grapalat"/>
          <w:color w:val="000000" w:themeColor="text1"/>
          <w:lang w:val="hy-AM"/>
        </w:rPr>
        <w:t xml:space="preserve">: </w:t>
      </w:r>
    </w:p>
    <w:p w:rsidR="00D103C2" w:rsidRPr="00A5562D" w:rsidRDefault="00C668C5" w:rsidP="00004640">
      <w:pPr>
        <w:pStyle w:val="Default"/>
        <w:tabs>
          <w:tab w:val="left" w:pos="990"/>
        </w:tabs>
        <w:spacing w:line="276" w:lineRule="auto"/>
        <w:ind w:firstLine="426"/>
        <w:jc w:val="both"/>
        <w:rPr>
          <w:rFonts w:ascii="GHEA Grapalat" w:hAnsi="GHEA Grapalat"/>
          <w:color w:val="000000" w:themeColor="text1"/>
          <w:lang w:val="hy-AM"/>
        </w:rPr>
      </w:pPr>
      <w:r w:rsidRPr="00C668C5">
        <w:rPr>
          <w:rFonts w:ascii="GHEA Grapalat" w:hAnsi="GHEA Grapalat"/>
          <w:b/>
          <w:color w:val="000000" w:themeColor="text1"/>
          <w:lang w:val="hy-AM"/>
        </w:rPr>
        <w:t>88</w:t>
      </w:r>
      <w:r w:rsidR="00754BA3" w:rsidRPr="00C668C5">
        <w:rPr>
          <w:rFonts w:ascii="Cambria Math" w:hAnsi="Cambria Math"/>
          <w:b/>
          <w:color w:val="000000" w:themeColor="text1"/>
          <w:lang w:val="hy-AM"/>
        </w:rPr>
        <w:t>․</w:t>
      </w:r>
      <w:r w:rsidR="00754BA3" w:rsidRPr="00A5562D">
        <w:rPr>
          <w:rFonts w:ascii="Cambria Math" w:hAnsi="Cambria Math"/>
          <w:color w:val="000000" w:themeColor="text1"/>
          <w:lang w:val="hy-AM"/>
        </w:rPr>
        <w:t xml:space="preserve"> </w:t>
      </w:r>
      <w:r w:rsidR="00D103C2" w:rsidRPr="00A5562D">
        <w:rPr>
          <w:rFonts w:ascii="GHEA Grapalat" w:hAnsi="GHEA Grapalat"/>
          <w:color w:val="000000" w:themeColor="text1"/>
          <w:lang w:val="hy-AM"/>
        </w:rPr>
        <w:t xml:space="preserve">Համալիր բարեկարգման օբյեկտների տարածքների ընտրությունը պետք է կատարել հաշվի առնելով  արտադրական օբյեկտների  տեղաբաշխման (այդ թվում սանիտարապաշտպանական գոտու) սահմանափակումները՝ համաձայն ՀՀ քաղաքաշինության նախարարի 2003 թվականի մայիսի 23-ի N32-Ն հրամանով հաստատված </w:t>
      </w:r>
      <w:r w:rsidR="00065535" w:rsidRPr="00A5562D">
        <w:rPr>
          <w:rFonts w:ascii="GHEA Grapalat" w:hAnsi="GHEA Grapalat"/>
          <w:color w:val="000000" w:themeColor="text1"/>
          <w:lang w:val="hy-AM"/>
        </w:rPr>
        <w:t>ՀՀՇՆ III-9.02.02-03 «Արդյունաբերական կազմակերպությունների գլխավոր հատակագծեր» շինարարական նորմերի պահաջների:</w:t>
      </w:r>
    </w:p>
    <w:p w:rsidR="000B5F0F" w:rsidRPr="00A5562D" w:rsidRDefault="000B5F0F" w:rsidP="00004640">
      <w:pPr>
        <w:spacing w:after="0" w:line="276" w:lineRule="auto"/>
        <w:ind w:firstLine="283"/>
        <w:jc w:val="both"/>
        <w:rPr>
          <w:rFonts w:ascii="GHEA Grapalat" w:eastAsia="Times New Roman" w:hAnsi="GHEA Grapalat" w:cs="Times New Roman"/>
          <w:color w:val="000000" w:themeColor="text1"/>
          <w:sz w:val="24"/>
          <w:szCs w:val="24"/>
          <w:lang w:val="hy-AM" w:eastAsia="ru-RU"/>
        </w:rPr>
      </w:pPr>
    </w:p>
    <w:p w:rsidR="00EB3CA2" w:rsidRPr="001F1522" w:rsidRDefault="00EE1845" w:rsidP="001F1522">
      <w:pPr>
        <w:shd w:val="clear" w:color="auto" w:fill="FFFFFF"/>
        <w:spacing w:after="0" w:line="276" w:lineRule="auto"/>
        <w:ind w:firstLine="567"/>
        <w:jc w:val="center"/>
        <w:rPr>
          <w:rFonts w:ascii="GHEA Grapalat" w:eastAsia="Times New Roman" w:hAnsi="GHEA Grapalat" w:cs="Calibri"/>
          <w:b/>
          <w:color w:val="000000" w:themeColor="text1"/>
          <w:kern w:val="0"/>
          <w:sz w:val="28"/>
          <w:szCs w:val="28"/>
          <w:lang w:val="hy-AM" w:eastAsia="ru-RU"/>
          <w14:ligatures w14:val="none"/>
        </w:rPr>
      </w:pPr>
      <w:bookmarkStart w:id="32" w:name="_Hlk122511361"/>
      <w:r>
        <w:rPr>
          <w:rFonts w:ascii="GHEA Grapalat" w:eastAsia="Times New Roman" w:hAnsi="GHEA Grapalat" w:cs="Calibri"/>
          <w:b/>
          <w:color w:val="000000" w:themeColor="text1"/>
          <w:kern w:val="0"/>
          <w:sz w:val="28"/>
          <w:szCs w:val="28"/>
          <w:lang w:val="hy-AM" w:eastAsia="ru-RU"/>
          <w14:ligatures w14:val="none"/>
        </w:rPr>
        <w:t>7</w:t>
      </w:r>
      <w:r w:rsidR="00513B49" w:rsidRPr="00A5562D">
        <w:rPr>
          <w:rFonts w:ascii="Cambria Math" w:eastAsia="Times New Roman" w:hAnsi="Cambria Math" w:cs="Cambria Math"/>
          <w:b/>
          <w:color w:val="000000" w:themeColor="text1"/>
          <w:kern w:val="0"/>
          <w:sz w:val="28"/>
          <w:szCs w:val="28"/>
          <w:lang w:val="hy-AM" w:eastAsia="ru-RU"/>
          <w14:ligatures w14:val="none"/>
        </w:rPr>
        <w:t>․</w:t>
      </w:r>
      <w:r w:rsidR="00513B49" w:rsidRPr="00A5562D">
        <w:rPr>
          <w:rFonts w:ascii="GHEA Grapalat" w:eastAsia="Times New Roman" w:hAnsi="GHEA Grapalat" w:cs="Calibri"/>
          <w:b/>
          <w:color w:val="000000" w:themeColor="text1"/>
          <w:kern w:val="0"/>
          <w:sz w:val="28"/>
          <w:szCs w:val="28"/>
          <w:lang w:val="hy-AM" w:eastAsia="ru-RU"/>
          <w14:ligatures w14:val="none"/>
        </w:rPr>
        <w:t xml:space="preserve"> </w:t>
      </w:r>
      <w:r w:rsidR="00D64714" w:rsidRPr="00A5562D">
        <w:rPr>
          <w:rFonts w:ascii="GHEA Grapalat" w:eastAsia="Times New Roman" w:hAnsi="GHEA Grapalat" w:cs="Calibri"/>
          <w:b/>
          <w:color w:val="000000" w:themeColor="text1"/>
          <w:kern w:val="0"/>
          <w:sz w:val="28"/>
          <w:szCs w:val="28"/>
          <w:lang w:val="hy-AM" w:eastAsia="ru-RU"/>
          <w14:ligatures w14:val="none"/>
        </w:rPr>
        <w:t>ՍԱՆԻՏԱՐԱՊԱՇՏՊԱՆԱԿԱՆ ԳՈՏԻՆԵՐԻ ՆԱԽԱԳԾՈՒՄ</w:t>
      </w:r>
      <w:bookmarkEnd w:id="32"/>
    </w:p>
    <w:p w:rsidR="00EB3CA2" w:rsidRPr="00257967" w:rsidRDefault="00EE1845" w:rsidP="002D5A39">
      <w:pPr>
        <w:pStyle w:val="NormalWeb"/>
        <w:shd w:val="clear" w:color="auto" w:fill="FFFFFF"/>
        <w:spacing w:before="0" w:beforeAutospacing="0" w:after="0" w:afterAutospacing="0" w:line="276" w:lineRule="auto"/>
        <w:ind w:firstLine="375"/>
        <w:jc w:val="both"/>
        <w:rPr>
          <w:rFonts w:ascii="GHEA Grapalat" w:hAnsi="GHEA Grapalat"/>
          <w:color w:val="000000"/>
          <w:shd w:val="clear" w:color="auto" w:fill="FFFFFF"/>
          <w:lang w:val="hy-AM"/>
        </w:rPr>
      </w:pPr>
      <w:r>
        <w:rPr>
          <w:rFonts w:ascii="GHEA Grapalat" w:hAnsi="GHEA Grapalat"/>
          <w:color w:val="000000" w:themeColor="text1"/>
          <w:lang w:val="hy-AM"/>
        </w:rPr>
        <w:t xml:space="preserve">    </w:t>
      </w:r>
      <w:r w:rsidR="00C668C5">
        <w:rPr>
          <w:rFonts w:ascii="GHEA Grapalat" w:hAnsi="GHEA Grapalat"/>
          <w:color w:val="000000" w:themeColor="text1"/>
          <w:lang w:val="hy-AM"/>
        </w:rPr>
        <w:t xml:space="preserve"> </w:t>
      </w:r>
      <w:r>
        <w:rPr>
          <w:rFonts w:ascii="GHEA Grapalat" w:hAnsi="GHEA Grapalat"/>
          <w:color w:val="000000" w:themeColor="text1"/>
          <w:lang w:val="hy-AM"/>
        </w:rPr>
        <w:t xml:space="preserve"> </w:t>
      </w:r>
      <w:r w:rsidR="00C668C5" w:rsidRPr="00C668C5">
        <w:rPr>
          <w:rFonts w:ascii="GHEA Grapalat" w:hAnsi="GHEA Grapalat"/>
          <w:b/>
          <w:color w:val="000000" w:themeColor="text1"/>
          <w:lang w:val="hy-AM"/>
        </w:rPr>
        <w:t>89</w:t>
      </w:r>
      <w:r w:rsidR="00EB3CA2" w:rsidRPr="00C668C5">
        <w:rPr>
          <w:rFonts w:ascii="Cambria Math" w:hAnsi="Cambria Math" w:cs="Cambria Math"/>
          <w:b/>
          <w:color w:val="000000" w:themeColor="text1"/>
          <w:lang w:val="hy-AM"/>
        </w:rPr>
        <w:t>․</w:t>
      </w:r>
      <w:r w:rsidR="00EB3CA2" w:rsidRPr="00A5562D">
        <w:rPr>
          <w:rFonts w:ascii="GHEA Grapalat" w:hAnsi="GHEA Grapalat"/>
          <w:color w:val="000000" w:themeColor="text1"/>
          <w:lang w:val="hy-AM"/>
        </w:rPr>
        <w:t xml:space="preserve"> Սանիտարապաշտպանական գոտիների նախագծումն իրականացվում է առանձին արդյունաբերական օբյեկտի և արտադրության և/կամ   արդյունաբերական օբյեկտների և արտադրությունների խմբի քաղաքաշինական ծրագրային (տարածական պլանավորման) փաստաթղթերի, </w:t>
      </w:r>
      <w:r w:rsidR="00335BBC" w:rsidRPr="00A5562D">
        <w:rPr>
          <w:rFonts w:ascii="GHEA Grapalat" w:hAnsi="GHEA Grapalat"/>
          <w:color w:val="000000" w:themeColor="text1"/>
          <w:lang w:val="hy-AM"/>
        </w:rPr>
        <w:t>նոր և վերակառուցվող օբյեկտների</w:t>
      </w:r>
      <w:r w:rsidR="00335BBC" w:rsidRPr="00A5562D">
        <w:rPr>
          <w:rFonts w:ascii="GHEA Grapalat" w:hAnsi="GHEA Grapalat"/>
          <w:color w:val="000000" w:themeColor="text1"/>
          <w:shd w:val="clear" w:color="auto" w:fill="FFFFFF"/>
          <w:lang w:val="hy-AM"/>
        </w:rPr>
        <w:t xml:space="preserve"> </w:t>
      </w:r>
      <w:r w:rsidR="00EB3CA2" w:rsidRPr="00A5562D">
        <w:rPr>
          <w:rFonts w:ascii="GHEA Grapalat" w:hAnsi="GHEA Grapalat"/>
          <w:color w:val="000000" w:themeColor="text1"/>
          <w:shd w:val="clear" w:color="auto" w:fill="FFFFFF"/>
          <w:lang w:val="hy-AM"/>
        </w:rPr>
        <w:t>ճարտարապետաշինարարական նախագծեր</w:t>
      </w:r>
      <w:r w:rsidR="00EB3CA2" w:rsidRPr="00A5562D">
        <w:rPr>
          <w:rFonts w:ascii="GHEA Grapalat" w:hAnsi="GHEA Grapalat"/>
          <w:color w:val="000000" w:themeColor="text1"/>
          <w:lang w:val="hy-AM"/>
        </w:rPr>
        <w:t>ի մշակման և շահագործման բոլոր փուլերում:</w:t>
      </w:r>
      <w:r w:rsidR="00E865E6" w:rsidRPr="00E865E6">
        <w:rPr>
          <w:rFonts w:ascii="GHEA Grapalat" w:hAnsi="GHEA Grapalat"/>
          <w:color w:val="000000"/>
          <w:shd w:val="clear" w:color="auto" w:fill="FFFFFF"/>
          <w:lang w:val="hy-AM"/>
        </w:rPr>
        <w:t xml:space="preserve"> </w:t>
      </w:r>
      <w:r w:rsidR="00E865E6" w:rsidRPr="00257967">
        <w:rPr>
          <w:rFonts w:ascii="GHEA Grapalat" w:hAnsi="GHEA Grapalat"/>
          <w:shd w:val="clear" w:color="auto" w:fill="FFFFFF"/>
          <w:lang w:val="hy-AM"/>
        </w:rPr>
        <w:t>Արտադրական նշանակության օբյեկտների ու դրանց համալիրների կառուցապատման նպատակով թույլտվությունների և այլ փաստաթղթերի տրամադրման հետ կապված հարաբերությունները</w:t>
      </w:r>
      <w:r w:rsidR="00E865E6" w:rsidRPr="00257967">
        <w:rPr>
          <w:rFonts w:ascii="GHEA Grapalat" w:hAnsi="GHEA Grapalat"/>
          <w:lang w:val="hy-AM"/>
        </w:rPr>
        <w:t xml:space="preserve"> </w:t>
      </w:r>
      <w:r w:rsidR="00E865E6" w:rsidRPr="00257967">
        <w:rPr>
          <w:rFonts w:ascii="GHEA Grapalat" w:hAnsi="GHEA Grapalat"/>
          <w:shd w:val="clear" w:color="auto" w:fill="FFFFFF"/>
          <w:lang w:val="hy-AM"/>
        </w:rPr>
        <w:t xml:space="preserve">կարգավորվում են </w:t>
      </w:r>
      <w:r w:rsidR="00E865E6" w:rsidRPr="00257967">
        <w:rPr>
          <w:rFonts w:ascii="GHEA Grapalat" w:hAnsi="GHEA Grapalat"/>
          <w:lang w:val="hy-AM"/>
        </w:rPr>
        <w:t>ՀՀ կառավարության 2015թ</w:t>
      </w:r>
      <w:r w:rsidR="00E865E6" w:rsidRPr="00257967">
        <w:rPr>
          <w:rFonts w:ascii="Cambria Math" w:hAnsi="Cambria Math" w:cs="Cambria Math"/>
          <w:lang w:val="hy-AM"/>
        </w:rPr>
        <w:t>․</w:t>
      </w:r>
      <w:r w:rsidR="00E865E6" w:rsidRPr="00257967">
        <w:rPr>
          <w:rFonts w:ascii="GHEA Grapalat" w:hAnsi="GHEA Grapalat"/>
          <w:lang w:val="hy-AM"/>
        </w:rPr>
        <w:t xml:space="preserve"> մարտի 19-ի «Հայաստանի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 N596-Ն որոշմամբ սահմանված</w:t>
      </w:r>
      <w:r w:rsidR="00E865E6" w:rsidRPr="00257967">
        <w:rPr>
          <w:rFonts w:ascii="GHEA Grapalat" w:hAnsi="GHEA Grapalat"/>
          <w:shd w:val="clear" w:color="auto" w:fill="FFFFFF"/>
          <w:lang w:val="hy-AM"/>
        </w:rPr>
        <w:t xml:space="preserve"> կարգով:</w:t>
      </w:r>
    </w:p>
    <w:p w:rsidR="005B6CB7" w:rsidRPr="006C19E6" w:rsidRDefault="00EE1845" w:rsidP="006C19E6">
      <w:pPr>
        <w:shd w:val="clear" w:color="auto" w:fill="FFFFFF"/>
        <w:spacing w:after="0" w:line="276" w:lineRule="auto"/>
        <w:jc w:val="both"/>
        <w:rPr>
          <w:rFonts w:ascii="GHEA Grapalat" w:hAnsi="GHEA Grapalat"/>
          <w:b/>
          <w:bCs/>
          <w:sz w:val="24"/>
          <w:szCs w:val="24"/>
          <w:shd w:val="clear" w:color="auto" w:fill="FFFFFF"/>
          <w:lang w:val="hy-AM"/>
        </w:rPr>
      </w:pPr>
      <w:r w:rsidRPr="00C668C5">
        <w:rPr>
          <w:rFonts w:ascii="GHEA Grapalat" w:eastAsia="Times New Roman" w:hAnsi="GHEA Grapalat" w:cs="Times New Roman"/>
          <w:b/>
          <w:color w:val="000000" w:themeColor="text1"/>
          <w:sz w:val="24"/>
          <w:szCs w:val="24"/>
          <w:lang w:val="hy-AM" w:eastAsia="ru-RU"/>
        </w:rPr>
        <w:t xml:space="preserve">      </w:t>
      </w:r>
      <w:r w:rsidR="00C668C5" w:rsidRPr="00C668C5">
        <w:rPr>
          <w:rFonts w:ascii="GHEA Grapalat" w:eastAsia="Times New Roman" w:hAnsi="GHEA Grapalat" w:cs="Times New Roman"/>
          <w:b/>
          <w:color w:val="000000" w:themeColor="text1"/>
          <w:sz w:val="24"/>
          <w:szCs w:val="24"/>
          <w:lang w:val="hy-AM" w:eastAsia="ru-RU"/>
        </w:rPr>
        <w:t>90</w:t>
      </w:r>
      <w:r w:rsidR="00754BA3" w:rsidRPr="006C19E6">
        <w:rPr>
          <w:rFonts w:ascii="Cambria Math" w:eastAsia="Times New Roman" w:hAnsi="Cambria Math" w:cs="Cambria Math"/>
          <w:b/>
          <w:color w:val="000000" w:themeColor="text1"/>
          <w:sz w:val="24"/>
          <w:szCs w:val="24"/>
          <w:lang w:val="hy-AM" w:eastAsia="ru-RU"/>
        </w:rPr>
        <w:t>․</w:t>
      </w:r>
      <w:r w:rsidR="00754BA3" w:rsidRPr="006C19E6">
        <w:rPr>
          <w:rFonts w:ascii="GHEA Grapalat" w:eastAsia="Times New Roman" w:hAnsi="GHEA Grapalat" w:cs="Times New Roman"/>
          <w:color w:val="000000" w:themeColor="text1"/>
          <w:sz w:val="24"/>
          <w:szCs w:val="24"/>
          <w:lang w:val="hy-AM" w:eastAsia="ru-RU"/>
        </w:rPr>
        <w:t xml:space="preserve"> </w:t>
      </w:r>
      <w:r w:rsidR="00134CD8" w:rsidRPr="006C19E6">
        <w:rPr>
          <w:rFonts w:ascii="GHEA Grapalat" w:eastAsia="Times New Roman" w:hAnsi="GHEA Grapalat" w:cs="Times New Roman"/>
          <w:sz w:val="24"/>
          <w:szCs w:val="24"/>
          <w:lang w:val="hy-AM" w:eastAsia="ru-RU"/>
        </w:rPr>
        <w:t xml:space="preserve">Համաձայն </w:t>
      </w:r>
      <w:r w:rsidR="00230494" w:rsidRPr="006C19E6">
        <w:rPr>
          <w:rFonts w:ascii="GHEA Grapalat" w:eastAsia="Times New Roman" w:hAnsi="GHEA Grapalat" w:cs="Times New Roman"/>
          <w:sz w:val="24"/>
          <w:szCs w:val="24"/>
          <w:lang w:val="hy-AM" w:eastAsia="ru-RU"/>
        </w:rPr>
        <w:t>«</w:t>
      </w:r>
      <w:r w:rsidR="005B6CB7" w:rsidRPr="006C19E6">
        <w:rPr>
          <w:rFonts w:ascii="GHEA Grapalat" w:hAnsi="GHEA Grapalat"/>
          <w:bCs/>
          <w:sz w:val="24"/>
          <w:szCs w:val="24"/>
          <w:shd w:val="clear" w:color="auto" w:fill="FFFFFF"/>
          <w:lang w:val="hy-AM"/>
        </w:rPr>
        <w:t>Մթնոլորտային օդի պահպանության</w:t>
      </w:r>
      <w:r w:rsidR="00134CD8" w:rsidRPr="006C19E6">
        <w:rPr>
          <w:rFonts w:ascii="GHEA Grapalat" w:hAnsi="GHEA Grapalat"/>
          <w:bCs/>
          <w:sz w:val="24"/>
          <w:szCs w:val="24"/>
          <w:shd w:val="clear" w:color="auto" w:fill="FFFFFF"/>
          <w:lang w:val="hy-AM"/>
        </w:rPr>
        <w:t xml:space="preserve"> մասին</w:t>
      </w:r>
      <w:r w:rsidR="00230494" w:rsidRPr="006C19E6">
        <w:rPr>
          <w:rFonts w:ascii="GHEA Grapalat" w:hAnsi="GHEA Grapalat"/>
          <w:bCs/>
          <w:sz w:val="24"/>
          <w:szCs w:val="24"/>
          <w:shd w:val="clear" w:color="auto" w:fill="FFFFFF"/>
          <w:lang w:val="hy-AM"/>
        </w:rPr>
        <w:t>»</w:t>
      </w:r>
      <w:r w:rsidR="00134CD8" w:rsidRPr="006C19E6">
        <w:rPr>
          <w:rFonts w:ascii="GHEA Grapalat" w:hAnsi="GHEA Grapalat"/>
          <w:bCs/>
          <w:sz w:val="24"/>
          <w:szCs w:val="24"/>
          <w:shd w:val="clear" w:color="auto" w:fill="FFFFFF"/>
          <w:lang w:val="hy-AM"/>
        </w:rPr>
        <w:t xml:space="preserve"> Հայաստանի Հանրապետության օրենքի</w:t>
      </w:r>
      <w:r w:rsidR="00134CD8" w:rsidRPr="006C19E6">
        <w:rPr>
          <w:rFonts w:ascii="GHEA Grapalat" w:eastAsia="Times New Roman" w:hAnsi="GHEA Grapalat" w:cs="Times New Roman"/>
          <w:sz w:val="24"/>
          <w:szCs w:val="24"/>
          <w:lang w:val="hy-AM" w:eastAsia="ru-RU"/>
        </w:rPr>
        <w:t xml:space="preserve"> </w:t>
      </w:r>
      <w:r w:rsidR="006C19E6" w:rsidRPr="006C19E6">
        <w:rPr>
          <w:rFonts w:ascii="GHEA Grapalat" w:eastAsia="Times New Roman" w:hAnsi="GHEA Grapalat" w:cs="Times New Roman"/>
          <w:sz w:val="24"/>
          <w:szCs w:val="24"/>
          <w:lang w:val="hy-AM" w:eastAsia="ru-RU"/>
        </w:rPr>
        <w:t>մ</w:t>
      </w:r>
      <w:r w:rsidR="005B6CB7" w:rsidRPr="006C19E6">
        <w:rPr>
          <w:rFonts w:ascii="GHEA Grapalat" w:hAnsi="GHEA Grapalat"/>
          <w:sz w:val="24"/>
          <w:szCs w:val="24"/>
          <w:lang w:val="hy-AM"/>
        </w:rPr>
        <w:t>թնոլորտային օդն աղտոտող նյութերի սահմանային թույլատրելի խտությունների և ֆիզիկական վնասակար ներգործությունների սահմանային թույլատրելի նորմատիվները միասնական են Հայաստանի Հանրապետության ամբողջ տարածքում: Անհրաժեշտության դեպքում առանձին տարածքների համար կարող են սահմանվել առավել խիստ նորմատիվներ:</w:t>
      </w:r>
      <w:r w:rsidR="006C19E6">
        <w:rPr>
          <w:rFonts w:ascii="GHEA Grapalat" w:hAnsi="GHEA Grapalat"/>
          <w:sz w:val="24"/>
          <w:szCs w:val="24"/>
          <w:lang w:val="hy-AM"/>
        </w:rPr>
        <w:t xml:space="preserve"> </w:t>
      </w:r>
      <w:r w:rsidR="005B6CB7" w:rsidRPr="006C19E6">
        <w:rPr>
          <w:rFonts w:ascii="GHEA Grapalat" w:hAnsi="GHEA Grapalat"/>
          <w:sz w:val="24"/>
          <w:szCs w:val="24"/>
          <w:lang w:val="hy-AM"/>
        </w:rPr>
        <w:t>Այդ նորմատիվները և դրանք որոշելու մեթոդները հաստատվում և գործողության մեջ են դրվում Հայաստանի Հանրապետության կառավարության կողմից սահմանված կարգով:</w:t>
      </w:r>
    </w:p>
    <w:p w:rsidR="00754BA3" w:rsidRPr="00A5562D" w:rsidRDefault="00EE184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 xml:space="preserve">      </w:t>
      </w:r>
      <w:r w:rsidR="00754BA3" w:rsidRPr="00C668C5">
        <w:rPr>
          <w:rFonts w:ascii="GHEA Grapalat" w:eastAsia="Times New Roman" w:hAnsi="GHEA Grapalat" w:cs="Times New Roman"/>
          <w:b/>
          <w:color w:val="000000" w:themeColor="text1"/>
          <w:kern w:val="0"/>
          <w:sz w:val="24"/>
          <w:szCs w:val="24"/>
          <w:lang w:val="hy-AM" w:eastAsia="ru-RU"/>
          <w14:ligatures w14:val="none"/>
        </w:rPr>
        <w:t>9</w:t>
      </w:r>
      <w:r w:rsidR="00C668C5" w:rsidRPr="00C668C5">
        <w:rPr>
          <w:rFonts w:ascii="GHEA Grapalat" w:eastAsia="Times New Roman" w:hAnsi="GHEA Grapalat" w:cs="Times New Roman"/>
          <w:b/>
          <w:color w:val="000000" w:themeColor="text1"/>
          <w:kern w:val="0"/>
          <w:sz w:val="24"/>
          <w:szCs w:val="24"/>
          <w:lang w:val="hy-AM" w:eastAsia="ru-RU"/>
          <w14:ligatures w14:val="none"/>
        </w:rPr>
        <w:t>1</w:t>
      </w:r>
      <w:r w:rsidR="00EB3CA2" w:rsidRPr="00C668C5">
        <w:rPr>
          <w:rFonts w:ascii="Cambria Math" w:eastAsia="Times New Roman" w:hAnsi="Cambria Math" w:cs="Times New Roman"/>
          <w:b/>
          <w:color w:val="000000" w:themeColor="text1"/>
          <w:kern w:val="0"/>
          <w:sz w:val="24"/>
          <w:szCs w:val="24"/>
          <w:lang w:val="hy-AM" w:eastAsia="ru-RU"/>
          <w14:ligatures w14:val="none"/>
        </w:rPr>
        <w:t>․</w:t>
      </w:r>
      <w:r w:rsidR="00EB3CA2" w:rsidRPr="00A5562D">
        <w:rPr>
          <w:rFonts w:ascii="Cambria Math" w:eastAsia="Times New Roman" w:hAnsi="Cambria Math" w:cs="Times New Roman"/>
          <w:color w:val="000000" w:themeColor="text1"/>
          <w:kern w:val="0"/>
          <w:sz w:val="24"/>
          <w:szCs w:val="24"/>
          <w:lang w:val="hy-AM" w:eastAsia="ru-RU"/>
          <w14:ligatures w14:val="none"/>
        </w:rPr>
        <w:t xml:space="preserve"> </w:t>
      </w:r>
      <w:bookmarkStart w:id="33" w:name="_Hlk126154515"/>
      <w:r w:rsidR="00EB3CA2" w:rsidRPr="00A5562D">
        <w:rPr>
          <w:rFonts w:ascii="GHEA Grapalat" w:eastAsia="Times New Roman" w:hAnsi="GHEA Grapalat" w:cs="Times New Roman"/>
          <w:color w:val="000000" w:themeColor="text1"/>
          <w:kern w:val="0"/>
          <w:sz w:val="24"/>
          <w:szCs w:val="24"/>
          <w:lang w:val="hy-AM" w:eastAsia="ru-RU"/>
          <w14:ligatures w14:val="none"/>
        </w:rPr>
        <w:t xml:space="preserve">Սանիտարապաշտպանական գոտու </w:t>
      </w:r>
      <w:bookmarkEnd w:id="33"/>
      <w:r w:rsidR="00EB3CA2" w:rsidRPr="00A5562D">
        <w:rPr>
          <w:rFonts w:ascii="GHEA Grapalat" w:eastAsia="Times New Roman" w:hAnsi="GHEA Grapalat" w:cs="Times New Roman"/>
          <w:color w:val="000000" w:themeColor="text1"/>
          <w:kern w:val="0"/>
          <w:sz w:val="24"/>
          <w:szCs w:val="24"/>
          <w:lang w:val="hy-AM" w:eastAsia="ru-RU"/>
          <w14:ligatures w14:val="none"/>
        </w:rPr>
        <w:t>չափերն ու սահմանները որոշվում են սանիտարապաշտպանական գոտու նախագծում</w:t>
      </w:r>
      <w:r w:rsidR="00EB3CA2" w:rsidRPr="00257967">
        <w:rPr>
          <w:rFonts w:ascii="GHEA Grapalat" w:eastAsia="Times New Roman" w:hAnsi="GHEA Grapalat" w:cs="Times New Roman"/>
          <w:kern w:val="0"/>
          <w:sz w:val="24"/>
          <w:szCs w:val="24"/>
          <w:lang w:val="hy-AM" w:eastAsia="ru-RU"/>
          <w14:ligatures w14:val="none"/>
        </w:rPr>
        <w:t xml:space="preserve">: I - III </w:t>
      </w:r>
      <w:r w:rsidR="00125C5E" w:rsidRPr="00257967">
        <w:rPr>
          <w:rFonts w:ascii="GHEA Grapalat" w:hAnsi="GHEA Grapalat"/>
          <w:bCs/>
          <w:sz w:val="24"/>
          <w:szCs w:val="24"/>
          <w:lang w:val="hy-AM"/>
        </w:rPr>
        <w:t>վտանգավորության</w:t>
      </w:r>
      <w:r w:rsidR="00EB3CA2" w:rsidRPr="00257967">
        <w:rPr>
          <w:rFonts w:ascii="GHEA Grapalat" w:eastAsia="Times New Roman" w:hAnsi="GHEA Grapalat" w:cs="Times New Roman"/>
          <w:kern w:val="0"/>
          <w:sz w:val="24"/>
          <w:szCs w:val="24"/>
          <w:lang w:val="hy-AM" w:eastAsia="ru-RU"/>
          <w14:ligatures w14:val="none"/>
        </w:rPr>
        <w:t xml:space="preserve"> դասի օբյեկտների սանիտարապաշտպանական գոտու նախագծի մշակումը պարտադիր է: </w:t>
      </w:r>
    </w:p>
    <w:p w:rsidR="00D64714" w:rsidRPr="00A5562D" w:rsidRDefault="00EE184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 xml:space="preserve">      </w:t>
      </w:r>
      <w:r w:rsidR="00C668C5" w:rsidRPr="00C668C5">
        <w:rPr>
          <w:rFonts w:ascii="GHEA Grapalat" w:eastAsia="Times New Roman" w:hAnsi="GHEA Grapalat" w:cs="Times New Roman"/>
          <w:b/>
          <w:color w:val="000000" w:themeColor="text1"/>
          <w:kern w:val="0"/>
          <w:sz w:val="24"/>
          <w:szCs w:val="24"/>
          <w:lang w:val="hy-AM" w:eastAsia="ru-RU"/>
          <w14:ligatures w14:val="none"/>
        </w:rPr>
        <w:t>92</w:t>
      </w:r>
      <w:r w:rsidR="00754BA3" w:rsidRPr="00C668C5">
        <w:rPr>
          <w:rFonts w:ascii="Cambria Math" w:eastAsia="Times New Roman" w:hAnsi="Cambria Math" w:cs="Times New Roman"/>
          <w:b/>
          <w:color w:val="000000" w:themeColor="text1"/>
          <w:kern w:val="0"/>
          <w:sz w:val="24"/>
          <w:szCs w:val="24"/>
          <w:lang w:val="hy-AM" w:eastAsia="ru-RU"/>
          <w14:ligatures w14:val="none"/>
        </w:rPr>
        <w:t>․</w:t>
      </w:r>
      <w:r w:rsidR="00754BA3" w:rsidRPr="00A5562D">
        <w:rPr>
          <w:rFonts w:ascii="Cambria Math" w:eastAsia="Times New Roman" w:hAnsi="Cambria Math" w:cs="Times New Roman"/>
          <w:color w:val="000000" w:themeColor="text1"/>
          <w:kern w:val="0"/>
          <w:sz w:val="24"/>
          <w:szCs w:val="24"/>
          <w:lang w:val="hy-AM" w:eastAsia="ru-RU"/>
          <w14:ligatures w14:val="none"/>
        </w:rPr>
        <w:t xml:space="preserve"> </w:t>
      </w:r>
      <w:r w:rsidR="00EB3CA2" w:rsidRPr="00A5562D">
        <w:rPr>
          <w:rFonts w:ascii="GHEA Grapalat" w:eastAsia="Times New Roman" w:hAnsi="GHEA Grapalat" w:cs="Times New Roman"/>
          <w:color w:val="000000" w:themeColor="text1"/>
          <w:kern w:val="0"/>
          <w:sz w:val="24"/>
          <w:szCs w:val="24"/>
          <w:lang w:val="hy-AM" w:eastAsia="ru-RU"/>
          <w14:ligatures w14:val="none"/>
        </w:rPr>
        <w:t xml:space="preserve">Սանիտարապաշտպանական գոտու չափերի հիմնավորումն իրականացվում է սույն նորմերով սահմանված պահանջներին համապատասխան: </w:t>
      </w:r>
    </w:p>
    <w:p w:rsidR="00C9525B" w:rsidRPr="00A5562D" w:rsidRDefault="00EE184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lastRenderedPageBreak/>
        <w:t xml:space="preserve">      </w:t>
      </w:r>
      <w:r w:rsidR="00C668C5" w:rsidRPr="00C668C5">
        <w:rPr>
          <w:rFonts w:ascii="GHEA Grapalat" w:eastAsia="Times New Roman" w:hAnsi="GHEA Grapalat" w:cs="Times New Roman"/>
          <w:b/>
          <w:color w:val="000000" w:themeColor="text1"/>
          <w:kern w:val="0"/>
          <w:sz w:val="24"/>
          <w:szCs w:val="24"/>
          <w:lang w:val="hy-AM" w:eastAsia="ru-RU"/>
          <w14:ligatures w14:val="none"/>
        </w:rPr>
        <w:t>93</w:t>
      </w:r>
      <w:r w:rsidR="00C9525B" w:rsidRPr="00C668C5">
        <w:rPr>
          <w:rFonts w:ascii="Cambria Math" w:eastAsia="Times New Roman" w:hAnsi="Cambria Math" w:cs="Cambria Math"/>
          <w:b/>
          <w:color w:val="000000" w:themeColor="text1"/>
          <w:kern w:val="0"/>
          <w:sz w:val="24"/>
          <w:szCs w:val="24"/>
          <w:lang w:val="hy-AM" w:eastAsia="ru-RU"/>
          <w14:ligatures w14:val="none"/>
        </w:rPr>
        <w:t>․</w:t>
      </w:r>
      <w:r w:rsidR="00C9525B" w:rsidRPr="00A5562D">
        <w:rPr>
          <w:rFonts w:ascii="GHEA Grapalat" w:eastAsia="Times New Roman" w:hAnsi="GHEA Grapalat" w:cs="Times New Roman"/>
          <w:color w:val="000000" w:themeColor="text1"/>
          <w:kern w:val="0"/>
          <w:sz w:val="24"/>
          <w:szCs w:val="24"/>
          <w:lang w:val="hy-AM" w:eastAsia="ru-RU"/>
          <w14:ligatures w14:val="none"/>
        </w:rPr>
        <w:t xml:space="preserve"> Նոր</w:t>
      </w:r>
      <w:r w:rsidR="00EE40F5" w:rsidRPr="00A5562D">
        <w:rPr>
          <w:rFonts w:ascii="GHEA Grapalat" w:eastAsia="Times New Roman" w:hAnsi="GHEA Grapalat" w:cs="Times New Roman"/>
          <w:color w:val="000000" w:themeColor="text1"/>
          <w:kern w:val="0"/>
          <w:sz w:val="24"/>
          <w:szCs w:val="24"/>
          <w:lang w:val="hy-AM" w:eastAsia="ru-RU"/>
          <w14:ligatures w14:val="none"/>
        </w:rPr>
        <w:t xml:space="preserve"> շինարարության, գ</w:t>
      </w:r>
      <w:r w:rsidR="00C9525B" w:rsidRPr="00A5562D">
        <w:rPr>
          <w:rFonts w:ascii="GHEA Grapalat" w:eastAsia="Times New Roman" w:hAnsi="GHEA Grapalat" w:cs="Times New Roman"/>
          <w:color w:val="000000" w:themeColor="text1"/>
          <w:kern w:val="0"/>
          <w:sz w:val="24"/>
          <w:szCs w:val="24"/>
          <w:lang w:val="hy-AM" w:eastAsia="ru-RU"/>
          <w14:ligatures w14:val="none"/>
        </w:rPr>
        <w:t>ործող արդյունաբերական օբյեկտների, արտադրությունների և շինությունների վերակառուցման կամ տեխնիկական վերազինմ</w:t>
      </w:r>
      <w:r w:rsidR="00EE40F5" w:rsidRPr="00A5562D">
        <w:rPr>
          <w:rFonts w:ascii="GHEA Grapalat" w:eastAsia="Times New Roman" w:hAnsi="GHEA Grapalat" w:cs="Times New Roman"/>
          <w:color w:val="000000" w:themeColor="text1"/>
          <w:kern w:val="0"/>
          <w:sz w:val="24"/>
          <w:szCs w:val="24"/>
          <w:lang w:val="hy-AM" w:eastAsia="ru-RU"/>
          <w14:ligatures w14:val="none"/>
        </w:rPr>
        <w:t>ան  սանիտարապաշտպանական գոտու նախագծում</w:t>
      </w:r>
      <w:r w:rsidR="00C9525B" w:rsidRPr="00A5562D">
        <w:rPr>
          <w:rFonts w:ascii="GHEA Grapalat" w:eastAsia="Times New Roman" w:hAnsi="GHEA Grapalat" w:cs="Times New Roman"/>
          <w:color w:val="000000" w:themeColor="text1"/>
          <w:kern w:val="0"/>
          <w:sz w:val="24"/>
          <w:szCs w:val="24"/>
          <w:lang w:val="hy-AM" w:eastAsia="ru-RU"/>
          <w14:ligatures w14:val="none"/>
        </w:rPr>
        <w:t xml:space="preserve"> պետք է նախատես</w:t>
      </w:r>
      <w:r w:rsidR="00EE40F5" w:rsidRPr="00A5562D">
        <w:rPr>
          <w:rFonts w:ascii="GHEA Grapalat" w:eastAsia="Times New Roman" w:hAnsi="GHEA Grapalat" w:cs="Times New Roman"/>
          <w:color w:val="000000" w:themeColor="text1"/>
          <w:kern w:val="0"/>
          <w:sz w:val="24"/>
          <w:szCs w:val="24"/>
          <w:lang w:val="hy-AM" w:eastAsia="ru-RU"/>
          <w14:ligatures w14:val="none"/>
        </w:rPr>
        <w:t>վեն</w:t>
      </w:r>
      <w:r w:rsidR="00C9525B" w:rsidRPr="00A5562D">
        <w:rPr>
          <w:rFonts w:ascii="GHEA Grapalat" w:eastAsia="Times New Roman" w:hAnsi="GHEA Grapalat" w:cs="Times New Roman"/>
          <w:color w:val="000000" w:themeColor="text1"/>
          <w:kern w:val="0"/>
          <w:sz w:val="24"/>
          <w:szCs w:val="24"/>
          <w:lang w:val="hy-AM" w:eastAsia="ru-RU"/>
          <w14:ligatures w14:val="none"/>
        </w:rPr>
        <w:t xml:space="preserve"> միջոց</w:t>
      </w:r>
      <w:r w:rsidR="00EE40F5" w:rsidRPr="00A5562D">
        <w:rPr>
          <w:rFonts w:ascii="GHEA Grapalat" w:eastAsia="Times New Roman" w:hAnsi="GHEA Grapalat" w:cs="Times New Roman"/>
          <w:color w:val="000000" w:themeColor="text1"/>
          <w:kern w:val="0"/>
          <w:sz w:val="24"/>
          <w:szCs w:val="24"/>
          <w:lang w:val="hy-AM" w:eastAsia="ru-RU"/>
          <w14:ligatures w14:val="none"/>
        </w:rPr>
        <w:t>առում</w:t>
      </w:r>
      <w:r w:rsidR="00C9525B" w:rsidRPr="00A5562D">
        <w:rPr>
          <w:rFonts w:ascii="GHEA Grapalat" w:eastAsia="Times New Roman" w:hAnsi="GHEA Grapalat" w:cs="Times New Roman"/>
          <w:color w:val="000000" w:themeColor="text1"/>
          <w:kern w:val="0"/>
          <w:sz w:val="24"/>
          <w:szCs w:val="24"/>
          <w:lang w:val="hy-AM" w:eastAsia="ru-RU"/>
          <w14:ligatures w14:val="none"/>
        </w:rPr>
        <w:t xml:space="preserve">ներ և </w:t>
      </w:r>
      <w:r w:rsidR="00EE40F5" w:rsidRPr="00A5562D">
        <w:rPr>
          <w:rFonts w:ascii="GHEA Grapalat" w:eastAsia="Times New Roman" w:hAnsi="GHEA Grapalat" w:cs="Times New Roman"/>
          <w:color w:val="000000" w:themeColor="text1"/>
          <w:kern w:val="0"/>
          <w:sz w:val="24"/>
          <w:szCs w:val="24"/>
          <w:lang w:val="hy-AM" w:eastAsia="ru-RU"/>
          <w14:ligatures w14:val="none"/>
        </w:rPr>
        <w:t>միջոցներ սանիտարապաշտպանակ</w:t>
      </w:r>
      <w:r w:rsidR="00C9525B" w:rsidRPr="00A5562D">
        <w:rPr>
          <w:rFonts w:ascii="GHEA Grapalat" w:eastAsia="Times New Roman" w:hAnsi="GHEA Grapalat" w:cs="Times New Roman"/>
          <w:color w:val="000000" w:themeColor="text1"/>
          <w:kern w:val="0"/>
          <w:sz w:val="24"/>
          <w:szCs w:val="24"/>
          <w:lang w:val="hy-AM" w:eastAsia="ru-RU"/>
          <w14:ligatures w14:val="none"/>
        </w:rPr>
        <w:t>ան գոտինե</w:t>
      </w:r>
      <w:r w:rsidR="00EE40F5" w:rsidRPr="00A5562D">
        <w:rPr>
          <w:rFonts w:ascii="GHEA Grapalat" w:eastAsia="Times New Roman" w:hAnsi="GHEA Grapalat" w:cs="Times New Roman"/>
          <w:color w:val="000000" w:themeColor="text1"/>
          <w:kern w:val="0"/>
          <w:sz w:val="24"/>
          <w:szCs w:val="24"/>
          <w:lang w:val="hy-AM" w:eastAsia="ru-RU"/>
          <w14:ligatures w14:val="none"/>
        </w:rPr>
        <w:t>րի կազմակերպման համար, ներառյալ բնակիչների վերաբնակեցումը, ա</w:t>
      </w:r>
      <w:r w:rsidR="00C9525B" w:rsidRPr="00A5562D">
        <w:rPr>
          <w:rFonts w:ascii="GHEA Grapalat" w:eastAsia="Times New Roman" w:hAnsi="GHEA Grapalat" w:cs="Times New Roman"/>
          <w:color w:val="000000" w:themeColor="text1"/>
          <w:kern w:val="0"/>
          <w:sz w:val="24"/>
          <w:szCs w:val="24"/>
          <w:lang w:val="hy-AM" w:eastAsia="ru-RU"/>
          <w14:ligatures w14:val="none"/>
        </w:rPr>
        <w:t>նհրաժեշտության դեպքում: Միջոցառումների իրականացումը, ներառյալ բնակիչների վերաբնակեցումը, ապահովում են համապատասխան արդյունաբերակ</w:t>
      </w:r>
      <w:r w:rsidR="00EE40F5" w:rsidRPr="00A5562D">
        <w:rPr>
          <w:rFonts w:ascii="GHEA Grapalat" w:eastAsia="Times New Roman" w:hAnsi="GHEA Grapalat" w:cs="Times New Roman"/>
          <w:color w:val="000000" w:themeColor="text1"/>
          <w:kern w:val="0"/>
          <w:sz w:val="24"/>
          <w:szCs w:val="24"/>
          <w:lang w:val="hy-AM" w:eastAsia="ru-RU"/>
          <w14:ligatures w14:val="none"/>
        </w:rPr>
        <w:t>ան օբյեկտների և արտադրություն</w:t>
      </w:r>
      <w:r w:rsidR="00C9525B" w:rsidRPr="00A5562D">
        <w:rPr>
          <w:rFonts w:ascii="GHEA Grapalat" w:eastAsia="Times New Roman" w:hAnsi="GHEA Grapalat" w:cs="Times New Roman"/>
          <w:color w:val="000000" w:themeColor="text1"/>
          <w:kern w:val="0"/>
          <w:sz w:val="24"/>
          <w:szCs w:val="24"/>
          <w:lang w:val="hy-AM" w:eastAsia="ru-RU"/>
          <w14:ligatures w14:val="none"/>
        </w:rPr>
        <w:t>ն</w:t>
      </w:r>
      <w:r w:rsidR="00EE40F5" w:rsidRPr="00A5562D">
        <w:rPr>
          <w:rFonts w:ascii="GHEA Grapalat" w:eastAsia="Times New Roman" w:hAnsi="GHEA Grapalat" w:cs="Times New Roman"/>
          <w:color w:val="000000" w:themeColor="text1"/>
          <w:kern w:val="0"/>
          <w:sz w:val="24"/>
          <w:szCs w:val="24"/>
          <w:lang w:val="hy-AM" w:eastAsia="ru-RU"/>
          <w14:ligatures w14:val="none"/>
        </w:rPr>
        <w:t xml:space="preserve">երի </w:t>
      </w:r>
      <w:r w:rsidR="0002400B">
        <w:rPr>
          <w:rFonts w:ascii="GHEA Grapalat" w:eastAsia="Times New Roman" w:hAnsi="GHEA Grapalat" w:cs="Times New Roman"/>
          <w:color w:val="000000" w:themeColor="text1"/>
          <w:kern w:val="0"/>
          <w:sz w:val="24"/>
          <w:szCs w:val="24"/>
          <w:lang w:val="hy-AM" w:eastAsia="ru-RU"/>
          <w14:ligatures w14:val="none"/>
        </w:rPr>
        <w:t xml:space="preserve">սահմանված կարգով կառուցապատող կամ շահագործող հանդիսացող </w:t>
      </w:r>
      <w:r w:rsidR="0002400B" w:rsidRPr="001C36E0">
        <w:rPr>
          <w:rFonts w:ascii="GHEA Grapalat" w:hAnsi="GHEA Grapalat"/>
          <w:iCs/>
          <w:color w:val="000000" w:themeColor="text1"/>
          <w:sz w:val="24"/>
          <w:szCs w:val="24"/>
          <w:lang w:val="hy-AM"/>
        </w:rPr>
        <w:t xml:space="preserve">իրավաբանական </w:t>
      </w:r>
      <w:r w:rsidR="0002400B">
        <w:rPr>
          <w:rFonts w:ascii="GHEA Grapalat" w:hAnsi="GHEA Grapalat"/>
          <w:iCs/>
          <w:color w:val="000000" w:themeColor="text1"/>
          <w:sz w:val="24"/>
          <w:szCs w:val="24"/>
          <w:lang w:val="hy-AM"/>
        </w:rPr>
        <w:t xml:space="preserve">և ֆիզիկական </w:t>
      </w:r>
      <w:r w:rsidR="0002400B" w:rsidRPr="001C36E0">
        <w:rPr>
          <w:rFonts w:ascii="GHEA Grapalat" w:hAnsi="GHEA Grapalat"/>
          <w:iCs/>
          <w:color w:val="000000" w:themeColor="text1"/>
          <w:sz w:val="24"/>
          <w:szCs w:val="24"/>
          <w:lang w:val="hy-AM"/>
        </w:rPr>
        <w:t>անձի</w:t>
      </w:r>
      <w:r w:rsidR="0002400B" w:rsidRPr="0002400B">
        <w:rPr>
          <w:rFonts w:ascii="GHEA Grapalat" w:hAnsi="GHEA Grapalat"/>
          <w:iCs/>
          <w:sz w:val="24"/>
          <w:szCs w:val="24"/>
          <w:lang w:val="hy-AM"/>
        </w:rPr>
        <w:t>նք</w:t>
      </w:r>
      <w:r w:rsidR="00C9525B" w:rsidRPr="0002400B">
        <w:rPr>
          <w:rFonts w:ascii="GHEA Grapalat" w:eastAsia="Times New Roman" w:hAnsi="GHEA Grapalat" w:cs="Times New Roman"/>
          <w:kern w:val="0"/>
          <w:sz w:val="24"/>
          <w:szCs w:val="24"/>
          <w:lang w:val="hy-AM" w:eastAsia="ru-RU"/>
          <w14:ligatures w14:val="none"/>
        </w:rPr>
        <w:t>:</w:t>
      </w:r>
    </w:p>
    <w:p w:rsidR="003A0F59"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C668C5">
        <w:rPr>
          <w:rFonts w:ascii="GHEA Grapalat" w:eastAsia="Times New Roman" w:hAnsi="GHEA Grapalat" w:cs="Times New Roman"/>
          <w:b/>
          <w:color w:val="000000" w:themeColor="text1"/>
          <w:kern w:val="0"/>
          <w:sz w:val="24"/>
          <w:szCs w:val="24"/>
          <w:lang w:val="hy-AM" w:eastAsia="ru-RU"/>
          <w14:ligatures w14:val="none"/>
        </w:rPr>
        <w:t>94</w:t>
      </w:r>
      <w:r w:rsidR="00EE40F5" w:rsidRPr="00C668C5">
        <w:rPr>
          <w:rFonts w:ascii="Cambria Math" w:eastAsia="Times New Roman" w:hAnsi="Cambria Math" w:cs="Cambria Math"/>
          <w:b/>
          <w:color w:val="000000" w:themeColor="text1"/>
          <w:kern w:val="0"/>
          <w:sz w:val="24"/>
          <w:szCs w:val="24"/>
          <w:lang w:val="hy-AM" w:eastAsia="ru-RU"/>
          <w14:ligatures w14:val="none"/>
        </w:rPr>
        <w:t>․</w:t>
      </w:r>
      <w:r w:rsidR="00EE40F5"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3A0F59" w:rsidRPr="00A5562D">
        <w:rPr>
          <w:rFonts w:ascii="GHEA Grapalat" w:eastAsia="Times New Roman" w:hAnsi="GHEA Grapalat" w:cs="Times New Roman"/>
          <w:color w:val="000000" w:themeColor="text1"/>
          <w:kern w:val="0"/>
          <w:sz w:val="24"/>
          <w:szCs w:val="24"/>
          <w:lang w:val="hy-AM" w:eastAsia="ru-RU"/>
          <w14:ligatures w14:val="none"/>
        </w:rPr>
        <w:t xml:space="preserve">Սանիտարապաշտպանական գոտու սահմանները սահմանվում են </w:t>
      </w:r>
      <w:bookmarkStart w:id="34" w:name="_Hlk126139399"/>
      <w:r w:rsidR="003A0F59" w:rsidRPr="00A5562D">
        <w:rPr>
          <w:rFonts w:ascii="GHEA Grapalat" w:eastAsia="Times New Roman" w:hAnsi="GHEA Grapalat" w:cs="Times New Roman"/>
          <w:color w:val="000000" w:themeColor="text1"/>
          <w:kern w:val="0"/>
          <w:sz w:val="24"/>
          <w:szCs w:val="24"/>
          <w:lang w:val="hy-AM" w:eastAsia="ru-RU"/>
          <w14:ligatures w14:val="none"/>
        </w:rPr>
        <w:t xml:space="preserve">քիմիական, կենսաբանական և/կամ ֆիզիկական ազդեցության աղբյուրներից </w:t>
      </w:r>
      <w:bookmarkEnd w:id="34"/>
      <w:r w:rsidR="003A0F59" w:rsidRPr="00A5562D">
        <w:rPr>
          <w:rFonts w:ascii="GHEA Grapalat" w:eastAsia="Times New Roman" w:hAnsi="GHEA Grapalat" w:cs="Times New Roman"/>
          <w:color w:val="000000" w:themeColor="text1"/>
          <w:kern w:val="0"/>
          <w:sz w:val="24"/>
          <w:szCs w:val="24"/>
          <w:lang w:val="hy-AM" w:eastAsia="ru-RU"/>
          <w14:ligatures w14:val="none"/>
        </w:rPr>
        <w:t>կամ արդյունաբերական արտադրությանը և տնտեսական գործունեություն իրականացնելու համար սահմանված կարգով ձևակերպված արդյունաբերական օբյեկտին պատկանող հողամասի սահմանից (այսուհետ՝ արդյունաբերական հ</w:t>
      </w:r>
      <w:r w:rsidR="00941422" w:rsidRPr="00A5562D">
        <w:rPr>
          <w:rFonts w:ascii="GHEA Grapalat" w:eastAsia="Times New Roman" w:hAnsi="GHEA Grapalat" w:cs="Times New Roman"/>
          <w:color w:val="000000" w:themeColor="text1"/>
          <w:kern w:val="0"/>
          <w:sz w:val="24"/>
          <w:szCs w:val="24"/>
          <w:lang w:val="hy-AM" w:eastAsia="ru-RU"/>
          <w14:ligatures w14:val="none"/>
        </w:rPr>
        <w:t>արթակ</w:t>
      </w:r>
      <w:r w:rsidR="003A0F59" w:rsidRPr="00A5562D">
        <w:rPr>
          <w:rFonts w:ascii="GHEA Grapalat" w:eastAsia="Times New Roman" w:hAnsi="GHEA Grapalat" w:cs="Times New Roman"/>
          <w:color w:val="000000" w:themeColor="text1"/>
          <w:kern w:val="0"/>
          <w:sz w:val="24"/>
          <w:szCs w:val="24"/>
          <w:lang w:val="hy-AM" w:eastAsia="ru-RU"/>
          <w14:ligatures w14:val="none"/>
        </w:rPr>
        <w:t xml:space="preserve">) դեպի տվյալ ուղղությամբ իր արտաքին սահմանը։ </w:t>
      </w:r>
    </w:p>
    <w:p w:rsidR="003A0F59"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C668C5">
        <w:rPr>
          <w:rFonts w:ascii="GHEA Grapalat" w:eastAsia="Times New Roman" w:hAnsi="GHEA Grapalat" w:cs="Times New Roman"/>
          <w:b/>
          <w:color w:val="000000" w:themeColor="text1"/>
          <w:kern w:val="0"/>
          <w:sz w:val="24"/>
          <w:szCs w:val="24"/>
          <w:lang w:val="hy-AM" w:eastAsia="ru-RU"/>
          <w14:ligatures w14:val="none"/>
        </w:rPr>
        <w:t>95</w:t>
      </w:r>
      <w:r w:rsidR="003A0F59" w:rsidRPr="00C668C5">
        <w:rPr>
          <w:rFonts w:ascii="Cambria Math" w:eastAsia="Times New Roman" w:hAnsi="Cambria Math" w:cs="Cambria Math"/>
          <w:b/>
          <w:color w:val="000000" w:themeColor="text1"/>
          <w:kern w:val="0"/>
          <w:sz w:val="24"/>
          <w:szCs w:val="24"/>
          <w:lang w:val="hy-AM" w:eastAsia="ru-RU"/>
          <w14:ligatures w14:val="none"/>
        </w:rPr>
        <w:t>․</w:t>
      </w:r>
      <w:r w:rsidR="003A0F59" w:rsidRPr="00A5562D">
        <w:rPr>
          <w:rFonts w:ascii="GHEA Grapalat" w:eastAsia="Times New Roman" w:hAnsi="GHEA Grapalat" w:cs="Times New Roman"/>
          <w:color w:val="000000" w:themeColor="text1"/>
          <w:kern w:val="0"/>
          <w:sz w:val="24"/>
          <w:szCs w:val="24"/>
          <w:lang w:val="hy-AM" w:eastAsia="ru-RU"/>
          <w14:ligatures w14:val="none"/>
        </w:rPr>
        <w:t xml:space="preserve"> Կախված արդյունաբերական օբյեկտի և արտադրության համար</w:t>
      </w:r>
      <w:r w:rsidR="005D1972" w:rsidRPr="005D1972">
        <w:rPr>
          <w:rFonts w:ascii="GHEA Grapalat" w:eastAsia="Times New Roman" w:hAnsi="GHEA Grapalat" w:cs="Times New Roman"/>
          <w:color w:val="000000" w:themeColor="text1"/>
          <w:kern w:val="0"/>
          <w:sz w:val="24"/>
          <w:szCs w:val="24"/>
          <w:lang w:val="hy-AM" w:eastAsia="ru-RU"/>
          <w14:ligatures w14:val="none"/>
        </w:rPr>
        <w:t xml:space="preserve"> </w:t>
      </w:r>
      <w:r w:rsidR="005D1972" w:rsidRPr="00A5562D">
        <w:rPr>
          <w:rFonts w:ascii="GHEA Grapalat" w:eastAsia="Times New Roman" w:hAnsi="GHEA Grapalat" w:cs="Times New Roman"/>
          <w:color w:val="000000" w:themeColor="text1"/>
          <w:kern w:val="0"/>
          <w:sz w:val="24"/>
          <w:szCs w:val="24"/>
          <w:lang w:val="hy-AM" w:eastAsia="ru-RU"/>
          <w14:ligatures w14:val="none"/>
        </w:rPr>
        <w:t>արտանետումների բնութագրերից</w:t>
      </w:r>
      <w:r w:rsidR="005D1972">
        <w:rPr>
          <w:rFonts w:ascii="GHEA Grapalat" w:eastAsia="Times New Roman" w:hAnsi="GHEA Grapalat" w:cs="Times New Roman"/>
          <w:color w:val="000000" w:themeColor="text1"/>
          <w:kern w:val="0"/>
          <w:sz w:val="24"/>
          <w:szCs w:val="24"/>
          <w:lang w:val="hy-AM" w:eastAsia="ru-RU"/>
          <w14:ligatures w14:val="none"/>
        </w:rPr>
        <w:t>, որոնցով սանիտարապաշտպանական գոտու սահմանման</w:t>
      </w:r>
      <w:r w:rsidR="003A0F59" w:rsidRPr="00A5562D">
        <w:rPr>
          <w:rFonts w:ascii="GHEA Grapalat" w:eastAsia="Times New Roman" w:hAnsi="GHEA Grapalat" w:cs="Times New Roman"/>
          <w:color w:val="000000" w:themeColor="text1"/>
          <w:kern w:val="0"/>
          <w:sz w:val="24"/>
          <w:szCs w:val="24"/>
          <w:lang w:val="hy-AM" w:eastAsia="ru-RU"/>
          <w14:ligatures w14:val="none"/>
        </w:rPr>
        <w:t xml:space="preserve"> համար առաջատար գործոնը հանդիսանում է մթնոլորտային օդի քիմիական աղտոտումը, սանիտարապաշտպանական գոտու չափը սահմանվում է արդյունաբերական </w:t>
      </w:r>
      <w:r w:rsidR="00941422" w:rsidRPr="00A5562D">
        <w:rPr>
          <w:rFonts w:ascii="GHEA Grapalat" w:eastAsia="Times New Roman" w:hAnsi="GHEA Grapalat" w:cs="Times New Roman"/>
          <w:color w:val="000000" w:themeColor="text1"/>
          <w:kern w:val="0"/>
          <w:sz w:val="24"/>
          <w:szCs w:val="24"/>
          <w:lang w:val="hy-AM" w:eastAsia="ru-RU"/>
          <w14:ligatures w14:val="none"/>
        </w:rPr>
        <w:t>հարթակ</w:t>
      </w:r>
      <w:r w:rsidR="003A0F59" w:rsidRPr="00A5562D">
        <w:rPr>
          <w:rFonts w:ascii="GHEA Grapalat" w:eastAsia="Times New Roman" w:hAnsi="GHEA Grapalat" w:cs="Times New Roman"/>
          <w:color w:val="000000" w:themeColor="text1"/>
          <w:kern w:val="0"/>
          <w:sz w:val="24"/>
          <w:szCs w:val="24"/>
          <w:lang w:val="hy-AM" w:eastAsia="ru-RU"/>
          <w14:ligatures w14:val="none"/>
        </w:rPr>
        <w:t>ի սահմանից և/կամ աղտոտող նյութերի արտանետումների աղբյուրից</w:t>
      </w:r>
      <w:r w:rsidR="00754BA3" w:rsidRPr="00A5562D">
        <w:rPr>
          <w:rFonts w:ascii="Cambria Math" w:eastAsia="Times New Roman" w:hAnsi="Cambria Math" w:cs="Times New Roman"/>
          <w:color w:val="000000" w:themeColor="text1"/>
          <w:kern w:val="0"/>
          <w:sz w:val="24"/>
          <w:szCs w:val="24"/>
          <w:lang w:val="hy-AM" w:eastAsia="ru-RU"/>
          <w14:ligatures w14:val="none"/>
        </w:rPr>
        <w:t>․</w:t>
      </w:r>
      <w:r w:rsidR="003A0F59" w:rsidRPr="00A5562D">
        <w:rPr>
          <w:rFonts w:ascii="GHEA Grapalat" w:eastAsia="Times New Roman" w:hAnsi="GHEA Grapalat" w:cs="Times New Roman"/>
          <w:color w:val="000000" w:themeColor="text1"/>
          <w:kern w:val="0"/>
          <w:sz w:val="24"/>
          <w:szCs w:val="24"/>
          <w:lang w:val="hy-AM" w:eastAsia="ru-RU"/>
          <w14:ligatures w14:val="none"/>
        </w:rPr>
        <w:t xml:space="preserve"> </w:t>
      </w:r>
    </w:p>
    <w:p w:rsidR="005D1972" w:rsidRPr="00083B8B" w:rsidRDefault="00754BA3" w:rsidP="00083B8B">
      <w:pPr>
        <w:pStyle w:val="ListParagraph"/>
        <w:numPr>
          <w:ilvl w:val="0"/>
          <w:numId w:val="18"/>
        </w:num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5D1972">
        <w:rPr>
          <w:rFonts w:ascii="GHEA Grapalat" w:eastAsia="Times New Roman" w:hAnsi="GHEA Grapalat" w:cs="Times New Roman"/>
          <w:color w:val="000000" w:themeColor="text1"/>
          <w:kern w:val="0"/>
          <w:sz w:val="24"/>
          <w:szCs w:val="24"/>
          <w:lang w:val="hy-AM" w:eastAsia="ru-RU"/>
          <w14:ligatures w14:val="none"/>
        </w:rPr>
        <w:t>ա</w:t>
      </w:r>
      <w:r w:rsidR="00941422" w:rsidRPr="005D1972">
        <w:rPr>
          <w:rFonts w:ascii="GHEA Grapalat" w:eastAsia="Times New Roman" w:hAnsi="GHEA Grapalat" w:cs="Times New Roman"/>
          <w:color w:val="000000" w:themeColor="text1"/>
          <w:kern w:val="0"/>
          <w:sz w:val="24"/>
          <w:szCs w:val="24"/>
          <w:lang w:val="hy-AM" w:eastAsia="ru-RU"/>
          <w14:ligatures w14:val="none"/>
        </w:rPr>
        <w:t xml:space="preserve">րդյունաբերական </w:t>
      </w:r>
      <w:r w:rsidR="005F1F2A" w:rsidRPr="005D1972">
        <w:rPr>
          <w:rFonts w:ascii="GHEA Grapalat" w:eastAsia="Times New Roman" w:hAnsi="GHEA Grapalat" w:cs="Times New Roman"/>
          <w:color w:val="000000" w:themeColor="text1"/>
          <w:kern w:val="0"/>
          <w:sz w:val="24"/>
          <w:szCs w:val="24"/>
          <w:lang w:val="hy-AM" w:eastAsia="ru-RU"/>
          <w14:ligatures w14:val="none"/>
        </w:rPr>
        <w:t>հարթակ</w:t>
      </w:r>
      <w:r w:rsidR="00941422" w:rsidRPr="005D1972">
        <w:rPr>
          <w:rFonts w:ascii="GHEA Grapalat" w:eastAsia="Times New Roman" w:hAnsi="GHEA Grapalat" w:cs="Times New Roman"/>
          <w:color w:val="000000" w:themeColor="text1"/>
          <w:kern w:val="0"/>
          <w:sz w:val="24"/>
          <w:szCs w:val="24"/>
          <w:lang w:val="hy-AM" w:eastAsia="ru-RU"/>
          <w14:ligatures w14:val="none"/>
        </w:rPr>
        <w:t xml:space="preserve">ի </w:t>
      </w:r>
      <w:r w:rsidR="005D1972">
        <w:rPr>
          <w:rFonts w:ascii="GHEA Grapalat" w:eastAsia="Times New Roman" w:hAnsi="GHEA Grapalat" w:cs="Times New Roman"/>
          <w:color w:val="000000" w:themeColor="text1"/>
          <w:kern w:val="0"/>
          <w:sz w:val="24"/>
          <w:szCs w:val="24"/>
          <w:lang w:val="hy-AM" w:eastAsia="ru-RU"/>
          <w14:ligatures w14:val="none"/>
        </w:rPr>
        <w:t xml:space="preserve">տարածքի </w:t>
      </w:r>
      <w:r w:rsidR="00941422" w:rsidRPr="005D1972">
        <w:rPr>
          <w:rFonts w:ascii="GHEA Grapalat" w:eastAsia="Times New Roman" w:hAnsi="GHEA Grapalat" w:cs="Times New Roman"/>
          <w:color w:val="000000" w:themeColor="text1"/>
          <w:kern w:val="0"/>
          <w:sz w:val="24"/>
          <w:szCs w:val="24"/>
          <w:lang w:val="hy-AM" w:eastAsia="ru-RU"/>
          <w14:ligatures w14:val="none"/>
        </w:rPr>
        <w:t>սահմանից.</w:t>
      </w:r>
    </w:p>
    <w:p w:rsidR="00941422" w:rsidRPr="00A5562D" w:rsidRDefault="00941422"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ա) կազմակերպված և չկազմակերպված</w:t>
      </w:r>
      <w:r w:rsidRPr="00357360">
        <w:rPr>
          <w:rFonts w:ascii="GHEA Grapalat" w:eastAsia="Times New Roman" w:hAnsi="GHEA Grapalat" w:cs="Times New Roman"/>
          <w:color w:val="000000" w:themeColor="text1"/>
          <w:kern w:val="0"/>
          <w:sz w:val="24"/>
          <w:szCs w:val="24"/>
          <w:lang w:val="hy-AM" w:eastAsia="ru-RU"/>
          <w14:ligatures w14:val="none"/>
        </w:rPr>
        <w:t xml:space="preserve"> </w:t>
      </w:r>
      <w:r w:rsidR="00357360" w:rsidRPr="002F2418">
        <w:rPr>
          <w:rFonts w:ascii="GHEA Grapalat" w:hAnsi="GHEA Grapalat"/>
          <w:sz w:val="24"/>
          <w:szCs w:val="24"/>
          <w:lang w:val="hy-AM"/>
        </w:rPr>
        <w:t>արտանետումների</w:t>
      </w:r>
      <w:r w:rsidR="00357360"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 xml:space="preserve">աղբյուրներից՝ բաց </w:t>
      </w:r>
      <w:r w:rsidR="005F1F2A" w:rsidRPr="00A5562D">
        <w:rPr>
          <w:rFonts w:ascii="GHEA Grapalat" w:eastAsia="Times New Roman" w:hAnsi="GHEA Grapalat" w:cs="Times New Roman"/>
          <w:color w:val="000000" w:themeColor="text1"/>
          <w:kern w:val="0"/>
          <w:sz w:val="24"/>
          <w:szCs w:val="24"/>
          <w:lang w:val="hy-AM" w:eastAsia="ru-RU"/>
          <w14:ligatures w14:val="none"/>
        </w:rPr>
        <w:t>հարթակ</w:t>
      </w:r>
      <w:r w:rsidRPr="00A5562D">
        <w:rPr>
          <w:rFonts w:ascii="GHEA Grapalat" w:eastAsia="Times New Roman" w:hAnsi="GHEA Grapalat" w:cs="Times New Roman"/>
          <w:color w:val="000000" w:themeColor="text1"/>
          <w:kern w:val="0"/>
          <w:sz w:val="24"/>
          <w:szCs w:val="24"/>
          <w:lang w:val="hy-AM" w:eastAsia="ru-RU"/>
          <w14:ligatures w14:val="none"/>
        </w:rPr>
        <w:t>ներում տեխնոլոգիական սարքավորումների առկայության դեպքում</w:t>
      </w:r>
      <w:r w:rsidR="005F1F2A" w:rsidRPr="00A5562D">
        <w:rPr>
          <w:rFonts w:ascii="GHEA Grapalat" w:eastAsia="Times New Roman" w:hAnsi="GHEA Grapalat" w:cs="Times New Roman"/>
          <w:color w:val="000000" w:themeColor="text1"/>
          <w:kern w:val="0"/>
          <w:sz w:val="24"/>
          <w:szCs w:val="24"/>
          <w:lang w:val="hy-AM" w:eastAsia="ru-RU"/>
          <w14:ligatures w14:val="none"/>
        </w:rPr>
        <w:t>,</w:t>
      </w:r>
    </w:p>
    <w:p w:rsidR="00941422" w:rsidRPr="00A5562D" w:rsidRDefault="00941422"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բ) </w:t>
      </w:r>
      <w:r w:rsidR="005F1F2A" w:rsidRPr="00A5562D">
        <w:rPr>
          <w:rFonts w:ascii="GHEA Grapalat" w:eastAsia="Times New Roman" w:hAnsi="GHEA Grapalat" w:cs="Times New Roman"/>
          <w:color w:val="000000" w:themeColor="text1"/>
          <w:kern w:val="0"/>
          <w:sz w:val="24"/>
          <w:szCs w:val="24"/>
          <w:lang w:val="hy-AM" w:eastAsia="ru-RU"/>
          <w14:ligatures w14:val="none"/>
        </w:rPr>
        <w:t>արդյ</w:t>
      </w:r>
      <w:r w:rsidR="00083B8B">
        <w:rPr>
          <w:rFonts w:ascii="GHEA Grapalat" w:eastAsia="Times New Roman" w:hAnsi="GHEA Grapalat" w:cs="Times New Roman"/>
          <w:color w:val="000000" w:themeColor="text1"/>
          <w:kern w:val="0"/>
          <w:sz w:val="24"/>
          <w:szCs w:val="24"/>
          <w:lang w:val="hy-AM" w:eastAsia="ru-RU"/>
          <w14:ligatures w14:val="none"/>
        </w:rPr>
        <w:t>ունաբերական հարթակի տարածքի տարբեր հատվածներում տեղակայ</w:t>
      </w:r>
      <w:r w:rsidR="005F1F2A" w:rsidRPr="00A5562D">
        <w:rPr>
          <w:rFonts w:ascii="GHEA Grapalat" w:eastAsia="Times New Roman" w:hAnsi="GHEA Grapalat" w:cs="Times New Roman"/>
          <w:color w:val="000000" w:themeColor="text1"/>
          <w:kern w:val="0"/>
          <w:sz w:val="24"/>
          <w:szCs w:val="24"/>
          <w:lang w:val="hy-AM" w:eastAsia="ru-RU"/>
          <w14:ligatures w14:val="none"/>
        </w:rPr>
        <w:t xml:space="preserve">ված աղբյուրներով </w:t>
      </w:r>
      <w:r w:rsidRPr="00A5562D">
        <w:rPr>
          <w:rFonts w:ascii="GHEA Grapalat" w:eastAsia="Times New Roman" w:hAnsi="GHEA Grapalat" w:cs="Times New Roman"/>
          <w:color w:val="000000" w:themeColor="text1"/>
          <w:kern w:val="0"/>
          <w:sz w:val="24"/>
          <w:szCs w:val="24"/>
          <w:lang w:val="hy-AM" w:eastAsia="ru-RU"/>
          <w14:ligatures w14:val="none"/>
        </w:rPr>
        <w:t>արտադրություն կազմակերպելու դեպքում</w:t>
      </w:r>
      <w:r w:rsidR="005F1F2A" w:rsidRPr="00A5562D">
        <w:rPr>
          <w:rFonts w:ascii="GHEA Grapalat" w:eastAsia="Times New Roman" w:hAnsi="GHEA Grapalat" w:cs="Times New Roman"/>
          <w:color w:val="000000" w:themeColor="text1"/>
          <w:kern w:val="0"/>
          <w:sz w:val="24"/>
          <w:szCs w:val="24"/>
          <w:lang w:val="hy-AM" w:eastAsia="ru-RU"/>
          <w14:ligatures w14:val="none"/>
        </w:rPr>
        <w:t>,</w:t>
      </w:r>
    </w:p>
    <w:p w:rsidR="00083B8B" w:rsidRPr="00562588" w:rsidRDefault="00941422" w:rsidP="00562588">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գ) </w:t>
      </w:r>
      <w:r w:rsidR="005F1F2A" w:rsidRPr="00A5562D">
        <w:rPr>
          <w:rFonts w:ascii="GHEA Grapalat" w:eastAsia="Times New Roman" w:hAnsi="GHEA Grapalat" w:cs="Times New Roman"/>
          <w:color w:val="000000" w:themeColor="text1"/>
          <w:kern w:val="0"/>
          <w:sz w:val="24"/>
          <w:szCs w:val="24"/>
          <w:lang w:val="hy-AM" w:eastAsia="ru-RU"/>
          <w14:ligatures w14:val="none"/>
        </w:rPr>
        <w:t>գետներես</w:t>
      </w:r>
      <w:r w:rsidRPr="00A5562D">
        <w:rPr>
          <w:rFonts w:ascii="GHEA Grapalat" w:eastAsia="Times New Roman" w:hAnsi="GHEA Grapalat" w:cs="Times New Roman"/>
          <w:color w:val="000000" w:themeColor="text1"/>
          <w:kern w:val="0"/>
          <w:sz w:val="24"/>
          <w:szCs w:val="24"/>
          <w:lang w:val="hy-AM" w:eastAsia="ru-RU"/>
          <w14:ligatures w14:val="none"/>
        </w:rPr>
        <w:t xml:space="preserve"> և ցածր աղբյուրների, միջին բարձրության սառը արտանետումներ</w:t>
      </w:r>
      <w:r w:rsidR="005F1F2A" w:rsidRPr="00A5562D">
        <w:rPr>
          <w:rFonts w:ascii="GHEA Grapalat" w:eastAsia="Times New Roman" w:hAnsi="GHEA Grapalat" w:cs="Times New Roman"/>
          <w:color w:val="000000" w:themeColor="text1"/>
          <w:kern w:val="0"/>
          <w:sz w:val="24"/>
          <w:szCs w:val="24"/>
          <w:lang w:val="hy-AM" w:eastAsia="ru-RU"/>
          <w14:ligatures w14:val="none"/>
        </w:rPr>
        <w:t>ի առկայության դեպքում:</w:t>
      </w:r>
    </w:p>
    <w:p w:rsidR="00941422" w:rsidRPr="00A5562D" w:rsidRDefault="00941422"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2) </w:t>
      </w:r>
      <w:r w:rsidR="00754BA3" w:rsidRPr="00A5562D">
        <w:rPr>
          <w:rFonts w:ascii="GHEA Grapalat" w:eastAsia="Times New Roman" w:hAnsi="GHEA Grapalat" w:cs="Times New Roman"/>
          <w:color w:val="000000" w:themeColor="text1"/>
          <w:kern w:val="0"/>
          <w:sz w:val="24"/>
          <w:szCs w:val="24"/>
          <w:lang w:val="hy-AM" w:eastAsia="ru-RU"/>
          <w14:ligatures w14:val="none"/>
        </w:rPr>
        <w:t>ա</w:t>
      </w:r>
      <w:r w:rsidRPr="00A5562D">
        <w:rPr>
          <w:rFonts w:ascii="GHEA Grapalat" w:eastAsia="Times New Roman" w:hAnsi="GHEA Grapalat" w:cs="Times New Roman"/>
          <w:color w:val="000000" w:themeColor="text1"/>
          <w:kern w:val="0"/>
          <w:sz w:val="24"/>
          <w:szCs w:val="24"/>
          <w:lang w:val="hy-AM" w:eastAsia="ru-RU"/>
          <w14:ligatures w14:val="none"/>
        </w:rPr>
        <w:t>րտանետումների աղբյուրներից.</w:t>
      </w:r>
    </w:p>
    <w:p w:rsidR="005F1F2A" w:rsidRPr="00A5562D" w:rsidRDefault="005F1F2A"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ա</w:t>
      </w:r>
      <w:r w:rsidR="00941422" w:rsidRPr="00A5562D">
        <w:rPr>
          <w:rFonts w:ascii="GHEA Grapalat" w:eastAsia="Times New Roman" w:hAnsi="GHEA Grapalat" w:cs="Times New Roman"/>
          <w:color w:val="000000" w:themeColor="text1"/>
          <w:kern w:val="0"/>
          <w:sz w:val="24"/>
          <w:szCs w:val="24"/>
          <w:lang w:val="hy-AM" w:eastAsia="ru-RU"/>
          <w14:ligatures w14:val="none"/>
        </w:rPr>
        <w:t>) տաքաց</w:t>
      </w:r>
      <w:r w:rsidR="00562588">
        <w:rPr>
          <w:rFonts w:ascii="GHEA Grapalat" w:eastAsia="Times New Roman" w:hAnsi="GHEA Grapalat" w:cs="Times New Roman"/>
          <w:color w:val="000000" w:themeColor="text1"/>
          <w:kern w:val="0"/>
          <w:sz w:val="24"/>
          <w:szCs w:val="24"/>
          <w:lang w:val="hy-AM" w:eastAsia="ru-RU"/>
          <w14:ligatures w14:val="none"/>
        </w:rPr>
        <w:t>վ</w:t>
      </w:r>
      <w:r w:rsidRPr="00A5562D">
        <w:rPr>
          <w:rFonts w:ascii="GHEA Grapalat" w:eastAsia="Times New Roman" w:hAnsi="GHEA Grapalat" w:cs="Times New Roman"/>
          <w:color w:val="000000" w:themeColor="text1"/>
          <w:kern w:val="0"/>
          <w:sz w:val="24"/>
          <w:szCs w:val="24"/>
          <w:lang w:val="hy-AM" w:eastAsia="ru-RU"/>
          <w14:ligatures w14:val="none"/>
        </w:rPr>
        <w:t>ած</w:t>
      </w:r>
      <w:r w:rsidR="00941422" w:rsidRPr="00A5562D">
        <w:rPr>
          <w:rFonts w:ascii="GHEA Grapalat" w:eastAsia="Times New Roman" w:hAnsi="GHEA Grapalat" w:cs="Times New Roman"/>
          <w:color w:val="000000" w:themeColor="text1"/>
          <w:kern w:val="0"/>
          <w:sz w:val="24"/>
          <w:szCs w:val="24"/>
          <w:lang w:val="hy-AM" w:eastAsia="ru-RU"/>
          <w14:ligatures w14:val="none"/>
        </w:rPr>
        <w:t xml:space="preserve"> արտանետումների բարձր, միջին աղբյուրների առկայության դեպքում:</w:t>
      </w:r>
    </w:p>
    <w:p w:rsidR="00963D46" w:rsidRPr="00A5562D" w:rsidRDefault="00C668C5" w:rsidP="00004640">
      <w:pPr>
        <w:shd w:val="clear" w:color="auto" w:fill="FFFFFF"/>
        <w:spacing w:after="0" w:line="276" w:lineRule="auto"/>
        <w:ind w:firstLine="567"/>
        <w:jc w:val="both"/>
        <w:rPr>
          <w:rFonts w:ascii="Cambria Math" w:eastAsia="Times New Roman" w:hAnsi="Cambria Math" w:cs="Times New Roman"/>
          <w:color w:val="000000" w:themeColor="text1"/>
          <w:kern w:val="0"/>
          <w:sz w:val="24"/>
          <w:szCs w:val="24"/>
          <w:lang w:val="hy-AM" w:eastAsia="ru-RU"/>
          <w14:ligatures w14:val="none"/>
        </w:rPr>
      </w:pPr>
      <w:r w:rsidRPr="00C668C5">
        <w:rPr>
          <w:rFonts w:ascii="GHEA Grapalat" w:eastAsia="Times New Roman" w:hAnsi="GHEA Grapalat" w:cs="Times New Roman"/>
          <w:b/>
          <w:color w:val="000000" w:themeColor="text1"/>
          <w:kern w:val="0"/>
          <w:sz w:val="24"/>
          <w:szCs w:val="24"/>
          <w:lang w:val="hy-AM" w:eastAsia="ru-RU"/>
          <w14:ligatures w14:val="none"/>
        </w:rPr>
        <w:t>96</w:t>
      </w:r>
      <w:r w:rsidR="00963D46" w:rsidRPr="00C668C5">
        <w:rPr>
          <w:rFonts w:ascii="Cambria Math" w:eastAsia="Times New Roman" w:hAnsi="Cambria Math" w:cs="Times New Roman"/>
          <w:b/>
          <w:color w:val="000000" w:themeColor="text1"/>
          <w:kern w:val="0"/>
          <w:sz w:val="24"/>
          <w:szCs w:val="24"/>
          <w:lang w:val="hy-AM" w:eastAsia="ru-RU"/>
          <w14:ligatures w14:val="none"/>
        </w:rPr>
        <w:t>․</w:t>
      </w:r>
      <w:r w:rsidR="00963D46" w:rsidRPr="00A5562D">
        <w:rPr>
          <w:rFonts w:ascii="Cambria Math" w:eastAsia="Times New Roman" w:hAnsi="Cambria Math" w:cs="Times New Roman"/>
          <w:color w:val="000000" w:themeColor="text1"/>
          <w:kern w:val="0"/>
          <w:sz w:val="24"/>
          <w:szCs w:val="24"/>
          <w:lang w:val="hy-AM" w:eastAsia="ru-RU"/>
          <w14:ligatures w14:val="none"/>
        </w:rPr>
        <w:t xml:space="preserve"> </w:t>
      </w:r>
      <w:r w:rsidR="003C0793" w:rsidRPr="00503706">
        <w:rPr>
          <w:rFonts w:ascii="GHEA Grapalat" w:eastAsia="Times New Roman" w:hAnsi="GHEA Grapalat" w:cs="Times New Roman"/>
          <w:kern w:val="0"/>
          <w:sz w:val="24"/>
          <w:szCs w:val="24"/>
          <w:lang w:val="hy-AM" w:eastAsia="ru-RU"/>
          <w14:ligatures w14:val="none"/>
        </w:rPr>
        <w:t>Հիգիենիկ</w:t>
      </w:r>
      <w:r w:rsidR="003C0793" w:rsidRPr="00A5562D">
        <w:rPr>
          <w:rFonts w:ascii="GHEA Grapalat" w:eastAsia="Times New Roman" w:hAnsi="GHEA Grapalat" w:cs="Times New Roman"/>
          <w:color w:val="000000" w:themeColor="text1"/>
          <w:kern w:val="0"/>
          <w:sz w:val="24"/>
          <w:szCs w:val="24"/>
          <w:lang w:val="hy-AM" w:eastAsia="ru-RU"/>
          <w14:ligatures w14:val="none"/>
        </w:rPr>
        <w:t xml:space="preserve"> չափանիշները գերազանցող ֆոնային ցուցանիշներ ունեցող տարածքում չի թույլատրվում տեղադրել արդյունաբերական օբյեկտներ և արտադրություններ, որոնք շրջակա միջավայրի աղտոտման և մարդու առողջության վրա ազդող աղբյուրներ են: </w:t>
      </w:r>
      <w:r w:rsidR="00F33495" w:rsidRPr="00A5562D">
        <w:rPr>
          <w:rFonts w:ascii="GHEA Grapalat" w:eastAsia="Times New Roman" w:hAnsi="GHEA Grapalat" w:cs="Times New Roman"/>
          <w:color w:val="000000" w:themeColor="text1"/>
          <w:kern w:val="0"/>
          <w:sz w:val="24"/>
          <w:szCs w:val="24"/>
          <w:lang w:val="hy-AM" w:eastAsia="ru-RU"/>
          <w14:ligatures w14:val="none"/>
        </w:rPr>
        <w:t>Բնակեցմա</w:t>
      </w:r>
      <w:r w:rsidR="003C0793" w:rsidRPr="00A5562D">
        <w:rPr>
          <w:rFonts w:ascii="GHEA Grapalat" w:eastAsia="Times New Roman" w:hAnsi="GHEA Grapalat" w:cs="Times New Roman"/>
          <w:color w:val="000000" w:themeColor="text1"/>
          <w:kern w:val="0"/>
          <w:sz w:val="24"/>
          <w:szCs w:val="24"/>
          <w:lang w:val="hy-AM" w:eastAsia="ru-RU"/>
          <w14:ligatures w14:val="none"/>
        </w:rPr>
        <w:t xml:space="preserve">ն միջավայրի աղտոտման աղբյուր հանդիսացող գոյություն ունեցող օբյեկտների համար թույլատրվում է իրականացնել արտադրական օբյեկտների վերակառուցում կամ վերապրոֆիլավորում՝ </w:t>
      </w:r>
      <w:r w:rsidR="006C0BAF" w:rsidRPr="00A5562D">
        <w:rPr>
          <w:rFonts w:ascii="GHEA Grapalat" w:eastAsia="Times New Roman" w:hAnsi="GHEA Grapalat" w:cs="Times New Roman"/>
          <w:color w:val="000000" w:themeColor="text1"/>
          <w:kern w:val="0"/>
          <w:sz w:val="24"/>
          <w:szCs w:val="24"/>
          <w:lang w:val="hy-AM" w:eastAsia="ru-RU"/>
          <w14:ligatures w14:val="none"/>
        </w:rPr>
        <w:t xml:space="preserve">բնակեցման </w:t>
      </w:r>
      <w:r w:rsidR="006C0BAF" w:rsidRPr="00A5562D">
        <w:rPr>
          <w:rFonts w:ascii="GHEA Grapalat" w:eastAsia="Times New Roman" w:hAnsi="GHEA Grapalat" w:cs="Times New Roman"/>
          <w:color w:val="000000" w:themeColor="text1"/>
          <w:kern w:val="0"/>
          <w:sz w:val="24"/>
          <w:szCs w:val="24"/>
          <w:lang w:val="hy-AM" w:eastAsia="ru-RU"/>
          <w14:ligatures w14:val="none"/>
        </w:rPr>
        <w:lastRenderedPageBreak/>
        <w:t xml:space="preserve">միջավայրի վրա </w:t>
      </w:r>
      <w:r w:rsidR="003C0793" w:rsidRPr="00A5562D">
        <w:rPr>
          <w:rFonts w:ascii="GHEA Grapalat" w:eastAsia="Times New Roman" w:hAnsi="GHEA Grapalat" w:cs="Times New Roman"/>
          <w:color w:val="000000" w:themeColor="text1"/>
          <w:kern w:val="0"/>
          <w:sz w:val="24"/>
          <w:szCs w:val="24"/>
          <w:lang w:val="hy-AM" w:eastAsia="ru-RU"/>
          <w14:ligatures w14:val="none"/>
        </w:rPr>
        <w:t>բոլոր տեսակի ազդեցություններ</w:t>
      </w:r>
      <w:r w:rsidR="006C0BAF" w:rsidRPr="00A5562D">
        <w:rPr>
          <w:rFonts w:ascii="GHEA Grapalat" w:eastAsia="Times New Roman" w:hAnsi="GHEA Grapalat" w:cs="Times New Roman"/>
          <w:color w:val="000000" w:themeColor="text1"/>
          <w:kern w:val="0"/>
          <w:sz w:val="24"/>
          <w:szCs w:val="24"/>
          <w:lang w:val="hy-AM" w:eastAsia="ru-RU"/>
          <w14:ligatures w14:val="none"/>
        </w:rPr>
        <w:t>ի</w:t>
      </w:r>
      <w:r w:rsidR="003C0793"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6C0BAF" w:rsidRPr="00A5562D">
        <w:rPr>
          <w:rFonts w:ascii="GHEA Grapalat" w:eastAsia="Times New Roman" w:hAnsi="GHEA Grapalat" w:cs="Times New Roman"/>
          <w:color w:val="000000" w:themeColor="text1"/>
          <w:kern w:val="0"/>
          <w:sz w:val="24"/>
          <w:szCs w:val="24"/>
          <w:lang w:val="hy-AM" w:eastAsia="ru-RU"/>
          <w14:ligatures w14:val="none"/>
        </w:rPr>
        <w:t>նվազեցման պայմանի դեպքում</w:t>
      </w:r>
      <w:r w:rsidR="009D486B" w:rsidRPr="00A5562D">
        <w:rPr>
          <w:rFonts w:ascii="GHEA Grapalat" w:eastAsia="Times New Roman" w:hAnsi="GHEA Grapalat" w:cs="Times New Roman"/>
          <w:color w:val="000000" w:themeColor="text1"/>
          <w:kern w:val="0"/>
          <w:sz w:val="24"/>
          <w:szCs w:val="24"/>
          <w:lang w:val="hy-AM" w:eastAsia="ru-RU"/>
          <w14:ligatures w14:val="none"/>
        </w:rPr>
        <w:t>՝</w:t>
      </w:r>
      <w:r w:rsidR="006C0BA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3C0793" w:rsidRPr="00A5562D">
        <w:rPr>
          <w:rFonts w:ascii="GHEA Grapalat" w:eastAsia="Times New Roman" w:hAnsi="GHEA Grapalat" w:cs="Times New Roman"/>
          <w:color w:val="000000" w:themeColor="text1"/>
          <w:kern w:val="0"/>
          <w:sz w:val="24"/>
          <w:szCs w:val="24"/>
          <w:lang w:val="hy-AM" w:eastAsia="ru-RU"/>
          <w14:ligatures w14:val="none"/>
        </w:rPr>
        <w:t xml:space="preserve">մինչև </w:t>
      </w:r>
      <w:r w:rsidR="006C0BAF" w:rsidRPr="00A5562D">
        <w:rPr>
          <w:rFonts w:ascii="GHEA Grapalat" w:eastAsia="Times New Roman" w:hAnsi="GHEA Grapalat" w:cs="Times New Roman"/>
          <w:color w:val="000000" w:themeColor="text1"/>
          <w:kern w:val="0"/>
          <w:sz w:val="24"/>
          <w:szCs w:val="24"/>
          <w:lang w:val="hy-AM" w:eastAsia="ru-RU"/>
          <w14:ligatures w14:val="none"/>
        </w:rPr>
        <w:t>քիմիական և կենսաբանական ազդեցության դեպքում սահմանային</w:t>
      </w:r>
      <w:r w:rsidR="003C0793" w:rsidRPr="00A5562D">
        <w:rPr>
          <w:rFonts w:ascii="GHEA Grapalat" w:eastAsia="Times New Roman" w:hAnsi="GHEA Grapalat" w:cs="Times New Roman"/>
          <w:color w:val="000000" w:themeColor="text1"/>
          <w:kern w:val="0"/>
          <w:sz w:val="24"/>
          <w:szCs w:val="24"/>
          <w:lang w:val="hy-AM" w:eastAsia="ru-RU"/>
          <w14:ligatures w14:val="none"/>
        </w:rPr>
        <w:t xml:space="preserve"> թույլատրելի կոնցենտրացիա (</w:t>
      </w:r>
      <w:r w:rsidR="006C0BAF" w:rsidRPr="00A5562D">
        <w:rPr>
          <w:rFonts w:ascii="GHEA Grapalat" w:eastAsia="Times New Roman" w:hAnsi="GHEA Grapalat" w:cs="Times New Roman"/>
          <w:color w:val="000000" w:themeColor="text1"/>
          <w:kern w:val="0"/>
          <w:sz w:val="24"/>
          <w:szCs w:val="24"/>
          <w:lang w:val="hy-AM" w:eastAsia="ru-RU"/>
          <w14:ligatures w14:val="none"/>
        </w:rPr>
        <w:t>ՍԹԿ</w:t>
      </w:r>
      <w:r w:rsidR="003C0793" w:rsidRPr="00A5562D">
        <w:rPr>
          <w:rFonts w:ascii="GHEA Grapalat" w:eastAsia="Times New Roman" w:hAnsi="GHEA Grapalat" w:cs="Times New Roman"/>
          <w:color w:val="000000" w:themeColor="text1"/>
          <w:kern w:val="0"/>
          <w:sz w:val="24"/>
          <w:szCs w:val="24"/>
          <w:lang w:val="hy-AM" w:eastAsia="ru-RU"/>
          <w14:ligatures w14:val="none"/>
        </w:rPr>
        <w:t xml:space="preserve">) և </w:t>
      </w:r>
      <w:r w:rsidR="006C0BAF" w:rsidRPr="00A5562D">
        <w:rPr>
          <w:rFonts w:ascii="GHEA Grapalat" w:eastAsia="Times New Roman" w:hAnsi="GHEA Grapalat" w:cs="Times New Roman"/>
          <w:color w:val="000000" w:themeColor="text1"/>
          <w:kern w:val="0"/>
          <w:sz w:val="24"/>
          <w:szCs w:val="24"/>
          <w:lang w:val="hy-AM" w:eastAsia="ru-RU"/>
          <w14:ligatures w14:val="none"/>
        </w:rPr>
        <w:t>ֆոնային հաշվառմամբ ֆիզիկական գործոնների ազդեցության դեպքում սահմանային</w:t>
      </w:r>
      <w:r w:rsidR="003C0793" w:rsidRPr="00A5562D">
        <w:rPr>
          <w:rFonts w:ascii="GHEA Grapalat" w:eastAsia="Times New Roman" w:hAnsi="GHEA Grapalat" w:cs="Times New Roman"/>
          <w:color w:val="000000" w:themeColor="text1"/>
          <w:kern w:val="0"/>
          <w:sz w:val="24"/>
          <w:szCs w:val="24"/>
          <w:lang w:val="hy-AM" w:eastAsia="ru-RU"/>
          <w14:ligatures w14:val="none"/>
        </w:rPr>
        <w:t xml:space="preserve"> թույլատրելի մակարդակ (</w:t>
      </w:r>
      <w:r w:rsidR="006C0BAF" w:rsidRPr="00A5562D">
        <w:rPr>
          <w:rFonts w:ascii="GHEA Grapalat" w:eastAsia="Times New Roman" w:hAnsi="GHEA Grapalat" w:cs="Times New Roman"/>
          <w:color w:val="000000" w:themeColor="text1"/>
          <w:kern w:val="0"/>
          <w:sz w:val="24"/>
          <w:szCs w:val="24"/>
          <w:lang w:val="hy-AM" w:eastAsia="ru-RU"/>
          <w14:ligatures w14:val="none"/>
        </w:rPr>
        <w:t>ՍԹՄ</w:t>
      </w:r>
      <w:r w:rsidR="003C0793" w:rsidRPr="00A5562D">
        <w:rPr>
          <w:rFonts w:ascii="GHEA Grapalat" w:eastAsia="Times New Roman" w:hAnsi="GHEA Grapalat" w:cs="Times New Roman"/>
          <w:color w:val="000000" w:themeColor="text1"/>
          <w:kern w:val="0"/>
          <w:sz w:val="24"/>
          <w:szCs w:val="24"/>
          <w:lang w:val="hy-AM" w:eastAsia="ru-RU"/>
          <w14:ligatures w14:val="none"/>
        </w:rPr>
        <w:t>)</w:t>
      </w:r>
      <w:r w:rsidR="006C0BAF" w:rsidRPr="00A5562D">
        <w:rPr>
          <w:rFonts w:ascii="GHEA Grapalat" w:eastAsia="Times New Roman" w:hAnsi="GHEA Grapalat" w:cs="Times New Roman"/>
          <w:color w:val="000000" w:themeColor="text1"/>
          <w:kern w:val="0"/>
          <w:sz w:val="24"/>
          <w:szCs w:val="24"/>
          <w:lang w:val="hy-AM" w:eastAsia="ru-RU"/>
          <w14:ligatures w14:val="none"/>
        </w:rPr>
        <w:t>:</w:t>
      </w:r>
    </w:p>
    <w:p w:rsidR="006C0BAF"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C668C5">
        <w:rPr>
          <w:rFonts w:ascii="GHEA Grapalat" w:eastAsia="Times New Roman" w:hAnsi="GHEA Grapalat" w:cs="Times New Roman"/>
          <w:b/>
          <w:color w:val="000000" w:themeColor="text1"/>
          <w:kern w:val="0"/>
          <w:sz w:val="24"/>
          <w:szCs w:val="24"/>
          <w:lang w:val="hy-AM" w:eastAsia="ru-RU"/>
          <w14:ligatures w14:val="none"/>
        </w:rPr>
        <w:t>97</w:t>
      </w:r>
      <w:r w:rsidR="006C0BAF" w:rsidRPr="00C668C5">
        <w:rPr>
          <w:rFonts w:ascii="Cambria Math" w:eastAsia="Times New Roman" w:hAnsi="Cambria Math" w:cs="Cambria Math"/>
          <w:b/>
          <w:color w:val="000000" w:themeColor="text1"/>
          <w:kern w:val="0"/>
          <w:sz w:val="24"/>
          <w:szCs w:val="24"/>
          <w:lang w:val="hy-AM" w:eastAsia="ru-RU"/>
          <w14:ligatures w14:val="none"/>
        </w:rPr>
        <w:t>․</w:t>
      </w:r>
      <w:r w:rsidR="00DF4C68" w:rsidRPr="00A5562D">
        <w:rPr>
          <w:rFonts w:ascii="GHEA Grapalat" w:hAnsi="GHEA Grapalat"/>
          <w:color w:val="000000" w:themeColor="text1"/>
          <w:lang w:val="hy-AM"/>
        </w:rPr>
        <w:t xml:space="preserve"> </w:t>
      </w:r>
      <w:r w:rsidR="00DF4C68" w:rsidRPr="00A5562D">
        <w:rPr>
          <w:rFonts w:ascii="GHEA Grapalat" w:eastAsia="Times New Roman" w:hAnsi="GHEA Grapalat" w:cs="Times New Roman"/>
          <w:color w:val="000000" w:themeColor="text1"/>
          <w:kern w:val="0"/>
          <w:sz w:val="24"/>
          <w:szCs w:val="24"/>
          <w:lang w:val="hy-AM" w:eastAsia="ru-RU"/>
          <w14:ligatures w14:val="none"/>
        </w:rPr>
        <w:t xml:space="preserve">Հաշվարկային սանիտարապաշտպանական գոտու և ռիսկի գնահատման հիման վրա (I-II </w:t>
      </w:r>
      <w:r w:rsidR="00125C5E" w:rsidRPr="006A17AA">
        <w:rPr>
          <w:rFonts w:ascii="GHEA Grapalat" w:hAnsi="GHEA Grapalat"/>
          <w:bCs/>
          <w:sz w:val="24"/>
          <w:szCs w:val="24"/>
          <w:lang w:val="hy-AM"/>
        </w:rPr>
        <w:t>վտանգավորության</w:t>
      </w:r>
      <w:r w:rsidR="00DF4C68" w:rsidRPr="00A5562D">
        <w:rPr>
          <w:rFonts w:ascii="GHEA Grapalat" w:eastAsia="Times New Roman" w:hAnsi="GHEA Grapalat" w:cs="Times New Roman"/>
          <w:color w:val="000000" w:themeColor="text1"/>
          <w:kern w:val="0"/>
          <w:sz w:val="24"/>
          <w:szCs w:val="24"/>
          <w:lang w:val="hy-AM" w:eastAsia="ru-RU"/>
          <w14:ligatures w14:val="none"/>
        </w:rPr>
        <w:t xml:space="preserve"> դասի </w:t>
      </w:r>
      <w:r w:rsidR="00016B37" w:rsidRPr="00016B37">
        <w:rPr>
          <w:rFonts w:ascii="GHEA Grapalat" w:eastAsia="Times New Roman" w:hAnsi="GHEA Grapalat" w:cs="Times New Roman"/>
          <w:kern w:val="0"/>
          <w:sz w:val="24"/>
          <w:szCs w:val="24"/>
          <w:lang w:val="hy-AM" w:eastAsia="ru-RU"/>
          <w14:ligatures w14:val="none"/>
        </w:rPr>
        <w:t>կազմակերպությունների</w:t>
      </w:r>
      <w:r w:rsidR="00016B37"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DF4C68" w:rsidRPr="00A5562D">
        <w:rPr>
          <w:rFonts w:ascii="GHEA Grapalat" w:eastAsia="Times New Roman" w:hAnsi="GHEA Grapalat" w:cs="Times New Roman"/>
          <w:color w:val="000000" w:themeColor="text1"/>
          <w:kern w:val="0"/>
          <w:sz w:val="24"/>
          <w:szCs w:val="24"/>
          <w:lang w:val="hy-AM" w:eastAsia="ru-RU"/>
          <w14:ligatures w14:val="none"/>
        </w:rPr>
        <w:t>համար) մթնոլորտային օդի վրա քիմիական, կենսաբանական և ֆիզիկական ազդեցության դաշտային ուսումնասիրությունների և չափումների հիման վրա ստացված սանիտարապաշտպանական գոտու չափերի անհամապատասխանության դեպքում սանիտարապաշտպանական գոտու չափի մասին որոշումը կայացվում է համաձայն բնակչության առողջության համար առավելագույն անվտանգություն ապահովող տարբերակի։</w:t>
      </w:r>
    </w:p>
    <w:p w:rsidR="00DF4C68"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C668C5">
        <w:rPr>
          <w:rFonts w:ascii="GHEA Grapalat" w:eastAsia="Times New Roman" w:hAnsi="GHEA Grapalat" w:cs="Times New Roman"/>
          <w:b/>
          <w:color w:val="000000" w:themeColor="text1"/>
          <w:kern w:val="0"/>
          <w:sz w:val="24"/>
          <w:szCs w:val="24"/>
          <w:lang w:val="hy-AM" w:eastAsia="ru-RU"/>
          <w14:ligatures w14:val="none"/>
        </w:rPr>
        <w:t>98</w:t>
      </w:r>
      <w:r w:rsidR="00DF4C68" w:rsidRPr="00C668C5">
        <w:rPr>
          <w:rFonts w:ascii="Cambria Math" w:eastAsia="Times New Roman" w:hAnsi="Cambria Math" w:cs="Cambria Math"/>
          <w:b/>
          <w:color w:val="000000" w:themeColor="text1"/>
          <w:kern w:val="0"/>
          <w:sz w:val="24"/>
          <w:szCs w:val="24"/>
          <w:lang w:val="hy-AM" w:eastAsia="ru-RU"/>
          <w14:ligatures w14:val="none"/>
        </w:rPr>
        <w:t>․</w:t>
      </w:r>
      <w:r w:rsidR="00DF4C68" w:rsidRPr="00A5562D">
        <w:rPr>
          <w:rFonts w:ascii="GHEA Grapalat" w:hAnsi="GHEA Grapalat"/>
          <w:color w:val="000000" w:themeColor="text1"/>
          <w:lang w:val="hy-AM"/>
        </w:rPr>
        <w:t xml:space="preserve"> </w:t>
      </w:r>
      <w:r w:rsidR="008154AE" w:rsidRPr="00DF4C68">
        <w:rPr>
          <w:rFonts w:ascii="GHEA Grapalat" w:eastAsia="Times New Roman" w:hAnsi="GHEA Grapalat" w:cs="Cambria Math"/>
          <w:kern w:val="0"/>
          <w:sz w:val="24"/>
          <w:szCs w:val="24"/>
          <w:lang w:val="hy-AM" w:eastAsia="ru-RU"/>
          <w14:ligatures w14:val="none"/>
        </w:rPr>
        <w:t xml:space="preserve">Արտադրության ծավալի ժամանակավոր կրճատումը հիմք չէ </w:t>
      </w:r>
      <w:r w:rsidR="008154AE">
        <w:rPr>
          <w:rFonts w:ascii="GHEA Grapalat" w:eastAsia="Times New Roman" w:hAnsi="GHEA Grapalat" w:cs="Cambria Math"/>
          <w:kern w:val="0"/>
          <w:sz w:val="24"/>
          <w:szCs w:val="24"/>
          <w:lang w:val="hy-AM" w:eastAsia="ru-RU"/>
          <w14:ligatures w14:val="none"/>
        </w:rPr>
        <w:t>նախագծային</w:t>
      </w:r>
      <w:r w:rsidR="008154AE" w:rsidRPr="00DF4C68">
        <w:rPr>
          <w:rFonts w:ascii="GHEA Grapalat" w:eastAsia="Times New Roman" w:hAnsi="GHEA Grapalat" w:cs="Cambria Math"/>
          <w:kern w:val="0"/>
          <w:sz w:val="24"/>
          <w:szCs w:val="24"/>
          <w:lang w:val="hy-AM" w:eastAsia="ru-RU"/>
          <w14:ligatures w14:val="none"/>
        </w:rPr>
        <w:t xml:space="preserve"> առավելագույն հզորության կամ փաստացի ձեռք բերված հզորությ</w:t>
      </w:r>
      <w:r w:rsidR="008154AE">
        <w:rPr>
          <w:rFonts w:ascii="GHEA Grapalat" w:eastAsia="Times New Roman" w:hAnsi="GHEA Grapalat" w:cs="Cambria Math"/>
          <w:kern w:val="0"/>
          <w:sz w:val="24"/>
          <w:szCs w:val="24"/>
          <w:lang w:val="hy-AM" w:eastAsia="ru-RU"/>
          <w14:ligatures w14:val="none"/>
        </w:rPr>
        <w:t>ան համար սանիտարապաշտպանակ</w:t>
      </w:r>
      <w:r w:rsidR="008154AE" w:rsidRPr="00DF4C68">
        <w:rPr>
          <w:rFonts w:ascii="GHEA Grapalat" w:eastAsia="Times New Roman" w:hAnsi="GHEA Grapalat" w:cs="Cambria Math"/>
          <w:kern w:val="0"/>
          <w:sz w:val="24"/>
          <w:szCs w:val="24"/>
          <w:lang w:val="hy-AM" w:eastAsia="ru-RU"/>
          <w14:ligatures w14:val="none"/>
        </w:rPr>
        <w:t>ան գոտու ընդունված չափը վերանայելու համար:</w:t>
      </w:r>
    </w:p>
    <w:p w:rsidR="00DF4C68"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C668C5">
        <w:rPr>
          <w:rFonts w:ascii="GHEA Grapalat" w:eastAsia="Times New Roman" w:hAnsi="GHEA Grapalat" w:cs="Times New Roman"/>
          <w:b/>
          <w:color w:val="000000" w:themeColor="text1"/>
          <w:kern w:val="0"/>
          <w:sz w:val="24"/>
          <w:szCs w:val="24"/>
          <w:lang w:val="hy-AM" w:eastAsia="ru-RU"/>
          <w14:ligatures w14:val="none"/>
        </w:rPr>
        <w:t>99</w:t>
      </w:r>
      <w:r w:rsidR="00DF4C68" w:rsidRPr="00C668C5">
        <w:rPr>
          <w:rFonts w:ascii="Cambria Math" w:eastAsia="Times New Roman" w:hAnsi="Cambria Math" w:cs="Cambria Math"/>
          <w:b/>
          <w:color w:val="000000" w:themeColor="text1"/>
          <w:kern w:val="0"/>
          <w:sz w:val="24"/>
          <w:szCs w:val="24"/>
          <w:lang w:val="hy-AM" w:eastAsia="ru-RU"/>
          <w14:ligatures w14:val="none"/>
        </w:rPr>
        <w:t>․</w:t>
      </w:r>
      <w:r w:rsidR="00DF4C68"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361C07" w:rsidRPr="00A5562D">
        <w:rPr>
          <w:rFonts w:ascii="GHEA Grapalat" w:eastAsia="Times New Roman" w:hAnsi="GHEA Grapalat" w:cs="Times New Roman"/>
          <w:color w:val="000000" w:themeColor="text1"/>
          <w:kern w:val="0"/>
          <w:sz w:val="24"/>
          <w:szCs w:val="24"/>
          <w:lang w:val="hy-AM" w:eastAsia="ru-RU"/>
          <w14:ligatures w14:val="none"/>
        </w:rPr>
        <w:t>Արդյունաբերական հարթակից դուրս սանիտարապաշտպանան գոտու սահմանը գրաֆիկական նյութերի վրա (բնակավայրի գլխավոր հատակագիծ, գոտիավորման նախագիծ և այլ) նշվում է հատուկ տեղեկատվական նշաններով:</w:t>
      </w:r>
    </w:p>
    <w:p w:rsidR="00DF4C68" w:rsidRPr="00A93A13" w:rsidRDefault="00C668C5" w:rsidP="00004640">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A93A13">
        <w:rPr>
          <w:rFonts w:ascii="GHEA Grapalat" w:eastAsia="Times New Roman" w:hAnsi="GHEA Grapalat" w:cs="Times New Roman"/>
          <w:b/>
          <w:kern w:val="0"/>
          <w:sz w:val="24"/>
          <w:szCs w:val="24"/>
          <w:lang w:val="hy-AM" w:eastAsia="ru-RU"/>
          <w14:ligatures w14:val="none"/>
        </w:rPr>
        <w:t>100</w:t>
      </w:r>
      <w:r w:rsidR="00DF4C68" w:rsidRPr="00A93A13">
        <w:rPr>
          <w:rFonts w:ascii="Cambria Math" w:eastAsia="Times New Roman" w:hAnsi="Cambria Math" w:cs="Cambria Math"/>
          <w:b/>
          <w:kern w:val="0"/>
          <w:sz w:val="24"/>
          <w:szCs w:val="24"/>
          <w:lang w:val="hy-AM" w:eastAsia="ru-RU"/>
          <w14:ligatures w14:val="none"/>
        </w:rPr>
        <w:t>․</w:t>
      </w:r>
      <w:r w:rsidR="00DF4C68" w:rsidRPr="00A93A13">
        <w:rPr>
          <w:rFonts w:ascii="GHEA Grapalat" w:eastAsia="Times New Roman" w:hAnsi="GHEA Grapalat" w:cs="Times New Roman"/>
          <w:kern w:val="0"/>
          <w:sz w:val="24"/>
          <w:szCs w:val="24"/>
          <w:lang w:val="hy-AM" w:eastAsia="ru-RU"/>
          <w14:ligatures w14:val="none"/>
        </w:rPr>
        <w:t xml:space="preserve"> Սանիտարապաշտպանական գոտու նախագծում պետք է </w:t>
      </w:r>
      <w:r w:rsidR="00AB35B4">
        <w:rPr>
          <w:rFonts w:ascii="GHEA Grapalat" w:eastAsia="Times New Roman" w:hAnsi="GHEA Grapalat" w:cs="Times New Roman"/>
          <w:kern w:val="0"/>
          <w:sz w:val="24"/>
          <w:szCs w:val="24"/>
          <w:lang w:val="hy-AM" w:eastAsia="ru-RU"/>
          <w14:ligatures w14:val="none"/>
        </w:rPr>
        <w:t>ներառ</w:t>
      </w:r>
      <w:r w:rsidR="00DF4C68" w:rsidRPr="00A93A13">
        <w:rPr>
          <w:rFonts w:ascii="GHEA Grapalat" w:eastAsia="Times New Roman" w:hAnsi="GHEA Grapalat" w:cs="Times New Roman"/>
          <w:kern w:val="0"/>
          <w:sz w:val="24"/>
          <w:szCs w:val="24"/>
          <w:lang w:val="hy-AM" w:eastAsia="ru-RU"/>
          <w14:ligatures w14:val="none"/>
        </w:rPr>
        <w:t>վեն</w:t>
      </w:r>
      <w:r w:rsidR="00C10158">
        <w:rPr>
          <w:rFonts w:ascii="GHEA Grapalat" w:eastAsia="Times New Roman" w:hAnsi="GHEA Grapalat" w:cs="Times New Roman"/>
          <w:kern w:val="0"/>
          <w:sz w:val="24"/>
          <w:szCs w:val="24"/>
          <w:lang w:val="hy-AM" w:eastAsia="ru-RU"/>
          <w14:ligatures w14:val="none"/>
        </w:rPr>
        <w:t xml:space="preserve"> հետևյալ նյութերը</w:t>
      </w:r>
      <w:r w:rsidR="00DF4C68" w:rsidRPr="00A93A13">
        <w:rPr>
          <w:rFonts w:ascii="GHEA Grapalat" w:eastAsia="Times New Roman" w:hAnsi="GHEA Grapalat" w:cs="Times New Roman"/>
          <w:kern w:val="0"/>
          <w:sz w:val="24"/>
          <w:szCs w:val="24"/>
          <w:lang w:val="hy-AM" w:eastAsia="ru-RU"/>
          <w14:ligatures w14:val="none"/>
        </w:rPr>
        <w:t>.</w:t>
      </w:r>
    </w:p>
    <w:p w:rsidR="00D87DCD" w:rsidRPr="00D87DCD" w:rsidRDefault="00D87DCD" w:rsidP="00AB35B4">
      <w:pPr>
        <w:pStyle w:val="ListParagraph"/>
        <w:numPr>
          <w:ilvl w:val="0"/>
          <w:numId w:val="19"/>
        </w:numPr>
        <w:shd w:val="clear" w:color="auto" w:fill="FFFFFF"/>
        <w:tabs>
          <w:tab w:val="left" w:pos="851"/>
        </w:tabs>
        <w:spacing w:after="0" w:line="276" w:lineRule="auto"/>
        <w:ind w:left="0" w:firstLine="567"/>
        <w:jc w:val="both"/>
        <w:rPr>
          <w:rFonts w:ascii="GHEA Grapalat" w:eastAsia="Times New Roman" w:hAnsi="GHEA Grapalat" w:cs="Times New Roman"/>
          <w:color w:val="000000" w:themeColor="text1"/>
          <w:kern w:val="0"/>
          <w:sz w:val="24"/>
          <w:szCs w:val="24"/>
          <w:lang w:val="hy-AM" w:eastAsia="ru-RU"/>
          <w14:ligatures w14:val="none"/>
        </w:rPr>
      </w:pPr>
      <w:bookmarkStart w:id="35" w:name="_Hlk126156775"/>
      <w:r w:rsidRPr="00D87DCD">
        <w:rPr>
          <w:rFonts w:ascii="GHEA Grapalat" w:hAnsi="GHEA Grapalat"/>
          <w:sz w:val="24"/>
          <w:szCs w:val="24"/>
          <w:lang w:val="hy-AM"/>
        </w:rPr>
        <w:t>տ</w:t>
      </w:r>
      <w:r>
        <w:rPr>
          <w:rFonts w:ascii="GHEA Grapalat" w:hAnsi="GHEA Grapalat"/>
          <w:sz w:val="24"/>
          <w:szCs w:val="24"/>
          <w:lang w:val="hy-AM"/>
        </w:rPr>
        <w:t>եղեկություններ</w:t>
      </w:r>
      <w:bookmarkEnd w:id="35"/>
      <w:r w:rsidRPr="00D87DCD">
        <w:rPr>
          <w:rFonts w:ascii="GHEA Grapalat" w:hAnsi="GHEA Grapalat"/>
          <w:sz w:val="24"/>
          <w:szCs w:val="24"/>
          <w:lang w:val="hy-AM"/>
        </w:rPr>
        <w:t xml:space="preserve"> սանիտար</w:t>
      </w:r>
      <w:r>
        <w:rPr>
          <w:rFonts w:ascii="GHEA Grapalat" w:hAnsi="GHEA Grapalat"/>
          <w:sz w:val="24"/>
          <w:szCs w:val="24"/>
          <w:lang w:val="hy-AM"/>
        </w:rPr>
        <w:t>ա</w:t>
      </w:r>
      <w:r w:rsidRPr="00D87DCD">
        <w:rPr>
          <w:rFonts w:ascii="GHEA Grapalat" w:hAnsi="GHEA Grapalat"/>
          <w:sz w:val="24"/>
          <w:szCs w:val="24"/>
          <w:lang w:val="hy-AM"/>
        </w:rPr>
        <w:t>պաշտպան</w:t>
      </w:r>
      <w:r>
        <w:rPr>
          <w:rFonts w:ascii="GHEA Grapalat" w:hAnsi="GHEA Grapalat"/>
          <w:sz w:val="24"/>
          <w:szCs w:val="24"/>
          <w:lang w:val="hy-AM"/>
        </w:rPr>
        <w:t>ակ</w:t>
      </w:r>
      <w:r w:rsidRPr="00D87DCD">
        <w:rPr>
          <w:rFonts w:ascii="GHEA Grapalat" w:hAnsi="GHEA Grapalat"/>
          <w:sz w:val="24"/>
          <w:szCs w:val="24"/>
          <w:lang w:val="hy-AM"/>
        </w:rPr>
        <w:t>ան գոտու չափերի մասին</w:t>
      </w:r>
      <w:r>
        <w:rPr>
          <w:rFonts w:ascii="GHEA Grapalat" w:hAnsi="GHEA Grapalat"/>
          <w:sz w:val="24"/>
          <w:szCs w:val="24"/>
          <w:lang w:val="hy-AM"/>
        </w:rPr>
        <w:t>,</w:t>
      </w:r>
    </w:p>
    <w:p w:rsidR="00D87DCD" w:rsidRPr="00D87DCD" w:rsidRDefault="00D87DCD" w:rsidP="00AB35B4">
      <w:pPr>
        <w:pStyle w:val="ListParagraph"/>
        <w:numPr>
          <w:ilvl w:val="0"/>
          <w:numId w:val="19"/>
        </w:numPr>
        <w:shd w:val="clear" w:color="auto" w:fill="FFFFFF"/>
        <w:tabs>
          <w:tab w:val="left" w:pos="851"/>
        </w:tabs>
        <w:spacing w:after="0" w:line="276" w:lineRule="auto"/>
        <w:ind w:left="0" w:firstLine="567"/>
        <w:jc w:val="both"/>
        <w:rPr>
          <w:rFonts w:ascii="GHEA Grapalat" w:eastAsia="Times New Roman" w:hAnsi="GHEA Grapalat" w:cs="Times New Roman"/>
          <w:color w:val="000000" w:themeColor="text1"/>
          <w:kern w:val="0"/>
          <w:sz w:val="24"/>
          <w:szCs w:val="24"/>
          <w:lang w:val="hy-AM" w:eastAsia="ru-RU"/>
          <w14:ligatures w14:val="none"/>
        </w:rPr>
      </w:pPr>
      <w:r w:rsidRPr="0049047C">
        <w:rPr>
          <w:rFonts w:ascii="GHEA Grapalat" w:hAnsi="GHEA Grapalat"/>
          <w:sz w:val="24"/>
          <w:szCs w:val="24"/>
          <w:lang w:val="hy-AM"/>
        </w:rPr>
        <w:t>տ</w:t>
      </w:r>
      <w:r>
        <w:rPr>
          <w:rFonts w:ascii="GHEA Grapalat" w:hAnsi="GHEA Grapalat"/>
          <w:sz w:val="24"/>
          <w:szCs w:val="24"/>
          <w:lang w:val="hy-AM"/>
        </w:rPr>
        <w:t>եղեկություններ</w:t>
      </w:r>
      <w:r w:rsidRPr="0049047C">
        <w:rPr>
          <w:rFonts w:ascii="GHEA Grapalat" w:hAnsi="GHEA Grapalat"/>
          <w:sz w:val="24"/>
          <w:szCs w:val="24"/>
          <w:lang w:val="hy-AM"/>
        </w:rPr>
        <w:t xml:space="preserve"> սանիտարապաշտպան</w:t>
      </w:r>
      <w:r>
        <w:rPr>
          <w:rFonts w:ascii="GHEA Grapalat" w:hAnsi="GHEA Grapalat"/>
          <w:sz w:val="24"/>
          <w:szCs w:val="24"/>
          <w:lang w:val="hy-AM"/>
        </w:rPr>
        <w:t>ակ</w:t>
      </w:r>
      <w:r w:rsidRPr="0049047C">
        <w:rPr>
          <w:rFonts w:ascii="GHEA Grapalat" w:hAnsi="GHEA Grapalat"/>
          <w:sz w:val="24"/>
          <w:szCs w:val="24"/>
          <w:lang w:val="hy-AM"/>
        </w:rPr>
        <w:t>ան գոտու սահմանների մասին</w:t>
      </w:r>
      <w:r w:rsidR="00C10158">
        <w:rPr>
          <w:rFonts w:ascii="GHEA Grapalat" w:hAnsi="GHEA Grapalat"/>
          <w:sz w:val="24"/>
          <w:szCs w:val="24"/>
          <w:lang w:val="hy-AM"/>
        </w:rPr>
        <w:t>՝</w:t>
      </w:r>
      <w:r w:rsidRPr="0049047C">
        <w:rPr>
          <w:rFonts w:ascii="GHEA Grapalat" w:hAnsi="GHEA Grapalat"/>
          <w:sz w:val="24"/>
          <w:szCs w:val="24"/>
          <w:lang w:val="hy-AM"/>
        </w:rPr>
        <w:t xml:space="preserve"> </w:t>
      </w:r>
      <w:r>
        <w:rPr>
          <w:rFonts w:ascii="GHEA Grapalat" w:hAnsi="GHEA Grapalat"/>
          <w:sz w:val="24"/>
          <w:szCs w:val="24"/>
          <w:lang w:val="hy-AM"/>
        </w:rPr>
        <w:t xml:space="preserve">սահմանների դիրքը </w:t>
      </w:r>
      <w:r w:rsidRPr="0049047C">
        <w:rPr>
          <w:rFonts w:ascii="GHEA Grapalat" w:hAnsi="GHEA Grapalat"/>
          <w:sz w:val="24"/>
          <w:szCs w:val="24"/>
          <w:lang w:val="hy-AM"/>
        </w:rPr>
        <w:t>վարչատարածքային միավոր</w:t>
      </w:r>
      <w:r>
        <w:rPr>
          <w:rFonts w:ascii="GHEA Grapalat" w:hAnsi="GHEA Grapalat"/>
          <w:sz w:val="24"/>
          <w:szCs w:val="24"/>
          <w:lang w:val="hy-AM"/>
        </w:rPr>
        <w:t>ի տարածքում,</w:t>
      </w:r>
      <w:r w:rsidRPr="0049047C">
        <w:rPr>
          <w:rFonts w:ascii="GHEA Grapalat" w:hAnsi="GHEA Grapalat"/>
          <w:sz w:val="24"/>
          <w:szCs w:val="24"/>
          <w:lang w:val="hy-AM"/>
        </w:rPr>
        <w:t xml:space="preserve"> </w:t>
      </w:r>
      <w:r>
        <w:rPr>
          <w:rFonts w:ascii="GHEA Grapalat" w:hAnsi="GHEA Grapalat"/>
          <w:sz w:val="24"/>
          <w:szCs w:val="24"/>
          <w:lang w:val="hy-AM"/>
        </w:rPr>
        <w:t xml:space="preserve">գլխավոր հատակագիծը տեղագրական հանույթի վրա, </w:t>
      </w:r>
      <w:r w:rsidRPr="0049047C">
        <w:rPr>
          <w:rFonts w:ascii="GHEA Grapalat" w:hAnsi="GHEA Grapalat"/>
          <w:sz w:val="24"/>
          <w:szCs w:val="24"/>
          <w:lang w:val="hy-AM"/>
        </w:rPr>
        <w:t>սահմանների բնութագրական կետերի կոորդինատները</w:t>
      </w:r>
      <w:r w:rsidR="00C10158">
        <w:rPr>
          <w:rFonts w:ascii="GHEA Grapalat" w:hAnsi="GHEA Grapalat"/>
          <w:sz w:val="24"/>
          <w:szCs w:val="24"/>
          <w:lang w:val="hy-AM"/>
        </w:rPr>
        <w:t xml:space="preserve"> (գ</w:t>
      </w:r>
      <w:r w:rsidR="00C10158" w:rsidRPr="00C10158">
        <w:rPr>
          <w:rFonts w:ascii="GHEA Grapalat" w:hAnsi="GHEA Grapalat"/>
          <w:sz w:val="24"/>
          <w:szCs w:val="24"/>
          <w:lang w:val="hy-AM"/>
        </w:rPr>
        <w:t xml:space="preserve">րաֆիկական նյութերը </w:t>
      </w:r>
      <w:r w:rsidR="00C10158">
        <w:rPr>
          <w:rFonts w:ascii="GHEA Grapalat" w:hAnsi="GHEA Grapalat"/>
          <w:sz w:val="24"/>
          <w:szCs w:val="24"/>
          <w:lang w:val="hy-AM"/>
        </w:rPr>
        <w:t>հարկ</w:t>
      </w:r>
      <w:r w:rsidR="00C10158" w:rsidRPr="00C10158">
        <w:rPr>
          <w:rFonts w:ascii="GHEA Grapalat" w:hAnsi="GHEA Grapalat"/>
          <w:sz w:val="24"/>
          <w:szCs w:val="24"/>
          <w:lang w:val="hy-AM"/>
        </w:rPr>
        <w:t xml:space="preserve"> է ներկայաց</w:t>
      </w:r>
      <w:r w:rsidR="00C10158">
        <w:rPr>
          <w:rFonts w:ascii="GHEA Grapalat" w:hAnsi="GHEA Grapalat"/>
          <w:sz w:val="24"/>
          <w:szCs w:val="24"/>
          <w:lang w:val="hy-AM"/>
        </w:rPr>
        <w:t>նել</w:t>
      </w:r>
      <w:r w:rsidR="00C10158" w:rsidRPr="00C10158">
        <w:rPr>
          <w:rFonts w:ascii="GHEA Grapalat" w:hAnsi="GHEA Grapalat"/>
          <w:sz w:val="24"/>
          <w:szCs w:val="24"/>
          <w:lang w:val="hy-AM"/>
        </w:rPr>
        <w:t xml:space="preserve"> </w:t>
      </w:r>
      <w:r w:rsidR="00C10158">
        <w:rPr>
          <w:rFonts w:ascii="GHEA Grapalat" w:hAnsi="GHEA Grapalat"/>
          <w:sz w:val="24"/>
          <w:szCs w:val="24"/>
          <w:lang w:val="hy-AM"/>
        </w:rPr>
        <w:t>Մ</w:t>
      </w:r>
      <w:r w:rsidR="00C10158" w:rsidRPr="00C10158">
        <w:rPr>
          <w:rFonts w:ascii="GHEA Grapalat" w:hAnsi="GHEA Grapalat"/>
          <w:sz w:val="24"/>
          <w:szCs w:val="24"/>
          <w:lang w:val="hy-AM"/>
        </w:rPr>
        <w:t>1:2000 մասշտաբով</w:t>
      </w:r>
      <w:r w:rsidR="00C10158">
        <w:rPr>
          <w:rFonts w:ascii="GHEA Grapalat" w:hAnsi="GHEA Grapalat"/>
          <w:sz w:val="24"/>
          <w:szCs w:val="24"/>
          <w:lang w:val="hy-AM"/>
        </w:rPr>
        <w:t>,</w:t>
      </w:r>
      <w:r w:rsidR="00C10158" w:rsidRPr="00C10158">
        <w:rPr>
          <w:rFonts w:ascii="GHEA Grapalat" w:hAnsi="GHEA Grapalat"/>
          <w:sz w:val="24"/>
          <w:szCs w:val="24"/>
          <w:lang w:val="hy-AM"/>
        </w:rPr>
        <w:t xml:space="preserve"> </w:t>
      </w:r>
      <w:r w:rsidR="00C10158">
        <w:rPr>
          <w:rFonts w:ascii="GHEA Grapalat" w:hAnsi="GHEA Grapalat"/>
          <w:sz w:val="24"/>
          <w:szCs w:val="24"/>
          <w:lang w:val="hy-AM"/>
        </w:rPr>
        <w:t>կ</w:t>
      </w:r>
      <w:r w:rsidR="00C10158" w:rsidRPr="00C10158">
        <w:rPr>
          <w:rFonts w:ascii="GHEA Grapalat" w:hAnsi="GHEA Grapalat"/>
          <w:sz w:val="24"/>
          <w:szCs w:val="24"/>
          <w:lang w:val="hy-AM"/>
        </w:rPr>
        <w:t xml:space="preserve">ախված օբյեկտի (օբյեկտների) տարածքից հնարավոր է </w:t>
      </w:r>
      <w:r w:rsidR="00C10158">
        <w:rPr>
          <w:rFonts w:ascii="GHEA Grapalat" w:hAnsi="GHEA Grapalat"/>
          <w:sz w:val="24"/>
          <w:szCs w:val="24"/>
          <w:lang w:val="hy-AM"/>
        </w:rPr>
        <w:t>Մ</w:t>
      </w:r>
      <w:r w:rsidR="00C10158" w:rsidRPr="00C10158">
        <w:rPr>
          <w:rFonts w:ascii="GHEA Grapalat" w:hAnsi="GHEA Grapalat"/>
          <w:sz w:val="24"/>
          <w:szCs w:val="24"/>
          <w:lang w:val="hy-AM"/>
        </w:rPr>
        <w:t xml:space="preserve">1: 5000, </w:t>
      </w:r>
      <w:r w:rsidR="00C10158">
        <w:rPr>
          <w:rFonts w:ascii="GHEA Grapalat" w:hAnsi="GHEA Grapalat"/>
          <w:sz w:val="24"/>
          <w:szCs w:val="24"/>
          <w:lang w:val="hy-AM"/>
        </w:rPr>
        <w:t>Մ</w:t>
      </w:r>
      <w:r w:rsidR="00C10158" w:rsidRPr="00C10158">
        <w:rPr>
          <w:rFonts w:ascii="GHEA Grapalat" w:hAnsi="GHEA Grapalat"/>
          <w:sz w:val="24"/>
          <w:szCs w:val="24"/>
          <w:lang w:val="hy-AM"/>
        </w:rPr>
        <w:t>1: 10000 մասշտաբներ</w:t>
      </w:r>
      <w:r w:rsidR="00C10158">
        <w:rPr>
          <w:rFonts w:ascii="GHEA Grapalat" w:hAnsi="GHEA Grapalat"/>
          <w:sz w:val="24"/>
          <w:szCs w:val="24"/>
          <w:lang w:val="hy-AM"/>
        </w:rPr>
        <w:t>ի</w:t>
      </w:r>
      <w:r w:rsidR="00C10158" w:rsidRPr="00C10158">
        <w:rPr>
          <w:rFonts w:ascii="GHEA Grapalat" w:hAnsi="GHEA Grapalat"/>
          <w:sz w:val="24"/>
          <w:szCs w:val="24"/>
          <w:lang w:val="hy-AM"/>
        </w:rPr>
        <w:t xml:space="preserve"> օգտագործ</w:t>
      </w:r>
      <w:r w:rsidR="00C10158">
        <w:rPr>
          <w:rFonts w:ascii="GHEA Grapalat" w:hAnsi="GHEA Grapalat"/>
          <w:sz w:val="24"/>
          <w:szCs w:val="24"/>
          <w:lang w:val="hy-AM"/>
        </w:rPr>
        <w:t>ումը):</w:t>
      </w:r>
    </w:p>
    <w:p w:rsidR="00AB35B4" w:rsidRPr="00AB35B4" w:rsidRDefault="00D87DCD" w:rsidP="00AB35B4">
      <w:pPr>
        <w:pStyle w:val="ListParagraph"/>
        <w:numPr>
          <w:ilvl w:val="0"/>
          <w:numId w:val="19"/>
        </w:numPr>
        <w:shd w:val="clear" w:color="auto" w:fill="FFFFFF"/>
        <w:tabs>
          <w:tab w:val="left" w:pos="851"/>
        </w:tabs>
        <w:spacing w:after="0" w:line="276" w:lineRule="auto"/>
        <w:ind w:left="0" w:firstLine="567"/>
        <w:jc w:val="both"/>
        <w:rPr>
          <w:rFonts w:ascii="GHEA Grapalat" w:hAnsi="GHEA Grapalat"/>
          <w:sz w:val="24"/>
          <w:szCs w:val="24"/>
          <w:lang w:val="hy-AM"/>
        </w:rPr>
      </w:pPr>
      <w:r w:rsidRPr="00AB35B4">
        <w:rPr>
          <w:rFonts w:ascii="GHEA Grapalat" w:hAnsi="GHEA Grapalat"/>
          <w:sz w:val="24"/>
          <w:szCs w:val="24"/>
          <w:lang w:val="hy-AM"/>
        </w:rPr>
        <w:t xml:space="preserve">սանիտարապաշտպանական գոտու չափերի և սահմանների հիմնավորումը` </w:t>
      </w:r>
      <w:r w:rsidRPr="00AB35B4">
        <w:rPr>
          <w:rFonts w:ascii="GHEA Grapalat" w:eastAsia="Times New Roman" w:hAnsi="GHEA Grapalat" w:cs="Times New Roman"/>
          <w:color w:val="000000" w:themeColor="text1"/>
          <w:kern w:val="0"/>
          <w:sz w:val="24"/>
          <w:szCs w:val="24"/>
          <w:lang w:val="hy-AM" w:eastAsia="ru-RU"/>
          <w14:ligatures w14:val="none"/>
        </w:rPr>
        <w:t xml:space="preserve">մթնոլորտային օդ վնասակար քիմիական կամ </w:t>
      </w:r>
      <w:r w:rsidRPr="00AB35B4">
        <w:rPr>
          <w:rFonts w:ascii="GHEA Grapalat" w:hAnsi="GHEA Grapalat"/>
          <w:color w:val="000000"/>
          <w:sz w:val="24"/>
          <w:szCs w:val="24"/>
          <w:lang w:val="hy-AM"/>
        </w:rPr>
        <w:t xml:space="preserve">կենսաբանական </w:t>
      </w:r>
      <w:r w:rsidRPr="00AB35B4">
        <w:rPr>
          <w:rFonts w:ascii="GHEA Grapalat" w:eastAsia="Times New Roman" w:hAnsi="GHEA Grapalat" w:cs="Times New Roman"/>
          <w:color w:val="000000" w:themeColor="text1"/>
          <w:kern w:val="0"/>
          <w:sz w:val="24"/>
          <w:szCs w:val="24"/>
          <w:lang w:val="hy-AM" w:eastAsia="ru-RU"/>
          <w14:ligatures w14:val="none"/>
        </w:rPr>
        <w:t>խառնուրդների արտանետումների ազդեցությունից և ֆիզիկական ներգործությունից բնակչությանը պաշտպանության</w:t>
      </w:r>
      <w:r w:rsidRPr="00AB35B4">
        <w:rPr>
          <w:rFonts w:ascii="GHEA Grapalat" w:hAnsi="GHEA Grapalat"/>
          <w:sz w:val="24"/>
          <w:szCs w:val="24"/>
          <w:lang w:val="hy-AM"/>
        </w:rPr>
        <w:t xml:space="preserve"> բնագավառում օրենսդրական և նորմատիվատեխնիկական պահանջներին  համապատասխան, այդ թվում հաշվի առնելով </w:t>
      </w:r>
      <w:r w:rsidRPr="00AB35B4">
        <w:rPr>
          <w:rFonts w:ascii="GHEA Grapalat" w:eastAsia="Times New Roman" w:hAnsi="GHEA Grapalat" w:cs="Times New Roman"/>
          <w:color w:val="000000" w:themeColor="text1"/>
          <w:kern w:val="0"/>
          <w:sz w:val="24"/>
          <w:szCs w:val="24"/>
          <w:lang w:val="hy-AM" w:eastAsia="ru-RU"/>
          <w14:ligatures w14:val="none"/>
        </w:rPr>
        <w:t xml:space="preserve">մթնոլորտային օդ վնասակար արտանետումների (աղտոտվածության) ցրման և մթնոլորտային օդի վրա ֆիզիկական ազդեցության (աղմուկ, թրթռում, </w:t>
      </w:r>
      <w:r w:rsidRPr="00AB35B4">
        <w:rPr>
          <w:rFonts w:ascii="GHEA Grapalat" w:eastAsia="Times New Roman" w:hAnsi="GHEA Grapalat" w:cs="Cambria Math"/>
          <w:color w:val="000000" w:themeColor="text1"/>
          <w:kern w:val="0"/>
          <w:sz w:val="24"/>
          <w:szCs w:val="24"/>
          <w:lang w:val="hy-AM" w:eastAsia="ru-RU"/>
          <w14:ligatures w14:val="none"/>
        </w:rPr>
        <w:t>էլեկտրամագնիսական դաշտեր (ԷՄԴ)</w:t>
      </w:r>
      <w:r w:rsidRPr="00AB35B4">
        <w:rPr>
          <w:rFonts w:ascii="GHEA Grapalat" w:eastAsia="Times New Roman" w:hAnsi="GHEA Grapalat" w:cs="Times New Roman"/>
          <w:color w:val="000000" w:themeColor="text1"/>
          <w:kern w:val="0"/>
          <w:sz w:val="24"/>
          <w:szCs w:val="24"/>
          <w:lang w:val="hy-AM" w:eastAsia="ru-RU"/>
          <w14:ligatures w14:val="none"/>
        </w:rPr>
        <w:t xml:space="preserve"> և այլ) հաշվարկները</w:t>
      </w:r>
      <w:r w:rsidRPr="00AB35B4">
        <w:rPr>
          <w:rFonts w:ascii="GHEA Grapalat" w:hAnsi="GHEA Grapalat"/>
          <w:sz w:val="24"/>
          <w:szCs w:val="24"/>
          <w:lang w:val="hy-AM"/>
        </w:rPr>
        <w:t xml:space="preserve"> և մարդու առողջության համար ռիսկերի գնահատումը),</w:t>
      </w:r>
      <w:r w:rsidR="00AB35B4" w:rsidRPr="00AB35B4">
        <w:rPr>
          <w:rFonts w:ascii="GHEA Grapalat" w:hAnsi="GHEA Grapalat"/>
          <w:sz w:val="24"/>
          <w:szCs w:val="24"/>
          <w:lang w:val="hy-AM"/>
        </w:rPr>
        <w:t xml:space="preserve"> </w:t>
      </w:r>
    </w:p>
    <w:p w:rsidR="00AB35B4" w:rsidRPr="00AB35B4" w:rsidRDefault="00AB35B4" w:rsidP="00AB35B4">
      <w:pPr>
        <w:pStyle w:val="ListParagraph"/>
        <w:numPr>
          <w:ilvl w:val="0"/>
          <w:numId w:val="19"/>
        </w:numPr>
        <w:shd w:val="clear" w:color="auto" w:fill="FFFFFF"/>
        <w:tabs>
          <w:tab w:val="left" w:pos="851"/>
        </w:tabs>
        <w:spacing w:after="0" w:line="276" w:lineRule="auto"/>
        <w:ind w:left="0" w:firstLine="567"/>
        <w:jc w:val="both"/>
        <w:rPr>
          <w:rFonts w:ascii="GHEA Grapalat" w:eastAsia="Times New Roman" w:hAnsi="GHEA Grapalat" w:cs="Times New Roman"/>
          <w:color w:val="000000" w:themeColor="text1"/>
          <w:kern w:val="0"/>
          <w:sz w:val="24"/>
          <w:szCs w:val="24"/>
          <w:lang w:val="hy-AM" w:eastAsia="ru-RU"/>
          <w14:ligatures w14:val="none"/>
        </w:rPr>
      </w:pPr>
      <w:r w:rsidRPr="00AB35B4">
        <w:rPr>
          <w:rFonts w:ascii="GHEA Grapalat" w:hAnsi="GHEA Grapalat"/>
          <w:sz w:val="24"/>
          <w:szCs w:val="24"/>
          <w:lang w:val="hy-AM"/>
        </w:rPr>
        <w:t>սանիտարապաշտպանական գոտու սահմաններում տեղաբաշխված հողամասերի օգտագործման սահմանափակումների ցանկը</w:t>
      </w:r>
      <w:r>
        <w:rPr>
          <w:rFonts w:ascii="GHEA Grapalat" w:hAnsi="GHEA Grapalat"/>
          <w:sz w:val="24"/>
          <w:szCs w:val="24"/>
          <w:lang w:val="hy-AM"/>
        </w:rPr>
        <w:t>,</w:t>
      </w:r>
    </w:p>
    <w:p w:rsidR="00AB35B4" w:rsidRDefault="00AB35B4" w:rsidP="00AB35B4">
      <w:pPr>
        <w:pStyle w:val="ListParagraph"/>
        <w:numPr>
          <w:ilvl w:val="0"/>
          <w:numId w:val="19"/>
        </w:numPr>
        <w:shd w:val="clear" w:color="auto" w:fill="FFFFFF"/>
        <w:tabs>
          <w:tab w:val="left" w:pos="851"/>
        </w:tabs>
        <w:spacing w:after="0" w:line="276" w:lineRule="auto"/>
        <w:ind w:left="0"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lastRenderedPageBreak/>
        <w:t>սանիտարապաշտպանական գոտու տարածքի գործառական գոտիավորումը և դրա օգտագործման ռեժիմը</w:t>
      </w:r>
      <w:r>
        <w:rPr>
          <w:rFonts w:ascii="GHEA Grapalat" w:eastAsia="Times New Roman" w:hAnsi="GHEA Grapalat" w:cs="Times New Roman"/>
          <w:color w:val="000000" w:themeColor="text1"/>
          <w:kern w:val="0"/>
          <w:sz w:val="24"/>
          <w:szCs w:val="24"/>
          <w:lang w:val="hy-AM" w:eastAsia="ru-RU"/>
          <w14:ligatures w14:val="none"/>
        </w:rPr>
        <w:t>,</w:t>
      </w:r>
    </w:p>
    <w:p w:rsidR="00361C07" w:rsidRPr="00AB35B4" w:rsidRDefault="00AB35B4" w:rsidP="00AB35B4">
      <w:pPr>
        <w:pStyle w:val="ListParagraph"/>
        <w:numPr>
          <w:ilvl w:val="0"/>
          <w:numId w:val="19"/>
        </w:numPr>
        <w:shd w:val="clear" w:color="auto" w:fill="FFFFFF"/>
        <w:tabs>
          <w:tab w:val="left" w:pos="851"/>
        </w:tabs>
        <w:spacing w:after="0" w:line="276" w:lineRule="auto"/>
        <w:ind w:left="0" w:firstLine="567"/>
        <w:jc w:val="both"/>
        <w:rPr>
          <w:rFonts w:ascii="GHEA Grapalat" w:eastAsia="Times New Roman" w:hAnsi="GHEA Grapalat" w:cs="Times New Roman"/>
          <w:color w:val="000000" w:themeColor="text1"/>
          <w:kern w:val="0"/>
          <w:sz w:val="24"/>
          <w:szCs w:val="24"/>
          <w:lang w:val="hy-AM" w:eastAsia="ru-RU"/>
          <w14:ligatures w14:val="none"/>
        </w:rPr>
      </w:pPr>
      <w:r w:rsidRPr="00AB35B4">
        <w:rPr>
          <w:rFonts w:ascii="GHEA Grapalat" w:eastAsia="Times New Roman" w:hAnsi="GHEA Grapalat" w:cs="Times New Roman"/>
          <w:color w:val="000000" w:themeColor="text1"/>
          <w:kern w:val="0"/>
          <w:sz w:val="24"/>
          <w:szCs w:val="24"/>
          <w:lang w:val="hy-AM" w:eastAsia="ru-RU"/>
          <w14:ligatures w14:val="none"/>
        </w:rPr>
        <w:t xml:space="preserve">մթնոլորտային օդ վնասակար քիմիական կամ </w:t>
      </w:r>
      <w:r w:rsidRPr="00AB35B4">
        <w:rPr>
          <w:rFonts w:ascii="GHEA Grapalat" w:hAnsi="GHEA Grapalat"/>
          <w:color w:val="000000"/>
          <w:sz w:val="24"/>
          <w:szCs w:val="24"/>
          <w:lang w:val="hy-AM"/>
        </w:rPr>
        <w:t xml:space="preserve">կենսաբանական </w:t>
      </w:r>
      <w:r w:rsidRPr="00AB35B4">
        <w:rPr>
          <w:rFonts w:ascii="GHEA Grapalat" w:eastAsia="Times New Roman" w:hAnsi="GHEA Grapalat" w:cs="Times New Roman"/>
          <w:color w:val="000000" w:themeColor="text1"/>
          <w:kern w:val="0"/>
          <w:sz w:val="24"/>
          <w:szCs w:val="24"/>
          <w:lang w:val="hy-AM" w:eastAsia="ru-RU"/>
          <w14:ligatures w14:val="none"/>
        </w:rPr>
        <w:t xml:space="preserve">խառնուրդների արտանետումների ազդեցությունից և ֆիզիկական ներգործությունից բնակչությանը պաշտպանելու </w:t>
      </w:r>
      <w:r w:rsidR="00361C07" w:rsidRPr="00AB35B4">
        <w:rPr>
          <w:rFonts w:ascii="GHEA Grapalat" w:eastAsia="Times New Roman" w:hAnsi="GHEA Grapalat" w:cs="Times New Roman"/>
          <w:color w:val="000000" w:themeColor="text1"/>
          <w:kern w:val="0"/>
          <w:sz w:val="24"/>
          <w:szCs w:val="24"/>
          <w:lang w:val="hy-AM" w:eastAsia="ru-RU"/>
          <w14:ligatures w14:val="none"/>
        </w:rPr>
        <w:t>միջոցառումները,</w:t>
      </w:r>
      <w:r w:rsidR="000852BD" w:rsidRPr="00AB35B4">
        <w:rPr>
          <w:rFonts w:ascii="GHEA Grapalat" w:hAnsi="GHEA Grapalat"/>
          <w:color w:val="000000"/>
          <w:lang w:val="hy-AM"/>
        </w:rPr>
        <w:t xml:space="preserve"> </w:t>
      </w:r>
    </w:p>
    <w:p w:rsidR="00DF4C68" w:rsidRPr="00AB35B4" w:rsidRDefault="00A93A13" w:rsidP="00AB35B4">
      <w:pPr>
        <w:pStyle w:val="ListParagraph"/>
        <w:numPr>
          <w:ilvl w:val="0"/>
          <w:numId w:val="19"/>
        </w:numPr>
        <w:shd w:val="clear" w:color="auto" w:fill="FFFFFF"/>
        <w:tabs>
          <w:tab w:val="left" w:pos="851"/>
        </w:tabs>
        <w:spacing w:after="0" w:line="276" w:lineRule="auto"/>
        <w:ind w:left="0" w:firstLine="567"/>
        <w:jc w:val="both"/>
        <w:rPr>
          <w:rFonts w:ascii="GHEA Grapalat" w:eastAsia="Times New Roman" w:hAnsi="GHEA Grapalat" w:cs="Times New Roman"/>
          <w:color w:val="000000" w:themeColor="text1"/>
          <w:kern w:val="0"/>
          <w:sz w:val="24"/>
          <w:szCs w:val="24"/>
          <w:lang w:val="hy-AM" w:eastAsia="ru-RU"/>
          <w14:ligatures w14:val="none"/>
        </w:rPr>
      </w:pPr>
      <w:r w:rsidRPr="00AB35B4">
        <w:rPr>
          <w:rFonts w:ascii="GHEA Grapalat" w:eastAsia="Times New Roman" w:hAnsi="GHEA Grapalat" w:cs="Times New Roman"/>
          <w:color w:val="000000" w:themeColor="text1"/>
          <w:kern w:val="0"/>
          <w:sz w:val="24"/>
          <w:szCs w:val="24"/>
          <w:lang w:val="hy-AM" w:eastAsia="ru-RU"/>
          <w14:ligatures w14:val="none"/>
        </w:rPr>
        <w:t>տարածքի բարեկարգման և կանաչապատման լուծումները</w:t>
      </w:r>
      <w:r w:rsidR="00361C07" w:rsidRPr="00AB35B4">
        <w:rPr>
          <w:rFonts w:ascii="GHEA Grapalat" w:eastAsia="Times New Roman" w:hAnsi="GHEA Grapalat" w:cs="Times New Roman"/>
          <w:color w:val="000000" w:themeColor="text1"/>
          <w:kern w:val="0"/>
          <w:sz w:val="24"/>
          <w:szCs w:val="24"/>
          <w:lang w:val="hy-AM" w:eastAsia="ru-RU"/>
          <w14:ligatures w14:val="none"/>
        </w:rPr>
        <w:t>:</w:t>
      </w:r>
    </w:p>
    <w:p w:rsidR="00DF4C68"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C668C5">
        <w:rPr>
          <w:rFonts w:ascii="GHEA Grapalat" w:eastAsia="Times New Roman" w:hAnsi="GHEA Grapalat" w:cs="Times New Roman"/>
          <w:b/>
          <w:color w:val="000000" w:themeColor="text1"/>
          <w:kern w:val="0"/>
          <w:sz w:val="24"/>
          <w:szCs w:val="24"/>
          <w:lang w:val="hy-AM" w:eastAsia="ru-RU"/>
          <w14:ligatures w14:val="none"/>
        </w:rPr>
        <w:t>101</w:t>
      </w:r>
      <w:r w:rsidR="006C74B2" w:rsidRPr="00C668C5">
        <w:rPr>
          <w:rFonts w:ascii="Cambria Math" w:eastAsia="Times New Roman" w:hAnsi="Cambria Math" w:cs="Cambria Math"/>
          <w:b/>
          <w:color w:val="000000" w:themeColor="text1"/>
          <w:kern w:val="0"/>
          <w:sz w:val="24"/>
          <w:szCs w:val="24"/>
          <w:lang w:val="hy-AM" w:eastAsia="ru-RU"/>
          <w14:ligatures w14:val="none"/>
        </w:rPr>
        <w:t>․</w:t>
      </w:r>
      <w:r w:rsidR="006C74B2" w:rsidRPr="00A5562D">
        <w:rPr>
          <w:rFonts w:ascii="GHEA Grapalat" w:eastAsia="Times New Roman" w:hAnsi="GHEA Grapalat" w:cs="Times New Roman"/>
          <w:color w:val="000000" w:themeColor="text1"/>
          <w:kern w:val="0"/>
          <w:sz w:val="24"/>
          <w:szCs w:val="24"/>
          <w:lang w:val="hy-AM" w:eastAsia="ru-RU"/>
          <w14:ligatures w14:val="none"/>
        </w:rPr>
        <w:t xml:space="preserve"> Նախագծային փաստաթղթերը պետք է ներկայացվեն այնպիսի ծավալով, որը թույլ կտա գնահատել </w:t>
      </w:r>
      <w:r w:rsidR="006C74B2" w:rsidRPr="000852BD">
        <w:rPr>
          <w:rFonts w:ascii="GHEA Grapalat" w:eastAsia="Times New Roman" w:hAnsi="GHEA Grapalat" w:cs="Times New Roman"/>
          <w:color w:val="000000" w:themeColor="text1"/>
          <w:kern w:val="0"/>
          <w:sz w:val="24"/>
          <w:szCs w:val="24"/>
          <w:lang w:val="hy-AM" w:eastAsia="ru-RU"/>
          <w14:ligatures w14:val="none"/>
        </w:rPr>
        <w:t>նախագծային լուծումների համապատասխանությունը սանիտարական նորմերի</w:t>
      </w:r>
      <w:r w:rsidR="000852BD" w:rsidRPr="000852BD">
        <w:rPr>
          <w:rFonts w:ascii="GHEA Grapalat" w:eastAsia="Times New Roman" w:hAnsi="GHEA Grapalat" w:cs="Times New Roman"/>
          <w:color w:val="000000" w:themeColor="text1"/>
          <w:kern w:val="0"/>
          <w:sz w:val="24"/>
          <w:szCs w:val="24"/>
          <w:lang w:val="hy-AM" w:eastAsia="ru-RU"/>
          <w14:ligatures w14:val="none"/>
        </w:rPr>
        <w:t xml:space="preserve">, </w:t>
      </w:r>
      <w:r>
        <w:rPr>
          <w:rFonts w:ascii="GHEA Grapalat" w:eastAsia="Times New Roman" w:hAnsi="GHEA Grapalat" w:cs="Times New Roman"/>
          <w:color w:val="000000" w:themeColor="text1"/>
          <w:kern w:val="0"/>
          <w:sz w:val="24"/>
          <w:szCs w:val="24"/>
          <w:lang w:val="hy-AM" w:eastAsia="ru-RU"/>
          <w14:ligatures w14:val="none"/>
        </w:rPr>
        <w:t>կանոնների, քաղաքաշինական</w:t>
      </w:r>
      <w:r w:rsidR="000852BD" w:rsidRPr="000852BD">
        <w:rPr>
          <w:rFonts w:ascii="GHEA Grapalat" w:hAnsi="GHEA Grapalat"/>
          <w:color w:val="000000"/>
          <w:sz w:val="24"/>
          <w:szCs w:val="24"/>
          <w:lang w:val="hy-AM"/>
        </w:rPr>
        <w:t xml:space="preserve"> և այլ իրավական ակտերի պահանջներին:</w:t>
      </w:r>
    </w:p>
    <w:p w:rsidR="006C74B2"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C668C5">
        <w:rPr>
          <w:rFonts w:ascii="GHEA Grapalat" w:eastAsia="Times New Roman" w:hAnsi="GHEA Grapalat" w:cs="Times New Roman"/>
          <w:b/>
          <w:color w:val="000000" w:themeColor="text1"/>
          <w:kern w:val="0"/>
          <w:sz w:val="24"/>
          <w:szCs w:val="24"/>
          <w:lang w:val="hy-AM" w:eastAsia="ru-RU"/>
          <w14:ligatures w14:val="none"/>
        </w:rPr>
        <w:t>102</w:t>
      </w:r>
      <w:r w:rsidR="006C74B2" w:rsidRPr="00C668C5">
        <w:rPr>
          <w:rFonts w:ascii="Cambria Math" w:eastAsia="Times New Roman" w:hAnsi="Cambria Math" w:cs="Cambria Math"/>
          <w:b/>
          <w:color w:val="000000" w:themeColor="text1"/>
          <w:kern w:val="0"/>
          <w:sz w:val="24"/>
          <w:szCs w:val="24"/>
          <w:lang w:val="hy-AM" w:eastAsia="ru-RU"/>
          <w14:ligatures w14:val="none"/>
        </w:rPr>
        <w:t>․</w:t>
      </w:r>
      <w:r w:rsidR="006C74B2"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842A0E" w:rsidRPr="00A5562D">
        <w:rPr>
          <w:rFonts w:ascii="GHEA Grapalat" w:eastAsia="Times New Roman" w:hAnsi="GHEA Grapalat" w:cs="Times New Roman"/>
          <w:color w:val="000000" w:themeColor="text1"/>
          <w:kern w:val="0"/>
          <w:sz w:val="24"/>
          <w:szCs w:val="24"/>
          <w:lang w:val="hy-AM" w:eastAsia="ru-RU"/>
          <w14:ligatures w14:val="none"/>
        </w:rPr>
        <w:t xml:space="preserve">Նախագծվող, վերակառուցվող և շահագործվող արդյունաբերական օբյեկտների և արտադրությունների </w:t>
      </w:r>
      <w:r w:rsidR="003D75F9" w:rsidRPr="00A5562D">
        <w:rPr>
          <w:rFonts w:ascii="GHEA Grapalat" w:eastAsia="Times New Roman" w:hAnsi="GHEA Grapalat" w:cs="Times New Roman"/>
          <w:color w:val="000000" w:themeColor="text1"/>
          <w:kern w:val="0"/>
          <w:sz w:val="24"/>
          <w:szCs w:val="24"/>
          <w:lang w:val="hy-AM" w:eastAsia="ru-RU"/>
          <w14:ligatures w14:val="none"/>
        </w:rPr>
        <w:t xml:space="preserve">համար </w:t>
      </w:r>
      <w:r w:rsidR="00842A0E" w:rsidRPr="00A5562D">
        <w:rPr>
          <w:rFonts w:ascii="GHEA Grapalat" w:eastAsia="Times New Roman" w:hAnsi="GHEA Grapalat" w:cs="Times New Roman"/>
          <w:color w:val="000000" w:themeColor="text1"/>
          <w:kern w:val="0"/>
          <w:sz w:val="24"/>
          <w:szCs w:val="24"/>
          <w:lang w:val="hy-AM" w:eastAsia="ru-RU"/>
          <w14:ligatures w14:val="none"/>
        </w:rPr>
        <w:t>սանիտարապաշտպանական գոտու չափերը սահմանվում են մթնոլորտային օդի աղտոտվածության ցրման և</w:t>
      </w:r>
      <w:r w:rsidR="00E13F32">
        <w:rPr>
          <w:rFonts w:ascii="GHEA Grapalat" w:eastAsia="Times New Roman" w:hAnsi="GHEA Grapalat" w:cs="Times New Roman"/>
          <w:color w:val="000000" w:themeColor="text1"/>
          <w:kern w:val="0"/>
          <w:sz w:val="24"/>
          <w:szCs w:val="24"/>
          <w:lang w:val="hy-AM" w:eastAsia="ru-RU"/>
          <w14:ligatures w14:val="none"/>
        </w:rPr>
        <w:t xml:space="preserve"> մթնոլորտային օդի վրա ֆիզիկական </w:t>
      </w:r>
      <w:r w:rsidR="00E13F32" w:rsidRPr="00E13F32">
        <w:rPr>
          <w:rFonts w:ascii="GHEA Grapalat" w:hAnsi="GHEA Grapalat"/>
          <w:sz w:val="24"/>
          <w:szCs w:val="24"/>
          <w:lang w:val="hy-AM"/>
        </w:rPr>
        <w:t>ներգործության</w:t>
      </w:r>
      <w:r w:rsidR="00842A0E" w:rsidRPr="00A5562D">
        <w:rPr>
          <w:rFonts w:ascii="GHEA Grapalat" w:eastAsia="Times New Roman" w:hAnsi="GHEA Grapalat" w:cs="Times New Roman"/>
          <w:color w:val="000000" w:themeColor="text1"/>
          <w:kern w:val="0"/>
          <w:sz w:val="24"/>
          <w:szCs w:val="24"/>
          <w:lang w:val="hy-AM" w:eastAsia="ru-RU"/>
          <w14:ligatures w14:val="none"/>
        </w:rPr>
        <w:t xml:space="preserve"> (աղմուկ, թրթռում, էլեկտրամագնիսական դաշտեր (ԷՄԴ) հաշվարկների հիման վրա</w:t>
      </w:r>
      <w:r w:rsidR="003D75F9" w:rsidRPr="00A5562D">
        <w:rPr>
          <w:rFonts w:ascii="GHEA Grapalat" w:eastAsia="Times New Roman" w:hAnsi="GHEA Grapalat" w:cs="Times New Roman"/>
          <w:color w:val="000000" w:themeColor="text1"/>
          <w:kern w:val="0"/>
          <w:sz w:val="24"/>
          <w:szCs w:val="24"/>
          <w:lang w:val="hy-AM" w:eastAsia="ru-RU"/>
          <w14:ligatures w14:val="none"/>
        </w:rPr>
        <w:t>՝</w:t>
      </w:r>
      <w:r w:rsidR="00842A0E" w:rsidRPr="00A5562D">
        <w:rPr>
          <w:rFonts w:ascii="GHEA Grapalat" w:eastAsia="Times New Roman" w:hAnsi="GHEA Grapalat" w:cs="Times New Roman"/>
          <w:color w:val="000000" w:themeColor="text1"/>
          <w:kern w:val="0"/>
          <w:sz w:val="24"/>
          <w:szCs w:val="24"/>
          <w:lang w:val="hy-AM" w:eastAsia="ru-RU"/>
          <w14:ligatures w14:val="none"/>
        </w:rPr>
        <w:t xml:space="preserve"> սահմանված կարգով մշակված մեթոդների համաձայն՝ I և II </w:t>
      </w:r>
      <w:r w:rsidR="00125C5E" w:rsidRPr="006A17AA">
        <w:rPr>
          <w:rFonts w:ascii="GHEA Grapalat" w:hAnsi="GHEA Grapalat"/>
          <w:bCs/>
          <w:sz w:val="24"/>
          <w:szCs w:val="24"/>
          <w:lang w:val="hy-AM"/>
        </w:rPr>
        <w:t>վտանգավորության</w:t>
      </w:r>
      <w:r w:rsidR="00842A0E" w:rsidRPr="00A5562D">
        <w:rPr>
          <w:rFonts w:ascii="GHEA Grapalat" w:eastAsia="Times New Roman" w:hAnsi="GHEA Grapalat" w:cs="Times New Roman"/>
          <w:color w:val="000000" w:themeColor="text1"/>
          <w:kern w:val="0"/>
          <w:sz w:val="24"/>
          <w:szCs w:val="24"/>
          <w:lang w:val="hy-AM" w:eastAsia="ru-RU"/>
          <w14:ligatures w14:val="none"/>
        </w:rPr>
        <w:t xml:space="preserve"> դասերի արդյունաբերական օբյեկտների և ար</w:t>
      </w:r>
      <w:r w:rsidR="003D75F9" w:rsidRPr="00A5562D">
        <w:rPr>
          <w:rFonts w:ascii="GHEA Grapalat" w:eastAsia="Times New Roman" w:hAnsi="GHEA Grapalat" w:cs="Times New Roman"/>
          <w:color w:val="000000" w:themeColor="text1"/>
          <w:kern w:val="0"/>
          <w:sz w:val="24"/>
          <w:szCs w:val="24"/>
          <w:lang w:val="hy-AM" w:eastAsia="ru-RU"/>
          <w14:ligatures w14:val="none"/>
        </w:rPr>
        <w:t>տադրություն</w:t>
      </w:r>
      <w:r w:rsidR="00842A0E" w:rsidRPr="00A5562D">
        <w:rPr>
          <w:rFonts w:ascii="GHEA Grapalat" w:eastAsia="Times New Roman" w:hAnsi="GHEA Grapalat" w:cs="Times New Roman"/>
          <w:color w:val="000000" w:themeColor="text1"/>
          <w:kern w:val="0"/>
          <w:sz w:val="24"/>
          <w:szCs w:val="24"/>
          <w:lang w:val="hy-AM" w:eastAsia="ru-RU"/>
          <w14:ligatures w14:val="none"/>
        </w:rPr>
        <w:t xml:space="preserve">ների </w:t>
      </w:r>
      <w:r w:rsidR="003D75F9" w:rsidRPr="00A5562D">
        <w:rPr>
          <w:rFonts w:ascii="GHEA Grapalat" w:eastAsia="Times New Roman" w:hAnsi="GHEA Grapalat" w:cs="Times New Roman"/>
          <w:color w:val="000000" w:themeColor="text1"/>
          <w:kern w:val="0"/>
          <w:sz w:val="24"/>
          <w:szCs w:val="24"/>
          <w:lang w:val="hy-AM" w:eastAsia="ru-RU"/>
          <w14:ligatures w14:val="none"/>
        </w:rPr>
        <w:t xml:space="preserve">համար </w:t>
      </w:r>
      <w:r>
        <w:rPr>
          <w:rFonts w:ascii="GHEA Grapalat" w:eastAsia="Times New Roman" w:hAnsi="GHEA Grapalat" w:cs="Times New Roman"/>
          <w:color w:val="000000" w:themeColor="text1"/>
          <w:kern w:val="0"/>
          <w:sz w:val="24"/>
          <w:szCs w:val="24"/>
          <w:lang w:val="hy-AM" w:eastAsia="ru-RU"/>
          <w14:ligatures w14:val="none"/>
        </w:rPr>
        <w:t xml:space="preserve">բնակչության </w:t>
      </w:r>
      <w:r w:rsidR="00E13F32">
        <w:rPr>
          <w:rFonts w:ascii="GHEA Grapalat" w:eastAsia="Times New Roman" w:hAnsi="GHEA Grapalat" w:cs="Times New Roman"/>
          <w:color w:val="000000" w:themeColor="text1"/>
          <w:kern w:val="0"/>
          <w:sz w:val="24"/>
          <w:szCs w:val="24"/>
          <w:lang w:val="hy-AM" w:eastAsia="ru-RU"/>
          <w14:ligatures w14:val="none"/>
        </w:rPr>
        <w:t xml:space="preserve"> </w:t>
      </w:r>
      <w:r w:rsidR="00842A0E" w:rsidRPr="00A5562D">
        <w:rPr>
          <w:rFonts w:ascii="GHEA Grapalat" w:eastAsia="Times New Roman" w:hAnsi="GHEA Grapalat" w:cs="Times New Roman"/>
          <w:color w:val="000000" w:themeColor="text1"/>
          <w:kern w:val="0"/>
          <w:sz w:val="24"/>
          <w:szCs w:val="24"/>
          <w:lang w:val="hy-AM" w:eastAsia="ru-RU"/>
          <w14:ligatures w14:val="none"/>
        </w:rPr>
        <w:t xml:space="preserve">առողջության </w:t>
      </w:r>
      <w:r>
        <w:rPr>
          <w:rFonts w:ascii="GHEA Grapalat" w:eastAsia="Times New Roman" w:hAnsi="GHEA Grapalat" w:cs="Times New Roman"/>
          <w:color w:val="000000" w:themeColor="text1"/>
          <w:kern w:val="0"/>
          <w:sz w:val="24"/>
          <w:szCs w:val="24"/>
          <w:lang w:val="hy-AM" w:eastAsia="ru-RU"/>
          <w14:ligatures w14:val="none"/>
        </w:rPr>
        <w:t>համար</w:t>
      </w:r>
      <w:r w:rsidR="00BB7830">
        <w:rPr>
          <w:rFonts w:ascii="GHEA Grapalat" w:eastAsia="Times New Roman" w:hAnsi="GHEA Grapalat" w:cs="Times New Roman"/>
          <w:color w:val="000000" w:themeColor="text1"/>
          <w:kern w:val="0"/>
          <w:sz w:val="24"/>
          <w:szCs w:val="24"/>
          <w:lang w:val="hy-AM" w:eastAsia="ru-RU"/>
          <w14:ligatures w14:val="none"/>
        </w:rPr>
        <w:t xml:space="preserve"> </w:t>
      </w:r>
      <w:r w:rsidR="00842A0E" w:rsidRPr="00A5562D">
        <w:rPr>
          <w:rFonts w:ascii="GHEA Grapalat" w:eastAsia="Times New Roman" w:hAnsi="GHEA Grapalat" w:cs="Times New Roman"/>
          <w:color w:val="000000" w:themeColor="text1"/>
          <w:kern w:val="0"/>
          <w:sz w:val="24"/>
          <w:szCs w:val="24"/>
          <w:lang w:val="hy-AM" w:eastAsia="ru-RU"/>
          <w14:ligatures w14:val="none"/>
        </w:rPr>
        <w:t>ռիսկի գնահատմամբ (հաշվարկային սանիտարապաշտպանական գոտի):</w:t>
      </w:r>
    </w:p>
    <w:p w:rsidR="003D75F9" w:rsidRPr="00257967" w:rsidRDefault="00C668C5" w:rsidP="00004640">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257967">
        <w:rPr>
          <w:rFonts w:ascii="GHEA Grapalat" w:eastAsia="Times New Roman" w:hAnsi="GHEA Grapalat" w:cs="Times New Roman"/>
          <w:b/>
          <w:kern w:val="0"/>
          <w:sz w:val="24"/>
          <w:szCs w:val="24"/>
          <w:lang w:val="hy-AM" w:eastAsia="ru-RU"/>
          <w14:ligatures w14:val="none"/>
        </w:rPr>
        <w:t>103</w:t>
      </w:r>
      <w:r w:rsidR="003D75F9" w:rsidRPr="00257967">
        <w:rPr>
          <w:rFonts w:ascii="Cambria Math" w:eastAsia="Times New Roman" w:hAnsi="Cambria Math" w:cs="Cambria Math"/>
          <w:b/>
          <w:kern w:val="0"/>
          <w:sz w:val="24"/>
          <w:szCs w:val="24"/>
          <w:lang w:val="hy-AM" w:eastAsia="ru-RU"/>
          <w14:ligatures w14:val="none"/>
        </w:rPr>
        <w:t>․</w:t>
      </w:r>
      <w:r w:rsidR="003D75F9" w:rsidRPr="00257967">
        <w:rPr>
          <w:rFonts w:ascii="GHEA Grapalat" w:hAnsi="GHEA Grapalat"/>
          <w:lang w:val="hy-AM"/>
        </w:rPr>
        <w:t xml:space="preserve"> </w:t>
      </w:r>
      <w:r w:rsidR="003D75F9" w:rsidRPr="00A5562D">
        <w:rPr>
          <w:rFonts w:ascii="GHEA Grapalat" w:eastAsia="Times New Roman" w:hAnsi="GHEA Grapalat" w:cs="Times New Roman"/>
          <w:color w:val="000000" w:themeColor="text1"/>
          <w:kern w:val="0"/>
          <w:sz w:val="24"/>
          <w:szCs w:val="24"/>
          <w:lang w:val="hy-AM" w:eastAsia="ru-RU"/>
          <w14:ligatures w14:val="none"/>
        </w:rPr>
        <w:t>Արդյունաբերական օբյեկտների և արտադրությունների խմբերի կամ արդյունաբերական հանգույցի (համալիրի) համար սանիտարապաշտպանական գոտու չափը սահմանվում է հաշվի առնելով արդյունաբերական գոտու, արդյունաբերական հանգույցի (համալիրի) մեջ ընդգրկված արդյունաբերական օբյեկտների և արտադրությունների աղբյուրների գումարային արտանետումները և ֆիզիկական</w:t>
      </w:r>
      <w:r w:rsidR="003D75F9" w:rsidRPr="00E13F32">
        <w:rPr>
          <w:rFonts w:ascii="GHEA Grapalat" w:eastAsia="Times New Roman" w:hAnsi="GHEA Grapalat" w:cs="Times New Roman"/>
          <w:color w:val="000000" w:themeColor="text1"/>
          <w:kern w:val="0"/>
          <w:sz w:val="24"/>
          <w:szCs w:val="24"/>
          <w:lang w:val="hy-AM" w:eastAsia="ru-RU"/>
          <w14:ligatures w14:val="none"/>
        </w:rPr>
        <w:t xml:space="preserve"> </w:t>
      </w:r>
      <w:r w:rsidR="00E13F32" w:rsidRPr="00E13F32">
        <w:rPr>
          <w:rFonts w:ascii="GHEA Grapalat" w:hAnsi="GHEA Grapalat"/>
          <w:sz w:val="24"/>
          <w:szCs w:val="24"/>
          <w:lang w:val="hy-AM"/>
        </w:rPr>
        <w:t>ներգործություն</w:t>
      </w:r>
      <w:r w:rsidR="003D75F9" w:rsidRPr="00E13F32">
        <w:rPr>
          <w:rFonts w:ascii="GHEA Grapalat" w:eastAsia="Times New Roman" w:hAnsi="GHEA Grapalat" w:cs="Times New Roman"/>
          <w:color w:val="000000" w:themeColor="text1"/>
          <w:kern w:val="0"/>
          <w:sz w:val="24"/>
          <w:szCs w:val="24"/>
          <w:lang w:val="hy-AM" w:eastAsia="ru-RU"/>
          <w14:ligatures w14:val="none"/>
        </w:rPr>
        <w:t>ը:</w:t>
      </w:r>
      <w:r w:rsidR="003D75F9" w:rsidRPr="00A5562D">
        <w:rPr>
          <w:rFonts w:ascii="GHEA Grapalat" w:eastAsia="Times New Roman" w:hAnsi="GHEA Grapalat" w:cs="Times New Roman"/>
          <w:color w:val="000000" w:themeColor="text1"/>
          <w:kern w:val="0"/>
          <w:sz w:val="24"/>
          <w:szCs w:val="24"/>
          <w:lang w:val="hy-AM" w:eastAsia="ru-RU"/>
          <w14:ligatures w14:val="none"/>
        </w:rPr>
        <w:t xml:space="preserve"> Դրանց համար ստեղծվում է մեկ հաշվարկային սանիտարապաշտպանական գոտի, և դաշտային ուսումնասիրությունների ու չափումների տվյալների հաշվարկ</w:t>
      </w:r>
      <w:r w:rsidR="000F5D5E" w:rsidRPr="00A5562D">
        <w:rPr>
          <w:rFonts w:ascii="GHEA Grapalat" w:eastAsia="Times New Roman" w:hAnsi="GHEA Grapalat" w:cs="Times New Roman"/>
          <w:color w:val="000000" w:themeColor="text1"/>
          <w:kern w:val="0"/>
          <w:sz w:val="24"/>
          <w:szCs w:val="24"/>
          <w:lang w:val="hy-AM" w:eastAsia="ru-RU"/>
          <w14:ligatures w14:val="none"/>
        </w:rPr>
        <w:t>ային</w:t>
      </w:r>
      <w:r w:rsidR="003D75F9"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0F5D5E" w:rsidRPr="00A5562D">
        <w:rPr>
          <w:rFonts w:ascii="GHEA Grapalat" w:eastAsia="Times New Roman" w:hAnsi="GHEA Grapalat" w:cs="Times New Roman"/>
          <w:color w:val="000000" w:themeColor="text1"/>
          <w:kern w:val="0"/>
          <w:sz w:val="24"/>
          <w:szCs w:val="24"/>
          <w:lang w:val="hy-AM" w:eastAsia="ru-RU"/>
          <w14:ligatures w14:val="none"/>
        </w:rPr>
        <w:t>հարաչափ</w:t>
      </w:r>
      <w:r w:rsidR="003D75F9" w:rsidRPr="00A5562D">
        <w:rPr>
          <w:rFonts w:ascii="GHEA Grapalat" w:eastAsia="Times New Roman" w:hAnsi="GHEA Grapalat" w:cs="Times New Roman"/>
          <w:color w:val="000000" w:themeColor="text1"/>
          <w:kern w:val="0"/>
          <w:sz w:val="24"/>
          <w:szCs w:val="24"/>
          <w:lang w:val="hy-AM" w:eastAsia="ru-RU"/>
          <w14:ligatures w14:val="none"/>
        </w:rPr>
        <w:t>եր</w:t>
      </w:r>
      <w:r w:rsidR="000F5D5E" w:rsidRPr="00A5562D">
        <w:rPr>
          <w:rFonts w:ascii="GHEA Grapalat" w:eastAsia="Times New Roman" w:hAnsi="GHEA Grapalat" w:cs="Times New Roman"/>
          <w:color w:val="000000" w:themeColor="text1"/>
          <w:kern w:val="0"/>
          <w:sz w:val="24"/>
          <w:szCs w:val="24"/>
          <w:lang w:val="hy-AM" w:eastAsia="ru-RU"/>
          <w14:ligatures w14:val="none"/>
        </w:rPr>
        <w:t>ի</w:t>
      </w:r>
      <w:r w:rsidR="003D75F9" w:rsidRPr="00A5562D">
        <w:rPr>
          <w:rFonts w:ascii="GHEA Grapalat" w:eastAsia="Times New Roman" w:hAnsi="GHEA Grapalat" w:cs="Times New Roman"/>
          <w:color w:val="000000" w:themeColor="text1"/>
          <w:kern w:val="0"/>
          <w:sz w:val="24"/>
          <w:szCs w:val="24"/>
          <w:lang w:val="hy-AM" w:eastAsia="ru-RU"/>
          <w14:ligatures w14:val="none"/>
        </w:rPr>
        <w:t xml:space="preserve"> հաստատ</w:t>
      </w:r>
      <w:r w:rsidR="000F5D5E" w:rsidRPr="00A5562D">
        <w:rPr>
          <w:rFonts w:ascii="GHEA Grapalat" w:eastAsia="Times New Roman" w:hAnsi="GHEA Grapalat" w:cs="Times New Roman"/>
          <w:color w:val="000000" w:themeColor="text1"/>
          <w:kern w:val="0"/>
          <w:sz w:val="24"/>
          <w:szCs w:val="24"/>
          <w:lang w:val="hy-AM" w:eastAsia="ru-RU"/>
          <w14:ligatures w14:val="none"/>
        </w:rPr>
        <w:t>ումից</w:t>
      </w:r>
      <w:r w:rsidR="003D75F9"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0F5D5E" w:rsidRPr="00A5562D">
        <w:rPr>
          <w:rFonts w:ascii="GHEA Grapalat" w:eastAsia="Times New Roman" w:hAnsi="GHEA Grapalat" w:cs="Times New Roman"/>
          <w:color w:val="000000" w:themeColor="text1"/>
          <w:kern w:val="0"/>
          <w:sz w:val="24"/>
          <w:szCs w:val="24"/>
          <w:lang w:val="hy-AM" w:eastAsia="ru-RU"/>
          <w14:ligatures w14:val="none"/>
        </w:rPr>
        <w:t>բնակչությա</w:t>
      </w:r>
      <w:r w:rsidR="00BB7830">
        <w:rPr>
          <w:rFonts w:ascii="GHEA Grapalat" w:eastAsia="Times New Roman" w:hAnsi="GHEA Grapalat" w:cs="Times New Roman"/>
          <w:color w:val="000000" w:themeColor="text1"/>
          <w:kern w:val="0"/>
          <w:sz w:val="24"/>
          <w:szCs w:val="24"/>
          <w:lang w:val="hy-AM" w:eastAsia="ru-RU"/>
          <w14:ligatures w14:val="none"/>
        </w:rPr>
        <w:t>ն առողջության համար ռիսկի գնահատումի</w:t>
      </w:r>
      <w:r w:rsidR="003D75F9" w:rsidRPr="00A5562D">
        <w:rPr>
          <w:rFonts w:ascii="GHEA Grapalat" w:eastAsia="Times New Roman" w:hAnsi="GHEA Grapalat" w:cs="Times New Roman"/>
          <w:color w:val="000000" w:themeColor="text1"/>
          <w:kern w:val="0"/>
          <w:sz w:val="24"/>
          <w:szCs w:val="24"/>
          <w:lang w:val="hy-AM" w:eastAsia="ru-RU"/>
          <w14:ligatures w14:val="none"/>
        </w:rPr>
        <w:t xml:space="preserve">ց հետո վերջնականապես սահմանվում է </w:t>
      </w:r>
      <w:r w:rsidR="003D75F9" w:rsidRPr="00257967">
        <w:rPr>
          <w:rFonts w:ascii="GHEA Grapalat" w:eastAsia="Times New Roman" w:hAnsi="GHEA Grapalat" w:cs="Times New Roman"/>
          <w:kern w:val="0"/>
          <w:sz w:val="24"/>
          <w:szCs w:val="24"/>
          <w:lang w:val="hy-AM" w:eastAsia="ru-RU"/>
          <w14:ligatures w14:val="none"/>
        </w:rPr>
        <w:t>սանիտար</w:t>
      </w:r>
      <w:r w:rsidR="000F5D5E" w:rsidRPr="00257967">
        <w:rPr>
          <w:rFonts w:ascii="GHEA Grapalat" w:eastAsia="Times New Roman" w:hAnsi="GHEA Grapalat" w:cs="Times New Roman"/>
          <w:kern w:val="0"/>
          <w:sz w:val="24"/>
          <w:szCs w:val="24"/>
          <w:lang w:val="hy-AM" w:eastAsia="ru-RU"/>
          <w14:ligatures w14:val="none"/>
        </w:rPr>
        <w:t>ա</w:t>
      </w:r>
      <w:r w:rsidR="003D75F9" w:rsidRPr="00257967">
        <w:rPr>
          <w:rFonts w:ascii="GHEA Grapalat" w:eastAsia="Times New Roman" w:hAnsi="GHEA Grapalat" w:cs="Times New Roman"/>
          <w:kern w:val="0"/>
          <w:sz w:val="24"/>
          <w:szCs w:val="24"/>
          <w:lang w:val="hy-AM" w:eastAsia="ru-RU"/>
          <w14:ligatures w14:val="none"/>
        </w:rPr>
        <w:t>պաշտպան</w:t>
      </w:r>
      <w:r w:rsidR="000F5D5E" w:rsidRPr="00257967">
        <w:rPr>
          <w:rFonts w:ascii="GHEA Grapalat" w:eastAsia="Times New Roman" w:hAnsi="GHEA Grapalat" w:cs="Times New Roman"/>
          <w:kern w:val="0"/>
          <w:sz w:val="24"/>
          <w:szCs w:val="24"/>
          <w:lang w:val="hy-AM" w:eastAsia="ru-RU"/>
          <w14:ligatures w14:val="none"/>
        </w:rPr>
        <w:t>ակ</w:t>
      </w:r>
      <w:r w:rsidR="003D75F9" w:rsidRPr="00257967">
        <w:rPr>
          <w:rFonts w:ascii="GHEA Grapalat" w:eastAsia="Times New Roman" w:hAnsi="GHEA Grapalat" w:cs="Times New Roman"/>
          <w:kern w:val="0"/>
          <w:sz w:val="24"/>
          <w:szCs w:val="24"/>
          <w:lang w:val="hy-AM" w:eastAsia="ru-RU"/>
          <w14:ligatures w14:val="none"/>
        </w:rPr>
        <w:t xml:space="preserve">ան գոտու չափը: </w:t>
      </w:r>
      <w:r w:rsidR="000F5D5E" w:rsidRPr="00257967">
        <w:rPr>
          <w:rFonts w:ascii="GHEA Grapalat" w:eastAsia="Times New Roman" w:hAnsi="GHEA Grapalat" w:cs="Times New Roman"/>
          <w:kern w:val="0"/>
          <w:sz w:val="24"/>
          <w:szCs w:val="24"/>
          <w:lang w:val="hy-AM" w:eastAsia="ru-RU"/>
          <w14:ligatures w14:val="none"/>
        </w:rPr>
        <w:t>Բնակչությա</w:t>
      </w:r>
      <w:r w:rsidR="003D75F9" w:rsidRPr="00257967">
        <w:rPr>
          <w:rFonts w:ascii="GHEA Grapalat" w:eastAsia="Times New Roman" w:hAnsi="GHEA Grapalat" w:cs="Times New Roman"/>
          <w:kern w:val="0"/>
          <w:sz w:val="24"/>
          <w:szCs w:val="24"/>
          <w:lang w:val="hy-AM" w:eastAsia="ru-RU"/>
          <w14:ligatures w14:val="none"/>
        </w:rPr>
        <w:t xml:space="preserve">ն առողջության համար ռիսկի գնահատումն իրականացվում է </w:t>
      </w:r>
      <w:r w:rsidR="001E4E52" w:rsidRPr="00257967">
        <w:rPr>
          <w:rFonts w:ascii="GHEA Grapalat" w:eastAsia="Times New Roman" w:hAnsi="GHEA Grapalat" w:cs="Times New Roman"/>
          <w:kern w:val="0"/>
          <w:sz w:val="24"/>
          <w:szCs w:val="24"/>
          <w:lang w:val="hy-AM" w:eastAsia="ru-RU"/>
          <w14:ligatures w14:val="none"/>
        </w:rPr>
        <w:t xml:space="preserve">այն </w:t>
      </w:r>
      <w:r w:rsidR="003D75F9" w:rsidRPr="00257967">
        <w:rPr>
          <w:rFonts w:ascii="GHEA Grapalat" w:eastAsia="Times New Roman" w:hAnsi="GHEA Grapalat" w:cs="Times New Roman"/>
          <w:kern w:val="0"/>
          <w:sz w:val="24"/>
          <w:szCs w:val="24"/>
          <w:lang w:val="hy-AM" w:eastAsia="ru-RU"/>
          <w14:ligatures w14:val="none"/>
        </w:rPr>
        <w:t>արդյունաբերական օբյեկտների և ար</w:t>
      </w:r>
      <w:r w:rsidR="000F5D5E" w:rsidRPr="00257967">
        <w:rPr>
          <w:rFonts w:ascii="GHEA Grapalat" w:eastAsia="Times New Roman" w:hAnsi="GHEA Grapalat" w:cs="Times New Roman"/>
          <w:kern w:val="0"/>
          <w:sz w:val="24"/>
          <w:szCs w:val="24"/>
          <w:lang w:val="hy-AM" w:eastAsia="ru-RU"/>
          <w14:ligatures w14:val="none"/>
        </w:rPr>
        <w:t>տադ</w:t>
      </w:r>
      <w:r w:rsidR="003D75F9" w:rsidRPr="00257967">
        <w:rPr>
          <w:rFonts w:ascii="GHEA Grapalat" w:eastAsia="Times New Roman" w:hAnsi="GHEA Grapalat" w:cs="Times New Roman"/>
          <w:kern w:val="0"/>
          <w:sz w:val="24"/>
          <w:szCs w:val="24"/>
          <w:lang w:val="hy-AM" w:eastAsia="ru-RU"/>
          <w14:ligatures w14:val="none"/>
        </w:rPr>
        <w:t>րությ</w:t>
      </w:r>
      <w:r w:rsidR="000F5D5E" w:rsidRPr="00257967">
        <w:rPr>
          <w:rFonts w:ascii="GHEA Grapalat" w:eastAsia="Times New Roman" w:hAnsi="GHEA Grapalat" w:cs="Times New Roman"/>
          <w:kern w:val="0"/>
          <w:sz w:val="24"/>
          <w:szCs w:val="24"/>
          <w:lang w:val="hy-AM" w:eastAsia="ru-RU"/>
          <w14:ligatures w14:val="none"/>
        </w:rPr>
        <w:t>ու</w:t>
      </w:r>
      <w:r w:rsidR="003D75F9" w:rsidRPr="00257967">
        <w:rPr>
          <w:rFonts w:ascii="GHEA Grapalat" w:eastAsia="Times New Roman" w:hAnsi="GHEA Grapalat" w:cs="Times New Roman"/>
          <w:kern w:val="0"/>
          <w:sz w:val="24"/>
          <w:szCs w:val="24"/>
          <w:lang w:val="hy-AM" w:eastAsia="ru-RU"/>
          <w14:ligatures w14:val="none"/>
        </w:rPr>
        <w:t>ն</w:t>
      </w:r>
      <w:r w:rsidR="000F5D5E" w:rsidRPr="00257967">
        <w:rPr>
          <w:rFonts w:ascii="GHEA Grapalat" w:eastAsia="Times New Roman" w:hAnsi="GHEA Grapalat" w:cs="Times New Roman"/>
          <w:kern w:val="0"/>
          <w:sz w:val="24"/>
          <w:szCs w:val="24"/>
          <w:lang w:val="hy-AM" w:eastAsia="ru-RU"/>
          <w14:ligatures w14:val="none"/>
        </w:rPr>
        <w:t>ների</w:t>
      </w:r>
      <w:r w:rsidR="003D75F9" w:rsidRPr="00257967">
        <w:rPr>
          <w:rFonts w:ascii="GHEA Grapalat" w:eastAsia="Times New Roman" w:hAnsi="GHEA Grapalat" w:cs="Times New Roman"/>
          <w:kern w:val="0"/>
          <w:sz w:val="24"/>
          <w:szCs w:val="24"/>
          <w:lang w:val="hy-AM" w:eastAsia="ru-RU"/>
          <w14:ligatures w14:val="none"/>
        </w:rPr>
        <w:t xml:space="preserve"> խմբերի կամ արդյունաբերական </w:t>
      </w:r>
      <w:r w:rsidR="000F5D5E" w:rsidRPr="00257967">
        <w:rPr>
          <w:rFonts w:ascii="GHEA Grapalat" w:eastAsia="Times New Roman" w:hAnsi="GHEA Grapalat" w:cs="Times New Roman"/>
          <w:kern w:val="0"/>
          <w:sz w:val="24"/>
          <w:szCs w:val="24"/>
          <w:lang w:val="hy-AM" w:eastAsia="ru-RU"/>
          <w14:ligatures w14:val="none"/>
        </w:rPr>
        <w:t>հանգույցի</w:t>
      </w:r>
      <w:r w:rsidR="003D75F9" w:rsidRPr="00257967">
        <w:rPr>
          <w:rFonts w:ascii="GHEA Grapalat" w:eastAsia="Times New Roman" w:hAnsi="GHEA Grapalat" w:cs="Times New Roman"/>
          <w:kern w:val="0"/>
          <w:sz w:val="24"/>
          <w:szCs w:val="24"/>
          <w:lang w:val="hy-AM" w:eastAsia="ru-RU"/>
          <w14:ligatures w14:val="none"/>
        </w:rPr>
        <w:t xml:space="preserve"> (համալիրի) համար, որոնք ներառում են I և II </w:t>
      </w:r>
      <w:r w:rsidR="00125C5E" w:rsidRPr="00257967">
        <w:rPr>
          <w:rFonts w:ascii="GHEA Grapalat" w:hAnsi="GHEA Grapalat"/>
          <w:bCs/>
          <w:sz w:val="24"/>
          <w:szCs w:val="24"/>
          <w:lang w:val="hy-AM"/>
        </w:rPr>
        <w:t>վտանգավորության</w:t>
      </w:r>
      <w:r w:rsidR="00125C5E" w:rsidRPr="00257967">
        <w:rPr>
          <w:rFonts w:ascii="GHEA Grapalat" w:eastAsia="Times New Roman" w:hAnsi="GHEA Grapalat" w:cs="Times New Roman"/>
          <w:kern w:val="0"/>
          <w:sz w:val="24"/>
          <w:szCs w:val="24"/>
          <w:lang w:val="hy-AM" w:eastAsia="ru-RU"/>
          <w14:ligatures w14:val="none"/>
        </w:rPr>
        <w:t xml:space="preserve"> </w:t>
      </w:r>
      <w:r w:rsidR="003D75F9" w:rsidRPr="00257967">
        <w:rPr>
          <w:rFonts w:ascii="GHEA Grapalat" w:eastAsia="Times New Roman" w:hAnsi="GHEA Grapalat" w:cs="Times New Roman"/>
          <w:kern w:val="0"/>
          <w:sz w:val="24"/>
          <w:szCs w:val="24"/>
          <w:lang w:val="hy-AM" w:eastAsia="ru-RU"/>
          <w14:ligatures w14:val="none"/>
        </w:rPr>
        <w:t>դասերի օբյեկտներ:</w:t>
      </w:r>
    </w:p>
    <w:p w:rsidR="00562588" w:rsidRPr="00A5562D" w:rsidRDefault="00C668C5" w:rsidP="00562588">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257967">
        <w:rPr>
          <w:rFonts w:ascii="GHEA Grapalat" w:eastAsia="Times New Roman" w:hAnsi="GHEA Grapalat" w:cs="Times New Roman"/>
          <w:b/>
          <w:bCs/>
          <w:kern w:val="0"/>
          <w:sz w:val="24"/>
          <w:szCs w:val="24"/>
          <w:lang w:val="hy-AM" w:eastAsia="ru-RU"/>
          <w14:ligatures w14:val="none"/>
        </w:rPr>
        <w:t>104</w:t>
      </w:r>
      <w:r w:rsidR="000F5D5E" w:rsidRPr="00257967">
        <w:rPr>
          <w:rFonts w:ascii="Cambria Math" w:eastAsia="Times New Roman" w:hAnsi="Cambria Math" w:cs="Cambria Math"/>
          <w:b/>
          <w:bCs/>
          <w:kern w:val="0"/>
          <w:sz w:val="24"/>
          <w:szCs w:val="24"/>
          <w:lang w:val="hy-AM" w:eastAsia="ru-RU"/>
          <w14:ligatures w14:val="none"/>
        </w:rPr>
        <w:t>․</w:t>
      </w:r>
      <w:r w:rsidR="000F5D5E" w:rsidRPr="00257967">
        <w:rPr>
          <w:rFonts w:ascii="GHEA Grapalat" w:eastAsia="Times New Roman" w:hAnsi="GHEA Grapalat" w:cs="Times New Roman"/>
          <w:kern w:val="0"/>
          <w:sz w:val="24"/>
          <w:szCs w:val="24"/>
          <w:lang w:val="hy-AM" w:eastAsia="ru-RU"/>
          <w14:ligatures w14:val="none"/>
        </w:rPr>
        <w:t xml:space="preserve"> </w:t>
      </w:r>
      <w:r w:rsidR="000F5D5E" w:rsidRPr="00A5562D">
        <w:rPr>
          <w:rFonts w:ascii="GHEA Grapalat" w:eastAsia="Times New Roman" w:hAnsi="GHEA Grapalat" w:cs="Times New Roman"/>
          <w:color w:val="000000" w:themeColor="text1"/>
          <w:kern w:val="0"/>
          <w:sz w:val="24"/>
          <w:szCs w:val="24"/>
          <w:lang w:val="hy-AM" w:eastAsia="ru-RU"/>
          <w14:ligatures w14:val="none"/>
        </w:rPr>
        <w:t xml:space="preserve">Արդյունաբերական գոտիների, արդյունաբերական հանգույցների (համալիրների) կազմի մեջ մտնող արդյունաբերական օբյեկտների և արտադրությունների համար </w:t>
      </w:r>
      <w:r w:rsidR="009B11DB" w:rsidRPr="00A5562D">
        <w:rPr>
          <w:rFonts w:ascii="GHEA Grapalat" w:eastAsia="Times New Roman" w:hAnsi="GHEA Grapalat" w:cs="Times New Roman"/>
          <w:color w:val="000000" w:themeColor="text1"/>
          <w:kern w:val="0"/>
          <w:sz w:val="24"/>
          <w:szCs w:val="24"/>
          <w:lang w:val="hy-AM" w:eastAsia="ru-RU"/>
          <w14:ligatures w14:val="none"/>
        </w:rPr>
        <w:t xml:space="preserve">սանիտարապաշտպանական գոտին </w:t>
      </w:r>
      <w:r w:rsidR="000F5D5E" w:rsidRPr="00A5562D">
        <w:rPr>
          <w:rFonts w:ascii="GHEA Grapalat" w:eastAsia="Times New Roman" w:hAnsi="GHEA Grapalat" w:cs="Times New Roman"/>
          <w:color w:val="000000" w:themeColor="text1"/>
          <w:kern w:val="0"/>
          <w:sz w:val="24"/>
          <w:szCs w:val="24"/>
          <w:lang w:val="hy-AM" w:eastAsia="ru-RU"/>
          <w14:ligatures w14:val="none"/>
        </w:rPr>
        <w:t>կարող է սահմանվել յուրաքանչյուր օբյեկտի համար</w:t>
      </w:r>
      <w:r w:rsidR="00BB7830" w:rsidRPr="00BB7830">
        <w:rPr>
          <w:rFonts w:ascii="GHEA Grapalat" w:eastAsia="Times New Roman" w:hAnsi="GHEA Grapalat" w:cs="Times New Roman"/>
          <w:color w:val="000000" w:themeColor="text1"/>
          <w:kern w:val="0"/>
          <w:sz w:val="24"/>
          <w:szCs w:val="24"/>
          <w:lang w:val="hy-AM" w:eastAsia="ru-RU"/>
          <w14:ligatures w14:val="none"/>
        </w:rPr>
        <w:t xml:space="preserve"> </w:t>
      </w:r>
      <w:r w:rsidR="00BB7830" w:rsidRPr="00A5562D">
        <w:rPr>
          <w:rFonts w:ascii="GHEA Grapalat" w:eastAsia="Times New Roman" w:hAnsi="GHEA Grapalat" w:cs="Times New Roman"/>
          <w:color w:val="000000" w:themeColor="text1"/>
          <w:kern w:val="0"/>
          <w:sz w:val="24"/>
          <w:szCs w:val="24"/>
          <w:lang w:val="hy-AM" w:eastAsia="ru-RU"/>
          <w14:ligatures w14:val="none"/>
        </w:rPr>
        <w:t>անհատական</w:t>
      </w:r>
      <w:r w:rsidR="009B11DB" w:rsidRPr="00A5562D">
        <w:rPr>
          <w:rFonts w:ascii="GHEA Grapalat" w:eastAsia="Times New Roman" w:hAnsi="GHEA Grapalat" w:cs="Times New Roman"/>
          <w:color w:val="000000" w:themeColor="text1"/>
          <w:kern w:val="0"/>
          <w:sz w:val="24"/>
          <w:szCs w:val="24"/>
          <w:lang w:val="hy-AM" w:eastAsia="ru-RU"/>
          <w14:ligatures w14:val="none"/>
        </w:rPr>
        <w:t>:</w:t>
      </w:r>
      <w:r w:rsidR="000F5D5E" w:rsidRPr="00A5562D">
        <w:rPr>
          <w:rFonts w:ascii="GHEA Grapalat" w:eastAsia="Times New Roman" w:hAnsi="GHEA Grapalat" w:cs="Times New Roman"/>
          <w:color w:val="000000" w:themeColor="text1"/>
          <w:kern w:val="0"/>
          <w:sz w:val="24"/>
          <w:szCs w:val="24"/>
          <w:lang w:val="hy-AM" w:eastAsia="ru-RU"/>
          <w14:ligatures w14:val="none"/>
        </w:rPr>
        <w:t xml:space="preserve"> </w:t>
      </w:r>
    </w:p>
    <w:p w:rsidR="00123953"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105</w:t>
      </w:r>
      <w:r w:rsidR="000F5D5E" w:rsidRPr="00B84275">
        <w:rPr>
          <w:rFonts w:ascii="Cambria Math" w:eastAsia="Times New Roman" w:hAnsi="Cambria Math" w:cs="Cambria Math"/>
          <w:b/>
          <w:bCs/>
          <w:color w:val="000000" w:themeColor="text1"/>
          <w:kern w:val="0"/>
          <w:sz w:val="24"/>
          <w:szCs w:val="24"/>
          <w:lang w:val="hy-AM" w:eastAsia="ru-RU"/>
          <w14:ligatures w14:val="none"/>
        </w:rPr>
        <w:t>․</w:t>
      </w:r>
      <w:r w:rsidR="000465EA" w:rsidRPr="00A5562D">
        <w:rPr>
          <w:rFonts w:ascii="GHEA Grapalat" w:hAnsi="GHEA Grapalat"/>
          <w:color w:val="000000" w:themeColor="text1"/>
          <w:lang w:val="hy-AM"/>
        </w:rPr>
        <w:t xml:space="preserve"> </w:t>
      </w:r>
      <w:r w:rsidR="000465EA" w:rsidRPr="00A5562D">
        <w:rPr>
          <w:rFonts w:ascii="GHEA Grapalat" w:eastAsia="Times New Roman" w:hAnsi="GHEA Grapalat" w:cs="Times New Roman"/>
          <w:color w:val="000000" w:themeColor="text1"/>
          <w:kern w:val="0"/>
          <w:sz w:val="24"/>
          <w:szCs w:val="24"/>
          <w:lang w:val="hy-AM" w:eastAsia="ru-RU"/>
          <w14:ligatures w14:val="none"/>
        </w:rPr>
        <w:t xml:space="preserve">Արդյունաբերական օբյեկտների և արտադրությունների վերակառուցումը, տեխնիկական վերազինումն իրականացվում է մթնոլորտային օդի ակնկալվող </w:t>
      </w:r>
      <w:r w:rsidR="000465EA" w:rsidRPr="00A5562D">
        <w:rPr>
          <w:rFonts w:ascii="GHEA Grapalat" w:eastAsia="Times New Roman" w:hAnsi="GHEA Grapalat" w:cs="Times New Roman"/>
          <w:color w:val="000000" w:themeColor="text1"/>
          <w:kern w:val="0"/>
          <w:sz w:val="24"/>
          <w:szCs w:val="24"/>
          <w:lang w:val="hy-AM" w:eastAsia="ru-RU"/>
          <w14:ligatures w14:val="none"/>
        </w:rPr>
        <w:lastRenderedPageBreak/>
        <w:t xml:space="preserve">աղտոտման, մթնոլորտային օդի վրա ֆիզիկական ազդեցության հաշվարկներով նախագծի առկայության դեպքում, որոնք կատարված են  </w:t>
      </w:r>
      <w:r w:rsidR="00346C45" w:rsidRPr="00A5562D">
        <w:rPr>
          <w:rFonts w:ascii="GHEA Grapalat" w:eastAsia="Times New Roman" w:hAnsi="GHEA Grapalat" w:cs="Times New Roman"/>
          <w:color w:val="000000" w:themeColor="text1"/>
          <w:kern w:val="0"/>
          <w:sz w:val="24"/>
          <w:szCs w:val="24"/>
          <w:lang w:val="hy-AM" w:eastAsia="ru-RU"/>
          <w14:ligatures w14:val="none"/>
        </w:rPr>
        <w:t>հաշվար</w:t>
      </w:r>
      <w:r w:rsidR="00D725EC">
        <w:rPr>
          <w:rFonts w:ascii="GHEA Grapalat" w:eastAsia="Times New Roman" w:hAnsi="GHEA Grapalat" w:cs="Times New Roman"/>
          <w:color w:val="000000" w:themeColor="text1"/>
          <w:kern w:val="0"/>
          <w:sz w:val="24"/>
          <w:szCs w:val="24"/>
          <w:lang w:val="hy-AM" w:eastAsia="ru-RU"/>
          <w14:ligatures w14:val="none"/>
        </w:rPr>
        <w:t>կ</w:t>
      </w:r>
      <w:r w:rsidR="00346C45" w:rsidRPr="00A5562D">
        <w:rPr>
          <w:rFonts w:ascii="GHEA Grapalat" w:eastAsia="Times New Roman" w:hAnsi="GHEA Grapalat" w:cs="Times New Roman"/>
          <w:color w:val="000000" w:themeColor="text1"/>
          <w:kern w:val="0"/>
          <w:sz w:val="24"/>
          <w:szCs w:val="24"/>
          <w:lang w:val="hy-AM" w:eastAsia="ru-RU"/>
          <w14:ligatures w14:val="none"/>
        </w:rPr>
        <w:t xml:space="preserve">ային սահմաններով </w:t>
      </w:r>
      <w:r w:rsidR="000465EA" w:rsidRPr="00A5562D">
        <w:rPr>
          <w:rFonts w:ascii="GHEA Grapalat" w:eastAsia="Times New Roman" w:hAnsi="GHEA Grapalat" w:cs="Times New Roman"/>
          <w:color w:val="000000" w:themeColor="text1"/>
          <w:kern w:val="0"/>
          <w:sz w:val="24"/>
          <w:szCs w:val="24"/>
          <w:lang w:val="hy-AM" w:eastAsia="ru-RU"/>
          <w14:ligatures w14:val="none"/>
        </w:rPr>
        <w:t>սանիտարապաշտպանական գոտու նախագծի կազմում։ Օբյեկտի վերակառուցման և գործ</w:t>
      </w:r>
      <w:r w:rsidR="00346C45" w:rsidRPr="00A5562D">
        <w:rPr>
          <w:rFonts w:ascii="GHEA Grapalat" w:eastAsia="Times New Roman" w:hAnsi="GHEA Grapalat" w:cs="Times New Roman"/>
          <w:color w:val="000000" w:themeColor="text1"/>
          <w:kern w:val="0"/>
          <w:sz w:val="24"/>
          <w:szCs w:val="24"/>
          <w:lang w:val="hy-AM" w:eastAsia="ru-RU"/>
          <w14:ligatures w14:val="none"/>
        </w:rPr>
        <w:t>արկ</w:t>
      </w:r>
      <w:r w:rsidR="000465EA" w:rsidRPr="00A5562D">
        <w:rPr>
          <w:rFonts w:ascii="GHEA Grapalat" w:eastAsia="Times New Roman" w:hAnsi="GHEA Grapalat" w:cs="Times New Roman"/>
          <w:color w:val="000000" w:themeColor="text1"/>
          <w:kern w:val="0"/>
          <w:sz w:val="24"/>
          <w:szCs w:val="24"/>
          <w:lang w:val="hy-AM" w:eastAsia="ru-RU"/>
          <w14:ligatures w14:val="none"/>
        </w:rPr>
        <w:t>ման ավարտից հետո հաշվար</w:t>
      </w:r>
      <w:r w:rsidR="00346C45" w:rsidRPr="00A5562D">
        <w:rPr>
          <w:rFonts w:ascii="GHEA Grapalat" w:eastAsia="Times New Roman" w:hAnsi="GHEA Grapalat" w:cs="Times New Roman"/>
          <w:color w:val="000000" w:themeColor="text1"/>
          <w:kern w:val="0"/>
          <w:sz w:val="24"/>
          <w:szCs w:val="24"/>
          <w:lang w:val="hy-AM" w:eastAsia="ru-RU"/>
          <w14:ligatures w14:val="none"/>
        </w:rPr>
        <w:t>կային հարաչափերը</w:t>
      </w:r>
      <w:r w:rsidR="000465EA" w:rsidRPr="00A5562D">
        <w:rPr>
          <w:rFonts w:ascii="GHEA Grapalat" w:eastAsia="Times New Roman" w:hAnsi="GHEA Grapalat" w:cs="Times New Roman"/>
          <w:color w:val="000000" w:themeColor="text1"/>
          <w:kern w:val="0"/>
          <w:sz w:val="24"/>
          <w:szCs w:val="24"/>
          <w:lang w:val="hy-AM" w:eastAsia="ru-RU"/>
          <w14:ligatures w14:val="none"/>
        </w:rPr>
        <w:t xml:space="preserve"> պետք է հաստատվեն մթնոլորտային օդի դաշտային ուսումնասիրությունների և մթնոլորտային օդի վրա ազդող ֆիզիկական գործոնների չափումների արդյունքներով:</w:t>
      </w:r>
    </w:p>
    <w:p w:rsidR="00617DA2"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106</w:t>
      </w:r>
      <w:r w:rsidR="00346C45" w:rsidRPr="00B84275">
        <w:rPr>
          <w:rFonts w:ascii="Cambria Math" w:eastAsia="Times New Roman" w:hAnsi="Cambria Math" w:cs="Cambria Math"/>
          <w:b/>
          <w:bCs/>
          <w:color w:val="000000" w:themeColor="text1"/>
          <w:kern w:val="0"/>
          <w:sz w:val="24"/>
          <w:szCs w:val="24"/>
          <w:lang w:val="hy-AM" w:eastAsia="ru-RU"/>
          <w14:ligatures w14:val="none"/>
        </w:rPr>
        <w:t>․</w:t>
      </w:r>
      <w:r w:rsidR="00346C45" w:rsidRPr="00A5562D">
        <w:rPr>
          <w:rFonts w:ascii="GHEA Grapalat" w:hAnsi="GHEA Grapalat"/>
          <w:color w:val="000000" w:themeColor="text1"/>
          <w:lang w:val="hy-AM"/>
        </w:rPr>
        <w:t xml:space="preserve"> </w:t>
      </w:r>
      <w:r w:rsidR="00346C45" w:rsidRPr="00A5562D">
        <w:rPr>
          <w:rFonts w:ascii="GHEA Grapalat" w:eastAsia="Times New Roman" w:hAnsi="GHEA Grapalat" w:cs="Times New Roman"/>
          <w:color w:val="000000" w:themeColor="text1"/>
          <w:kern w:val="0"/>
          <w:sz w:val="24"/>
          <w:szCs w:val="24"/>
          <w:lang w:val="hy-AM" w:eastAsia="ru-RU"/>
          <w14:ligatures w14:val="none"/>
        </w:rPr>
        <w:t xml:space="preserve">Ժամանակակից արդյունաբերական նախագծման պարտադիր պայման է հանդիսանում առաջադեմ ռեսուրսախնայող, անթափոն և սակավաթափոն տեխնոլոգիական լուծումների ներդրումը, որոնք հնարավորություն են տալիս առավելագույնս կրճատել կամ խուսափել արտանետումների վնասակար քիմիական կամ կենսաբանական բաղադրիչների արտանետումից մթնոլորտային օդ, հող և ջրամբարներ, </w:t>
      </w:r>
      <w:r w:rsidR="00346C45" w:rsidRPr="00E13F32">
        <w:rPr>
          <w:rFonts w:ascii="GHEA Grapalat" w:eastAsia="Times New Roman" w:hAnsi="GHEA Grapalat" w:cs="Times New Roman"/>
          <w:color w:val="000000" w:themeColor="text1"/>
          <w:kern w:val="0"/>
          <w:sz w:val="24"/>
          <w:szCs w:val="24"/>
          <w:lang w:val="hy-AM" w:eastAsia="ru-RU"/>
          <w14:ligatures w14:val="none"/>
        </w:rPr>
        <w:t xml:space="preserve">կանխել կամ նվազեցնել ֆիզիկական գործոնների </w:t>
      </w:r>
      <w:r w:rsidR="00E13F32" w:rsidRPr="00E13F32">
        <w:rPr>
          <w:rFonts w:ascii="GHEA Grapalat" w:hAnsi="GHEA Grapalat"/>
          <w:sz w:val="24"/>
          <w:szCs w:val="24"/>
          <w:lang w:val="hy-AM"/>
        </w:rPr>
        <w:t>ներգործություն</w:t>
      </w:r>
      <w:r w:rsidR="00346C45" w:rsidRPr="00E13F32">
        <w:rPr>
          <w:rFonts w:ascii="GHEA Grapalat" w:eastAsia="Times New Roman" w:hAnsi="GHEA Grapalat" w:cs="Times New Roman"/>
          <w:color w:val="000000" w:themeColor="text1"/>
          <w:kern w:val="0"/>
          <w:sz w:val="24"/>
          <w:szCs w:val="24"/>
          <w:lang w:val="hy-AM" w:eastAsia="ru-RU"/>
          <w14:ligatures w14:val="none"/>
        </w:rPr>
        <w:t xml:space="preserve">ը </w:t>
      </w:r>
      <w:r w:rsidR="00E13F32" w:rsidRPr="00E13F32">
        <w:rPr>
          <w:rFonts w:ascii="GHEA Grapalat" w:eastAsia="Times New Roman" w:hAnsi="GHEA Grapalat" w:cs="Times New Roman"/>
          <w:color w:val="000000" w:themeColor="text1"/>
          <w:kern w:val="0"/>
          <w:sz w:val="24"/>
          <w:szCs w:val="24"/>
          <w:lang w:val="hy-AM" w:eastAsia="ru-RU"/>
          <w14:ligatures w14:val="none"/>
        </w:rPr>
        <w:t xml:space="preserve"> </w:t>
      </w:r>
      <w:r w:rsidR="00E13F32" w:rsidRPr="00E13F32">
        <w:rPr>
          <w:rFonts w:ascii="GHEA Grapalat" w:hAnsi="GHEA Grapalat"/>
          <w:sz w:val="24"/>
          <w:szCs w:val="24"/>
          <w:lang w:val="hy-AM"/>
        </w:rPr>
        <w:t xml:space="preserve"> հիգիենիկ նորմատիվներով և կանոններով  սահմանված մակարդակներ:</w:t>
      </w:r>
    </w:p>
    <w:p w:rsidR="00123953"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107</w:t>
      </w:r>
      <w:r w:rsidR="00133BFF" w:rsidRPr="00B84275">
        <w:rPr>
          <w:rFonts w:ascii="Cambria Math" w:eastAsia="Times New Roman" w:hAnsi="Cambria Math" w:cs="Cambria Math"/>
          <w:b/>
          <w:bCs/>
          <w:color w:val="000000" w:themeColor="text1"/>
          <w:kern w:val="0"/>
          <w:sz w:val="24"/>
          <w:szCs w:val="24"/>
          <w:lang w:val="hy-AM" w:eastAsia="ru-RU"/>
          <w14:ligatures w14:val="none"/>
        </w:rPr>
        <w:t>․</w:t>
      </w:r>
      <w:r w:rsidR="00133BFF" w:rsidRPr="00A5562D">
        <w:rPr>
          <w:rFonts w:ascii="Cambria Math" w:eastAsia="Times New Roman" w:hAnsi="Cambria Math" w:cs="Cambria Math"/>
          <w:color w:val="000000" w:themeColor="text1"/>
          <w:kern w:val="0"/>
          <w:sz w:val="24"/>
          <w:szCs w:val="24"/>
          <w:lang w:val="hy-AM" w:eastAsia="ru-RU"/>
          <w14:ligatures w14:val="none"/>
        </w:rPr>
        <w:t xml:space="preserve"> </w:t>
      </w:r>
      <w:r w:rsidR="00133BFF" w:rsidRPr="00A5562D">
        <w:rPr>
          <w:rFonts w:ascii="GHEA Grapalat" w:eastAsia="Times New Roman" w:hAnsi="GHEA Grapalat" w:cs="Times New Roman"/>
          <w:color w:val="000000" w:themeColor="text1"/>
          <w:kern w:val="0"/>
          <w:sz w:val="24"/>
          <w:szCs w:val="24"/>
          <w:lang w:val="hy-AM" w:eastAsia="ru-RU"/>
          <w14:ligatures w14:val="none"/>
        </w:rPr>
        <w:t>Շինարարական և վերակառուցման նախագծերում մշակված նոր կիրառվելիք տեխնոլոգիական և տեխնիկական լուծումները պետք է հիմնավորվեն փորձնական-արդյունաբերական փորձարկումների արդյունքներով, նոր տեխնոլոգիաների հիմքի վրա արտադրություն նախագծելիս՝ փորձնական-փորձարարական արտադրության տվյալներով, նման արտադրություն ստեղծելու արտասահմանյան փորձի նյութերով:</w:t>
      </w:r>
    </w:p>
    <w:p w:rsidR="00123953"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108</w:t>
      </w:r>
      <w:r w:rsidR="00133BFF" w:rsidRPr="00B84275">
        <w:rPr>
          <w:rFonts w:ascii="Cambria Math" w:eastAsia="Times New Roman" w:hAnsi="Cambria Math" w:cs="Cambria Math"/>
          <w:b/>
          <w:bCs/>
          <w:color w:val="000000" w:themeColor="text1"/>
          <w:kern w:val="0"/>
          <w:sz w:val="24"/>
          <w:szCs w:val="24"/>
          <w:lang w:val="hy-AM" w:eastAsia="ru-RU"/>
          <w14:ligatures w14:val="none"/>
        </w:rPr>
        <w:t>․</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13F32" w:rsidRPr="00E13F32">
        <w:rPr>
          <w:rFonts w:ascii="GHEA Grapalat" w:hAnsi="GHEA Grapalat"/>
          <w:sz w:val="24"/>
          <w:szCs w:val="24"/>
          <w:lang w:val="hy-AM"/>
        </w:rPr>
        <w:t>Փաստացի քաղաքաշինական իրավիճակում</w:t>
      </w:r>
      <w:r w:rsidR="00E13F32">
        <w:rPr>
          <w:rFonts w:ascii="GHEA Grapalat" w:hAnsi="GHEA Grapalat"/>
          <w:lang w:val="hy-AM"/>
        </w:rPr>
        <w:t xml:space="preserve"> </w:t>
      </w:r>
      <w:r w:rsidR="00133BFF" w:rsidRPr="00A5562D">
        <w:rPr>
          <w:rFonts w:ascii="GHEA Grapalat" w:eastAsia="Times New Roman" w:hAnsi="GHEA Grapalat" w:cs="Times New Roman"/>
          <w:color w:val="000000" w:themeColor="text1"/>
          <w:kern w:val="0"/>
          <w:sz w:val="24"/>
          <w:szCs w:val="24"/>
          <w:lang w:val="hy-AM" w:eastAsia="ru-RU"/>
          <w14:ligatures w14:val="none"/>
        </w:rPr>
        <w:t>(</w:t>
      </w:r>
      <w:r w:rsidR="000B300E" w:rsidRPr="00A5562D">
        <w:rPr>
          <w:rFonts w:ascii="GHEA Grapalat" w:eastAsia="Times New Roman" w:hAnsi="GHEA Grapalat" w:cs="Times New Roman"/>
          <w:color w:val="000000" w:themeColor="text1"/>
          <w:kern w:val="0"/>
          <w:sz w:val="24"/>
          <w:szCs w:val="24"/>
          <w:lang w:val="hy-AM" w:eastAsia="ru-RU"/>
          <w14:ligatures w14:val="none"/>
        </w:rPr>
        <w:t xml:space="preserve">մոտավոր սանիտարապաշտպանական գոտու չափերի պահպանման </w:t>
      </w:r>
      <w:r w:rsidR="00133BFF" w:rsidRPr="00A5562D">
        <w:rPr>
          <w:rFonts w:ascii="GHEA Grapalat" w:eastAsia="Times New Roman" w:hAnsi="GHEA Grapalat" w:cs="Times New Roman"/>
          <w:color w:val="000000" w:themeColor="text1"/>
          <w:kern w:val="0"/>
          <w:sz w:val="24"/>
          <w:szCs w:val="24"/>
          <w:lang w:val="hy-AM" w:eastAsia="ru-RU"/>
          <w14:ligatures w14:val="none"/>
        </w:rPr>
        <w:t>անհնար</w:t>
      </w:r>
      <w:r w:rsidR="000B300E" w:rsidRPr="00A5562D">
        <w:rPr>
          <w:rFonts w:ascii="GHEA Grapalat" w:eastAsia="Times New Roman" w:hAnsi="GHEA Grapalat" w:cs="Times New Roman"/>
          <w:color w:val="000000" w:themeColor="text1"/>
          <w:kern w:val="0"/>
          <w:sz w:val="24"/>
          <w:szCs w:val="24"/>
          <w:lang w:val="hy-AM" w:eastAsia="ru-RU"/>
          <w14:ligatures w14:val="none"/>
        </w:rPr>
        <w:t>ինության</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0B300E" w:rsidRPr="00A5562D">
        <w:rPr>
          <w:rFonts w:ascii="GHEA Grapalat" w:eastAsia="Times New Roman" w:hAnsi="GHEA Grapalat" w:cs="Times New Roman"/>
          <w:color w:val="000000" w:themeColor="text1"/>
          <w:kern w:val="0"/>
          <w:sz w:val="24"/>
          <w:szCs w:val="24"/>
          <w:lang w:val="hy-AM" w:eastAsia="ru-RU"/>
          <w14:ligatures w14:val="none"/>
        </w:rPr>
        <w:t>դեպքում</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25C5E" w:rsidRPr="00125C5E">
        <w:rPr>
          <w:rFonts w:ascii="GHEA Grapalat" w:eastAsia="Times New Roman" w:hAnsi="GHEA Grapalat" w:cs="Times New Roman"/>
          <w:color w:val="000000" w:themeColor="text1"/>
          <w:kern w:val="0"/>
          <w:sz w:val="24"/>
          <w:szCs w:val="24"/>
          <w:lang w:val="hy-AM" w:eastAsia="ru-RU"/>
          <w14:ligatures w14:val="none"/>
        </w:rPr>
        <w:t>V</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25C5E" w:rsidRPr="006A17AA">
        <w:rPr>
          <w:rFonts w:ascii="GHEA Grapalat" w:hAnsi="GHEA Grapalat"/>
          <w:bCs/>
          <w:sz w:val="24"/>
          <w:szCs w:val="24"/>
          <w:lang w:val="hy-AM"/>
        </w:rPr>
        <w:t>վտանգավորության</w:t>
      </w:r>
      <w:r w:rsidR="00125C5E"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33BFF" w:rsidRPr="00A5562D">
        <w:rPr>
          <w:rFonts w:ascii="GHEA Grapalat" w:eastAsia="Times New Roman" w:hAnsi="GHEA Grapalat" w:cs="Times New Roman"/>
          <w:color w:val="000000" w:themeColor="text1"/>
          <w:kern w:val="0"/>
          <w:sz w:val="24"/>
          <w:szCs w:val="24"/>
          <w:lang w:val="hy-AM" w:eastAsia="ru-RU"/>
          <w14:ligatures w14:val="none"/>
        </w:rPr>
        <w:t>դասին պատկանող փոքր բիզնեսի</w:t>
      </w:r>
      <w:r w:rsidR="00D725EC">
        <w:rPr>
          <w:rFonts w:ascii="GHEA Grapalat" w:eastAsia="Times New Roman" w:hAnsi="GHEA Grapalat" w:cs="Times New Roman"/>
          <w:color w:val="000000" w:themeColor="text1"/>
          <w:kern w:val="0"/>
          <w:sz w:val="24"/>
          <w:szCs w:val="24"/>
          <w:lang w:val="hy-AM" w:eastAsia="ru-RU"/>
          <w14:ligatures w14:val="none"/>
        </w:rPr>
        <w:t xml:space="preserve"> (ձեռներեցության) </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օբյեկտներ տեղադրելիս, անհրաժեշտ է </w:t>
      </w:r>
      <w:r w:rsidR="000B300E" w:rsidRPr="00A5562D">
        <w:rPr>
          <w:rFonts w:ascii="GHEA Grapalat" w:eastAsia="Times New Roman" w:hAnsi="GHEA Grapalat" w:cs="Times New Roman"/>
          <w:color w:val="000000" w:themeColor="text1"/>
          <w:kern w:val="0"/>
          <w:sz w:val="24"/>
          <w:szCs w:val="24"/>
          <w:lang w:val="hy-AM" w:eastAsia="ru-RU"/>
          <w14:ligatures w14:val="none"/>
        </w:rPr>
        <w:t xml:space="preserve">սպասվող մթնոլորտային օդի աղտոտվածության և օդի վրա ֆիզիկական ազդեցության (աղմուկ, թրթռում, էլեկտրամագնիսական ճառագայթում) մոտավոր հաշվարկներով </w:t>
      </w:r>
      <w:r w:rsidR="00133BFF" w:rsidRPr="00A5562D">
        <w:rPr>
          <w:rFonts w:ascii="GHEA Grapalat" w:eastAsia="Times New Roman" w:hAnsi="GHEA Grapalat" w:cs="Times New Roman"/>
          <w:color w:val="000000" w:themeColor="text1"/>
          <w:kern w:val="0"/>
          <w:sz w:val="24"/>
          <w:szCs w:val="24"/>
          <w:lang w:val="hy-AM" w:eastAsia="ru-RU"/>
          <w14:ligatures w14:val="none"/>
        </w:rPr>
        <w:t>նման օբյեկտների տեղադր</w:t>
      </w:r>
      <w:r w:rsidR="000B300E" w:rsidRPr="00A5562D">
        <w:rPr>
          <w:rFonts w:ascii="GHEA Grapalat" w:eastAsia="Times New Roman" w:hAnsi="GHEA Grapalat" w:cs="Times New Roman"/>
          <w:color w:val="000000" w:themeColor="text1"/>
          <w:kern w:val="0"/>
          <w:sz w:val="24"/>
          <w:szCs w:val="24"/>
          <w:lang w:val="hy-AM" w:eastAsia="ru-RU"/>
          <w14:ligatures w14:val="none"/>
        </w:rPr>
        <w:t>ման</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0B300E" w:rsidRPr="00A5562D">
        <w:rPr>
          <w:rFonts w:ascii="GHEA Grapalat" w:eastAsia="Times New Roman" w:hAnsi="GHEA Grapalat" w:cs="Times New Roman"/>
          <w:color w:val="000000" w:themeColor="text1"/>
          <w:kern w:val="0"/>
          <w:sz w:val="24"/>
          <w:szCs w:val="24"/>
          <w:lang w:val="hy-AM" w:eastAsia="ru-RU"/>
          <w14:ligatures w14:val="none"/>
        </w:rPr>
        <w:t>հիմնավորում:</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33BFF" w:rsidRPr="00A5562D">
        <w:rPr>
          <w:rFonts w:ascii="Cambria Math" w:eastAsia="Times New Roman" w:hAnsi="Cambria Math" w:cs="Cambria Math"/>
          <w:color w:val="000000" w:themeColor="text1"/>
          <w:kern w:val="0"/>
          <w:sz w:val="24"/>
          <w:szCs w:val="24"/>
          <w:lang w:val="hy-AM" w:eastAsia="ru-RU"/>
          <w14:ligatures w14:val="none"/>
        </w:rPr>
        <w:t>​​</w:t>
      </w:r>
      <w:r w:rsidR="000B300E" w:rsidRPr="00A5562D">
        <w:rPr>
          <w:rFonts w:ascii="GHEA Grapalat" w:eastAsia="Times New Roman" w:hAnsi="GHEA Grapalat" w:cs="GHEA Grapalat"/>
          <w:color w:val="000000" w:themeColor="text1"/>
          <w:kern w:val="0"/>
          <w:sz w:val="24"/>
          <w:szCs w:val="24"/>
          <w:lang w:val="hy-AM" w:eastAsia="ru-RU"/>
          <w14:ligatures w14:val="none"/>
        </w:rPr>
        <w:t>Բ</w:t>
      </w:r>
      <w:r w:rsidR="00133BFF" w:rsidRPr="00A5562D">
        <w:rPr>
          <w:rFonts w:ascii="GHEA Grapalat" w:eastAsia="Times New Roman" w:hAnsi="GHEA Grapalat" w:cs="GHEA Grapalat"/>
          <w:color w:val="000000" w:themeColor="text1"/>
          <w:kern w:val="0"/>
          <w:sz w:val="24"/>
          <w:szCs w:val="24"/>
          <w:lang w:val="hy-AM" w:eastAsia="ru-RU"/>
          <w14:ligatures w14:val="none"/>
        </w:rPr>
        <w:t>նակելի</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33BFF" w:rsidRPr="00A5562D">
        <w:rPr>
          <w:rFonts w:ascii="GHEA Grapalat" w:eastAsia="Times New Roman" w:hAnsi="GHEA Grapalat" w:cs="GHEA Grapalat"/>
          <w:color w:val="000000" w:themeColor="text1"/>
          <w:kern w:val="0"/>
          <w:sz w:val="24"/>
          <w:szCs w:val="24"/>
          <w:lang w:val="hy-AM" w:eastAsia="ru-RU"/>
          <w14:ligatures w14:val="none"/>
        </w:rPr>
        <w:t>կառուցապատման</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33BFF" w:rsidRPr="00A5562D">
        <w:rPr>
          <w:rFonts w:ascii="GHEA Grapalat" w:eastAsia="Times New Roman" w:hAnsi="GHEA Grapalat" w:cs="GHEA Grapalat"/>
          <w:color w:val="000000" w:themeColor="text1"/>
          <w:kern w:val="0"/>
          <w:sz w:val="24"/>
          <w:szCs w:val="24"/>
          <w:lang w:val="hy-AM" w:eastAsia="ru-RU"/>
          <w14:ligatures w14:val="none"/>
        </w:rPr>
        <w:t>սահմանին</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33BFF" w:rsidRPr="00A5562D">
        <w:rPr>
          <w:rFonts w:ascii="GHEA Grapalat" w:eastAsia="Times New Roman" w:hAnsi="GHEA Grapalat" w:cs="GHEA Grapalat"/>
          <w:color w:val="000000" w:themeColor="text1"/>
          <w:kern w:val="0"/>
          <w:sz w:val="24"/>
          <w:szCs w:val="24"/>
          <w:lang w:val="hy-AM" w:eastAsia="ru-RU"/>
          <w14:ligatures w14:val="none"/>
        </w:rPr>
        <w:t>կատարված</w:t>
      </w:r>
      <w:r w:rsidR="0054046B" w:rsidRPr="00A5562D">
        <w:rPr>
          <w:rFonts w:ascii="GHEA Grapalat" w:eastAsia="Times New Roman" w:hAnsi="GHEA Grapalat" w:cs="GHEA Grapalat"/>
          <w:color w:val="000000" w:themeColor="text1"/>
          <w:kern w:val="0"/>
          <w:sz w:val="24"/>
          <w:szCs w:val="24"/>
          <w:lang w:val="hy-AM" w:eastAsia="ru-RU"/>
          <w14:ligatures w14:val="none"/>
        </w:rPr>
        <w:t xml:space="preserve"> </w:t>
      </w:r>
      <w:r w:rsidR="0054046B" w:rsidRPr="00A5562D">
        <w:rPr>
          <w:rFonts w:ascii="GHEA Grapalat" w:eastAsia="Times New Roman" w:hAnsi="GHEA Grapalat" w:cs="Times New Roman"/>
          <w:color w:val="000000" w:themeColor="text1"/>
          <w:kern w:val="0"/>
          <w:sz w:val="24"/>
          <w:szCs w:val="24"/>
          <w:lang w:val="hy-AM" w:eastAsia="ru-RU"/>
          <w14:ligatures w14:val="none"/>
        </w:rPr>
        <w:t>հաշվարկների</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54046B" w:rsidRPr="00A5562D">
        <w:rPr>
          <w:rFonts w:ascii="GHEA Grapalat" w:eastAsia="Times New Roman" w:hAnsi="GHEA Grapalat" w:cs="Times New Roman"/>
          <w:color w:val="000000" w:themeColor="text1"/>
          <w:kern w:val="0"/>
          <w:sz w:val="24"/>
          <w:szCs w:val="24"/>
          <w:lang w:val="hy-AM" w:eastAsia="ru-RU"/>
          <w14:ligatures w14:val="none"/>
        </w:rPr>
        <w:t xml:space="preserve">և </w:t>
      </w:r>
      <w:r w:rsidR="00133BFF" w:rsidRPr="00A5562D">
        <w:rPr>
          <w:rFonts w:ascii="GHEA Grapalat" w:eastAsia="Times New Roman" w:hAnsi="GHEA Grapalat" w:cs="GHEA Grapalat"/>
          <w:color w:val="000000" w:themeColor="text1"/>
          <w:kern w:val="0"/>
          <w:sz w:val="24"/>
          <w:szCs w:val="24"/>
          <w:lang w:val="hy-AM" w:eastAsia="ru-RU"/>
          <w14:ligatures w14:val="none"/>
        </w:rPr>
        <w:t>մթնոլորտայ</w:t>
      </w:r>
      <w:r w:rsidR="00133BFF" w:rsidRPr="00A5562D">
        <w:rPr>
          <w:rFonts w:ascii="GHEA Grapalat" w:eastAsia="Times New Roman" w:hAnsi="GHEA Grapalat" w:cs="Times New Roman"/>
          <w:color w:val="000000" w:themeColor="text1"/>
          <w:kern w:val="0"/>
          <w:sz w:val="24"/>
          <w:szCs w:val="24"/>
          <w:lang w:val="hy-AM" w:eastAsia="ru-RU"/>
          <w14:ligatures w14:val="none"/>
        </w:rPr>
        <w:t>ին օդի աղտոտիչների համար սահմանված</w:t>
      </w:r>
      <w:r w:rsidR="00133BFF" w:rsidRPr="004B7E72">
        <w:rPr>
          <w:rFonts w:ascii="GHEA Grapalat" w:eastAsia="Times New Roman" w:hAnsi="GHEA Grapalat" w:cs="Times New Roman"/>
          <w:kern w:val="0"/>
          <w:sz w:val="24"/>
          <w:szCs w:val="24"/>
          <w:lang w:val="hy-AM" w:eastAsia="ru-RU"/>
          <w14:ligatures w14:val="none"/>
        </w:rPr>
        <w:t xml:space="preserve"> հիգիենիկ </w:t>
      </w:r>
      <w:r w:rsidR="0054046B" w:rsidRPr="00A5562D">
        <w:rPr>
          <w:rFonts w:ascii="GHEA Grapalat" w:eastAsia="Times New Roman" w:hAnsi="GHEA Grapalat" w:cs="Times New Roman"/>
          <w:color w:val="000000" w:themeColor="text1"/>
          <w:kern w:val="0"/>
          <w:sz w:val="24"/>
          <w:szCs w:val="24"/>
          <w:lang w:val="hy-AM" w:eastAsia="ru-RU"/>
          <w14:ligatures w14:val="none"/>
        </w:rPr>
        <w:t>նորմատիվների</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54046B" w:rsidRPr="00A5562D">
        <w:rPr>
          <w:rFonts w:ascii="GHEA Grapalat" w:eastAsia="Times New Roman" w:hAnsi="GHEA Grapalat" w:cs="Times New Roman"/>
          <w:color w:val="000000" w:themeColor="text1"/>
          <w:kern w:val="0"/>
          <w:sz w:val="24"/>
          <w:szCs w:val="24"/>
          <w:lang w:val="hy-AM" w:eastAsia="ru-RU"/>
          <w14:ligatures w14:val="none"/>
        </w:rPr>
        <w:t>ու</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բնակ</w:t>
      </w:r>
      <w:r w:rsidR="0054046B" w:rsidRPr="00A5562D">
        <w:rPr>
          <w:rFonts w:ascii="GHEA Grapalat" w:eastAsia="Times New Roman" w:hAnsi="GHEA Grapalat" w:cs="Times New Roman"/>
          <w:color w:val="000000" w:themeColor="text1"/>
          <w:kern w:val="0"/>
          <w:sz w:val="24"/>
          <w:szCs w:val="24"/>
          <w:lang w:val="hy-AM" w:eastAsia="ru-RU"/>
          <w14:ligatures w14:val="none"/>
        </w:rPr>
        <w:t xml:space="preserve">ավայրերի  </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մթնոլորտային օդի վրա ֆիզիկական ազդեցության մակարդակների</w:t>
      </w:r>
      <w:r w:rsidR="0054046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54046B" w:rsidRPr="00A5562D">
        <w:rPr>
          <w:rFonts w:ascii="GHEA Grapalat" w:eastAsia="Times New Roman" w:hAnsi="GHEA Grapalat" w:cs="GHEA Grapalat"/>
          <w:color w:val="000000" w:themeColor="text1"/>
          <w:kern w:val="0"/>
          <w:sz w:val="24"/>
          <w:szCs w:val="24"/>
          <w:lang w:val="hy-AM" w:eastAsia="ru-RU"/>
          <w14:ligatures w14:val="none"/>
        </w:rPr>
        <w:t>համապատասխանության հաստատման</w:t>
      </w:r>
      <w:r w:rsidR="0054046B" w:rsidRPr="00A5562D">
        <w:rPr>
          <w:rFonts w:ascii="GHEA Grapalat" w:eastAsia="Times New Roman" w:hAnsi="GHEA Grapalat" w:cs="Times New Roman"/>
          <w:color w:val="000000" w:themeColor="text1"/>
          <w:kern w:val="0"/>
          <w:sz w:val="24"/>
          <w:szCs w:val="24"/>
          <w:lang w:val="hy-AM" w:eastAsia="ru-RU"/>
          <w14:ligatures w14:val="none"/>
        </w:rPr>
        <w:t xml:space="preserve"> դեպքում</w:t>
      </w:r>
      <w:r w:rsidR="00133BFF" w:rsidRPr="00A5562D">
        <w:rPr>
          <w:rFonts w:ascii="GHEA Grapalat" w:eastAsia="Times New Roman" w:hAnsi="GHEA Grapalat" w:cs="Times New Roman"/>
          <w:color w:val="000000" w:themeColor="text1"/>
          <w:kern w:val="0"/>
          <w:sz w:val="24"/>
          <w:szCs w:val="24"/>
          <w:lang w:val="hy-AM" w:eastAsia="ru-RU"/>
          <w14:ligatures w14:val="none"/>
        </w:rPr>
        <w:t xml:space="preserve"> սանիտարապաշտպան</w:t>
      </w:r>
      <w:r w:rsidR="0054046B" w:rsidRPr="00A5562D">
        <w:rPr>
          <w:rFonts w:ascii="GHEA Grapalat" w:eastAsia="Times New Roman" w:hAnsi="GHEA Grapalat" w:cs="Times New Roman"/>
          <w:color w:val="000000" w:themeColor="text1"/>
          <w:kern w:val="0"/>
          <w:sz w:val="24"/>
          <w:szCs w:val="24"/>
          <w:lang w:val="hy-AM" w:eastAsia="ru-RU"/>
          <w14:ligatures w14:val="none"/>
        </w:rPr>
        <w:t>ակ</w:t>
      </w:r>
      <w:r w:rsidR="00133BFF" w:rsidRPr="00A5562D">
        <w:rPr>
          <w:rFonts w:ascii="GHEA Grapalat" w:eastAsia="Times New Roman" w:hAnsi="GHEA Grapalat" w:cs="Times New Roman"/>
          <w:color w:val="000000" w:themeColor="text1"/>
          <w:kern w:val="0"/>
          <w:sz w:val="24"/>
          <w:szCs w:val="24"/>
          <w:lang w:val="hy-AM" w:eastAsia="ru-RU"/>
          <w14:ligatures w14:val="none"/>
        </w:rPr>
        <w:t>ան գոտու հիմնավորման նախագիծ չի մշակվում, դաշտային ուսումնասիրություններ և մթնոլորտային օդի չափումներ չեն իրականացվում:</w:t>
      </w:r>
    </w:p>
    <w:p w:rsidR="00123953" w:rsidRPr="00A5562D" w:rsidRDefault="00C668C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109</w:t>
      </w:r>
      <w:r w:rsidR="00E4786C" w:rsidRPr="00B84275">
        <w:rPr>
          <w:rFonts w:ascii="Cambria Math" w:eastAsia="Times New Roman" w:hAnsi="Cambria Math" w:cs="Times New Roman"/>
          <w:b/>
          <w:bCs/>
          <w:color w:val="000000" w:themeColor="text1"/>
          <w:kern w:val="0"/>
          <w:sz w:val="24"/>
          <w:szCs w:val="24"/>
          <w:lang w:val="hy-AM" w:eastAsia="ru-RU"/>
          <w14:ligatures w14:val="none"/>
        </w:rPr>
        <w:t>․</w:t>
      </w:r>
      <w:r w:rsidR="00E4786C" w:rsidRPr="00A5562D">
        <w:rPr>
          <w:rFonts w:ascii="Cambria Math" w:eastAsia="Times New Roman" w:hAnsi="Cambria Math" w:cs="Times New Roman"/>
          <w:color w:val="000000" w:themeColor="text1"/>
          <w:kern w:val="0"/>
          <w:sz w:val="24"/>
          <w:szCs w:val="24"/>
          <w:lang w:val="hy-AM" w:eastAsia="ru-RU"/>
          <w14:ligatures w14:val="none"/>
        </w:rPr>
        <w:t xml:space="preserve"> </w:t>
      </w:r>
      <w:r w:rsidR="00E4786C" w:rsidRPr="00A5562D">
        <w:rPr>
          <w:rFonts w:ascii="GHEA Grapalat" w:eastAsia="Times New Roman" w:hAnsi="GHEA Grapalat" w:cs="Times New Roman"/>
          <w:color w:val="000000" w:themeColor="text1"/>
          <w:kern w:val="0"/>
          <w:sz w:val="24"/>
          <w:szCs w:val="24"/>
          <w:lang w:val="hy-AM" w:eastAsia="ru-RU"/>
          <w14:ligatures w14:val="none"/>
        </w:rPr>
        <w:t>Վ</w:t>
      </w:r>
      <w:r w:rsidR="00125C5E" w:rsidRPr="006A17AA">
        <w:rPr>
          <w:rFonts w:ascii="GHEA Grapalat" w:hAnsi="GHEA Grapalat"/>
          <w:bCs/>
          <w:sz w:val="24"/>
          <w:szCs w:val="24"/>
          <w:lang w:val="hy-AM"/>
        </w:rPr>
        <w:t>տանգավորության</w:t>
      </w:r>
      <w:r w:rsidR="00E4786C" w:rsidRPr="00A5562D">
        <w:rPr>
          <w:rFonts w:ascii="GHEA Grapalat" w:eastAsia="Times New Roman" w:hAnsi="GHEA Grapalat" w:cs="Times New Roman"/>
          <w:color w:val="000000" w:themeColor="text1"/>
          <w:kern w:val="0"/>
          <w:sz w:val="24"/>
          <w:szCs w:val="24"/>
          <w:lang w:val="hy-AM" w:eastAsia="ru-RU"/>
          <w14:ligatures w14:val="none"/>
        </w:rPr>
        <w:t xml:space="preserve"> V դասի փոքր  </w:t>
      </w:r>
      <w:bookmarkStart w:id="36" w:name="_Hlk121321371"/>
      <w:r w:rsidR="00E4786C" w:rsidRPr="00A5562D">
        <w:rPr>
          <w:rFonts w:ascii="GHEA Grapalat" w:eastAsia="Times New Roman" w:hAnsi="GHEA Grapalat" w:cs="Times New Roman"/>
          <w:color w:val="000000" w:themeColor="text1"/>
          <w:kern w:val="0"/>
          <w:sz w:val="24"/>
          <w:szCs w:val="24"/>
          <w:lang w:val="hy-AM" w:eastAsia="ru-RU"/>
          <w14:ligatures w14:val="none"/>
        </w:rPr>
        <w:t>ձեռնարկատիրության</w:t>
      </w:r>
      <w:bookmarkEnd w:id="36"/>
      <w:r w:rsidR="00E4786C" w:rsidRPr="00A5562D">
        <w:rPr>
          <w:rFonts w:ascii="GHEA Grapalat" w:eastAsia="Times New Roman" w:hAnsi="GHEA Grapalat" w:cs="Times New Roman"/>
          <w:color w:val="000000" w:themeColor="text1"/>
          <w:kern w:val="0"/>
          <w:sz w:val="24"/>
          <w:szCs w:val="24"/>
          <w:lang w:val="hy-AM" w:eastAsia="ru-RU"/>
          <w14:ligatures w14:val="none"/>
        </w:rPr>
        <w:t xml:space="preserve"> օբյեկտների շահագործման համար, որպես դրանց տեղադրման հիմնավորում, օգտագործվում են </w:t>
      </w:r>
      <w:bookmarkStart w:id="37" w:name="_Hlk121387613"/>
      <w:r w:rsidR="00E4786C" w:rsidRPr="00A5562D">
        <w:rPr>
          <w:rFonts w:ascii="GHEA Grapalat" w:eastAsia="Times New Roman" w:hAnsi="GHEA Grapalat" w:cs="Times New Roman"/>
          <w:color w:val="000000" w:themeColor="text1"/>
          <w:kern w:val="0"/>
          <w:sz w:val="24"/>
          <w:szCs w:val="24"/>
          <w:lang w:val="hy-AM" w:eastAsia="ru-RU"/>
          <w14:ligatures w14:val="none"/>
        </w:rPr>
        <w:t xml:space="preserve">մթնոլորտային օդի ուսումնասիրությունների և մթնոլորտային օդի վրա ֆիզիկական ազդեցությունների չափումների </w:t>
      </w:r>
      <w:bookmarkEnd w:id="37"/>
      <w:r w:rsidR="00E4786C" w:rsidRPr="00A5562D">
        <w:rPr>
          <w:rFonts w:ascii="GHEA Grapalat" w:eastAsia="Times New Roman" w:hAnsi="GHEA Grapalat" w:cs="Times New Roman"/>
          <w:color w:val="000000" w:themeColor="text1"/>
          <w:kern w:val="0"/>
          <w:sz w:val="24"/>
          <w:szCs w:val="24"/>
          <w:lang w:val="hy-AM" w:eastAsia="ru-RU"/>
          <w14:ligatures w14:val="none"/>
        </w:rPr>
        <w:t xml:space="preserve">տվյալները, որոնք ստացվել են </w:t>
      </w:r>
      <w:r w:rsidR="00E4786C" w:rsidRPr="00257967">
        <w:rPr>
          <w:rFonts w:ascii="GHEA Grapalat" w:eastAsia="Times New Roman" w:hAnsi="GHEA Grapalat" w:cs="Times New Roman"/>
          <w:kern w:val="0"/>
          <w:sz w:val="24"/>
          <w:szCs w:val="24"/>
          <w:lang w:val="hy-AM" w:eastAsia="ru-RU"/>
          <w14:ligatures w14:val="none"/>
        </w:rPr>
        <w:t xml:space="preserve">հսկողական </w:t>
      </w:r>
      <w:r w:rsidR="00E4786C" w:rsidRPr="00A5562D">
        <w:rPr>
          <w:rFonts w:ascii="GHEA Grapalat" w:eastAsia="Times New Roman" w:hAnsi="GHEA Grapalat" w:cs="Times New Roman"/>
          <w:color w:val="000000" w:themeColor="text1"/>
          <w:kern w:val="0"/>
          <w:sz w:val="24"/>
          <w:szCs w:val="24"/>
          <w:lang w:val="hy-AM" w:eastAsia="ru-RU"/>
          <w14:ligatures w14:val="none"/>
        </w:rPr>
        <w:t>միջոցառումների շրջանակներում:</w:t>
      </w:r>
    </w:p>
    <w:p w:rsidR="00123953" w:rsidRPr="00A5562D" w:rsidRDefault="00E4786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B84275">
        <w:rPr>
          <w:rFonts w:ascii="GHEA Grapalat" w:eastAsia="Times New Roman" w:hAnsi="GHEA Grapalat" w:cs="Times New Roman"/>
          <w:b/>
          <w:bCs/>
          <w:color w:val="000000" w:themeColor="text1"/>
          <w:kern w:val="0"/>
          <w:sz w:val="24"/>
          <w:szCs w:val="24"/>
          <w:lang w:val="hy-AM" w:eastAsia="ru-RU"/>
          <w14:ligatures w14:val="none"/>
        </w:rPr>
        <w:lastRenderedPageBreak/>
        <w:t xml:space="preserve">      </w:t>
      </w:r>
      <w:r w:rsidR="00C668C5">
        <w:rPr>
          <w:rFonts w:ascii="GHEA Grapalat" w:eastAsia="Times New Roman" w:hAnsi="GHEA Grapalat" w:cs="Times New Roman"/>
          <w:b/>
          <w:bCs/>
          <w:color w:val="000000" w:themeColor="text1"/>
          <w:kern w:val="0"/>
          <w:sz w:val="24"/>
          <w:szCs w:val="24"/>
          <w:lang w:val="hy-AM" w:eastAsia="ru-RU"/>
          <w14:ligatures w14:val="none"/>
        </w:rPr>
        <w:t>110</w:t>
      </w:r>
      <w:r w:rsidRPr="00B84275">
        <w:rPr>
          <w:rFonts w:ascii="Cambria Math" w:eastAsia="Times New Roman" w:hAnsi="Cambria Math" w:cs="Times New Roman"/>
          <w:b/>
          <w:bCs/>
          <w:color w:val="000000" w:themeColor="text1"/>
          <w:kern w:val="0"/>
          <w:sz w:val="24"/>
          <w:szCs w:val="24"/>
          <w:lang w:val="hy-AM" w:eastAsia="ru-RU"/>
          <w14:ligatures w14:val="none"/>
        </w:rPr>
        <w:t>․</w:t>
      </w:r>
      <w:r w:rsidRPr="00A5562D">
        <w:rPr>
          <w:rFonts w:ascii="Cambria Math" w:eastAsia="Times New Roman" w:hAnsi="Cambria Math"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 xml:space="preserve">15 հոգուց ոչ ավելի աշխատող ունեցող փոքր ձեռնարկատիրության միկրո </w:t>
      </w:r>
      <w:r w:rsidR="00016B37" w:rsidRPr="00016B37">
        <w:rPr>
          <w:rFonts w:ascii="GHEA Grapalat" w:eastAsia="Times New Roman" w:hAnsi="GHEA Grapalat" w:cs="Times New Roman"/>
          <w:kern w:val="0"/>
          <w:sz w:val="24"/>
          <w:szCs w:val="24"/>
          <w:lang w:val="hy-AM" w:eastAsia="ru-RU"/>
          <w14:ligatures w14:val="none"/>
        </w:rPr>
        <w:t>կազմակերպություններ</w:t>
      </w:r>
      <w:r w:rsidR="00016B37">
        <w:rPr>
          <w:rFonts w:ascii="GHEA Grapalat" w:eastAsia="Times New Roman" w:hAnsi="GHEA Grapalat" w:cs="Times New Roman"/>
          <w:kern w:val="0"/>
          <w:sz w:val="24"/>
          <w:szCs w:val="24"/>
          <w:lang w:val="hy-AM" w:eastAsia="ru-RU"/>
          <w14:ligatures w14:val="none"/>
        </w:rPr>
        <w:t>ը</w:t>
      </w:r>
      <w:r w:rsidRPr="00A5562D">
        <w:rPr>
          <w:rFonts w:ascii="GHEA Grapalat" w:eastAsia="Times New Roman" w:hAnsi="GHEA Grapalat" w:cs="Times New Roman"/>
          <w:color w:val="000000" w:themeColor="text1"/>
          <w:kern w:val="0"/>
          <w:sz w:val="24"/>
          <w:szCs w:val="24"/>
          <w:lang w:val="hy-AM" w:eastAsia="ru-RU"/>
          <w14:ligatures w14:val="none"/>
        </w:rPr>
        <w:t xml:space="preserve"> տեղավորելու համար պահանջվում է իրավաբանական անձի կամ անհատ ձեռնարկատիրոջ ծանուցում բնակելի կառուցապատման սահմանին գործող սանիտարահիգիենիկ պահանջներին և չափանիշներին համապատասխանելու մասին: Բնակելի կառուցա</w:t>
      </w:r>
      <w:r w:rsidR="00804B8F">
        <w:rPr>
          <w:rFonts w:ascii="GHEA Grapalat" w:eastAsia="Times New Roman" w:hAnsi="GHEA Grapalat" w:cs="Times New Roman"/>
          <w:color w:val="000000" w:themeColor="text1"/>
          <w:kern w:val="0"/>
          <w:sz w:val="24"/>
          <w:szCs w:val="24"/>
          <w:lang w:val="hy-AM" w:eastAsia="ru-RU"/>
          <w14:ligatures w14:val="none"/>
        </w:rPr>
        <w:t>պատման սահմանին հիգիենիկ նորմատիվ</w:t>
      </w:r>
      <w:r w:rsidRPr="00A5562D">
        <w:rPr>
          <w:rFonts w:ascii="GHEA Grapalat" w:eastAsia="Times New Roman" w:hAnsi="GHEA Grapalat" w:cs="Times New Roman"/>
          <w:color w:val="000000" w:themeColor="text1"/>
          <w:kern w:val="0"/>
          <w:sz w:val="24"/>
          <w:szCs w:val="24"/>
          <w:lang w:val="hy-AM" w:eastAsia="ru-RU"/>
          <w14:ligatures w14:val="none"/>
        </w:rPr>
        <w:t xml:space="preserve">ներին համապատասխանելը հաստատվում է մթնոլորտային օդի դաշտային ուսումնասիրությունների և մթնոլորտային օդի վրա ֆիզիկական ազդեցության մակարդակների չափումների արդյունքներով </w:t>
      </w:r>
      <w:r w:rsidRPr="00804B8F">
        <w:rPr>
          <w:rFonts w:ascii="GHEA Grapalat" w:eastAsia="Times New Roman" w:hAnsi="GHEA Grapalat" w:cs="Times New Roman"/>
          <w:kern w:val="0"/>
          <w:sz w:val="24"/>
          <w:szCs w:val="24"/>
          <w:lang w:val="hy-AM" w:eastAsia="ru-RU"/>
          <w14:ligatures w14:val="none"/>
        </w:rPr>
        <w:t xml:space="preserve">հսկողական </w:t>
      </w:r>
      <w:r w:rsidRPr="00A5562D">
        <w:rPr>
          <w:rFonts w:ascii="GHEA Grapalat" w:eastAsia="Times New Roman" w:hAnsi="GHEA Grapalat" w:cs="Times New Roman"/>
          <w:color w:val="000000" w:themeColor="text1"/>
          <w:kern w:val="0"/>
          <w:sz w:val="24"/>
          <w:szCs w:val="24"/>
          <w:lang w:val="hy-AM" w:eastAsia="ru-RU"/>
          <w14:ligatures w14:val="none"/>
        </w:rPr>
        <w:t xml:space="preserve">միջոցառումների </w:t>
      </w:r>
      <w:r w:rsidR="004E1233" w:rsidRPr="00A5562D">
        <w:rPr>
          <w:rFonts w:ascii="GHEA Grapalat" w:eastAsia="Times New Roman" w:hAnsi="GHEA Grapalat" w:cs="Times New Roman"/>
          <w:color w:val="000000" w:themeColor="text1"/>
          <w:kern w:val="0"/>
          <w:sz w:val="24"/>
          <w:szCs w:val="24"/>
          <w:lang w:val="hy-AM" w:eastAsia="ru-RU"/>
          <w14:ligatures w14:val="none"/>
        </w:rPr>
        <w:t>իրականացման շրջանակներում</w:t>
      </w:r>
      <w:r w:rsidRPr="00A5562D">
        <w:rPr>
          <w:rFonts w:ascii="GHEA Grapalat" w:eastAsia="Times New Roman" w:hAnsi="GHEA Grapalat" w:cs="Times New Roman"/>
          <w:color w:val="000000" w:themeColor="text1"/>
          <w:kern w:val="0"/>
          <w:sz w:val="24"/>
          <w:szCs w:val="24"/>
          <w:lang w:val="hy-AM" w:eastAsia="ru-RU"/>
          <w14:ligatures w14:val="none"/>
        </w:rPr>
        <w:t xml:space="preserve">: </w:t>
      </w:r>
    </w:p>
    <w:p w:rsidR="007862D4" w:rsidRPr="000A2EA7" w:rsidRDefault="00F164A4" w:rsidP="00004640">
      <w:pPr>
        <w:shd w:val="clear" w:color="auto" w:fill="FFFFFF"/>
        <w:spacing w:after="0" w:line="276" w:lineRule="auto"/>
        <w:ind w:firstLine="375"/>
        <w:jc w:val="both"/>
        <w:rPr>
          <w:rFonts w:ascii="GHEA Grapalat" w:eastAsia="Times New Roman" w:hAnsi="GHEA Grapalat" w:cs="Times New Roman"/>
          <w:color w:val="4472C4" w:themeColor="accent1"/>
          <w:kern w:val="0"/>
          <w:sz w:val="24"/>
          <w:szCs w:val="24"/>
          <w:lang w:val="hy-AM" w:eastAsia="ru-RU"/>
          <w14:ligatures w14:val="none"/>
        </w:rPr>
      </w:pPr>
      <w:r w:rsidRPr="00B84275">
        <w:rPr>
          <w:rFonts w:ascii="GHEA Grapalat" w:eastAsia="Times New Roman" w:hAnsi="GHEA Grapalat" w:cs="Times New Roman"/>
          <w:b/>
          <w:bCs/>
          <w:color w:val="000000" w:themeColor="text1"/>
          <w:kern w:val="0"/>
          <w:sz w:val="24"/>
          <w:szCs w:val="24"/>
          <w:lang w:val="hy-AM" w:eastAsia="ru-RU"/>
          <w14:ligatures w14:val="none"/>
        </w:rPr>
        <w:t>1</w:t>
      </w:r>
      <w:r w:rsidR="00804B8F">
        <w:rPr>
          <w:rFonts w:ascii="GHEA Grapalat" w:eastAsia="Times New Roman" w:hAnsi="GHEA Grapalat" w:cs="Times New Roman"/>
          <w:b/>
          <w:bCs/>
          <w:color w:val="000000" w:themeColor="text1"/>
          <w:kern w:val="0"/>
          <w:sz w:val="24"/>
          <w:szCs w:val="24"/>
          <w:lang w:val="hy-AM" w:eastAsia="ru-RU"/>
          <w14:ligatures w14:val="none"/>
        </w:rPr>
        <w:t>11</w:t>
      </w:r>
      <w:r w:rsidR="007862D4" w:rsidRPr="00B84275">
        <w:rPr>
          <w:rFonts w:ascii="Cambria Math" w:eastAsia="Times New Roman" w:hAnsi="Cambria Math" w:cs="Cambria Math"/>
          <w:b/>
          <w:bCs/>
          <w:color w:val="000000" w:themeColor="text1"/>
          <w:kern w:val="0"/>
          <w:sz w:val="24"/>
          <w:szCs w:val="24"/>
          <w:lang w:val="hy-AM" w:eastAsia="ru-RU"/>
          <w14:ligatures w14:val="none"/>
        </w:rPr>
        <w:t>․</w:t>
      </w:r>
      <w:r w:rsidR="007862D4" w:rsidRPr="00A5562D">
        <w:rPr>
          <w:rFonts w:ascii="GHEA Grapalat" w:eastAsia="Times New Roman" w:hAnsi="GHEA Grapalat" w:cs="Times New Roman"/>
          <w:color w:val="000000" w:themeColor="text1"/>
          <w:kern w:val="0"/>
          <w:sz w:val="24"/>
          <w:szCs w:val="24"/>
          <w:lang w:val="hy-AM" w:eastAsia="ru-RU"/>
          <w14:ligatures w14:val="none"/>
        </w:rPr>
        <w:t xml:space="preserve"> Սանիտարական պահպանման գոտիների նախագիծը պետք է հանդիսանա խմելու տնտեսական ջրամատակարարման նախագծի կազմի պարտադիր մասը և մշակվի վերջինիս հետ միասին: </w:t>
      </w:r>
      <w:r w:rsidR="007862D4" w:rsidRPr="000F33D2">
        <w:rPr>
          <w:rFonts w:ascii="GHEA Grapalat" w:eastAsia="Times New Roman" w:hAnsi="GHEA Grapalat" w:cs="Times New Roman"/>
          <w:kern w:val="0"/>
          <w:sz w:val="24"/>
          <w:szCs w:val="24"/>
          <w:lang w:val="hy-AM" w:eastAsia="ru-RU"/>
          <w14:ligatures w14:val="none"/>
        </w:rPr>
        <w:t>Սանիտարական պահպանման գոտիներ չունեցող գործող ջրմուղների համար դրանց նախագիծը մշակվում է առանձին:</w:t>
      </w:r>
    </w:p>
    <w:p w:rsidR="007862D4" w:rsidRPr="00A5562D" w:rsidRDefault="007862D4" w:rsidP="00004640">
      <w:pPr>
        <w:shd w:val="clear" w:color="auto" w:fill="FFFFFF"/>
        <w:spacing w:after="0" w:line="276" w:lineRule="auto"/>
        <w:ind w:firstLine="375"/>
        <w:jc w:val="both"/>
        <w:rPr>
          <w:rFonts w:ascii="GHEA Grapalat" w:eastAsia="Times New Roman" w:hAnsi="GHEA Grapalat" w:cs="Times New Roman"/>
          <w:color w:val="000000" w:themeColor="text1"/>
          <w:kern w:val="0"/>
          <w:sz w:val="24"/>
          <w:szCs w:val="24"/>
          <w:lang w:val="hy-AM" w:eastAsia="ru-RU"/>
          <w14:ligatures w14:val="none"/>
        </w:rPr>
      </w:pPr>
    </w:p>
    <w:p w:rsidR="00A5562D" w:rsidRPr="001F1522" w:rsidRDefault="00EE1845" w:rsidP="001F1522">
      <w:pPr>
        <w:shd w:val="clear" w:color="auto" w:fill="FFFFFF"/>
        <w:spacing w:after="0" w:line="276" w:lineRule="auto"/>
        <w:jc w:val="center"/>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8</w:t>
      </w:r>
      <w:r w:rsidR="002773EC" w:rsidRPr="00A5562D">
        <w:rPr>
          <w:rFonts w:ascii="Cambria Math" w:eastAsia="Times New Roman" w:hAnsi="Cambria Math" w:cs="Cambria Math"/>
          <w:b/>
          <w:bCs/>
          <w:color w:val="000000" w:themeColor="text1"/>
          <w:kern w:val="0"/>
          <w:sz w:val="28"/>
          <w:szCs w:val="28"/>
          <w:lang w:val="hy-AM" w:eastAsia="ru-RU"/>
          <w14:ligatures w14:val="none"/>
        </w:rPr>
        <w:t>․</w:t>
      </w:r>
      <w:r w:rsidR="002773EC" w:rsidRPr="00A5562D">
        <w:rPr>
          <w:rFonts w:ascii="GHEA Grapalat" w:eastAsia="Times New Roman" w:hAnsi="GHEA Grapalat" w:cs="Times New Roman"/>
          <w:b/>
          <w:bCs/>
          <w:color w:val="000000" w:themeColor="text1"/>
          <w:kern w:val="0"/>
          <w:sz w:val="28"/>
          <w:szCs w:val="28"/>
          <w:lang w:val="hy-AM" w:eastAsia="ru-RU"/>
          <w14:ligatures w14:val="none"/>
        </w:rPr>
        <w:t xml:space="preserve"> ՍԱՆԻՏԱՐԱՊԱՇՏՊԱՆԱԿԱՆ ԳՈՏԻՆԵՐԻ ՉԱՓԵՐԻ ՍԱՀՄԱՆՈՒՄԸ</w:t>
      </w:r>
    </w:p>
    <w:p w:rsidR="009278DF" w:rsidRPr="00804B8F" w:rsidRDefault="00804B8F" w:rsidP="00004640">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804B8F">
        <w:rPr>
          <w:rFonts w:ascii="GHEA Grapalat" w:eastAsia="Times New Roman" w:hAnsi="GHEA Grapalat" w:cs="Times New Roman"/>
          <w:b/>
          <w:color w:val="000000" w:themeColor="text1"/>
          <w:kern w:val="0"/>
          <w:sz w:val="24"/>
          <w:szCs w:val="24"/>
          <w:lang w:val="hy-AM" w:eastAsia="ru-RU"/>
          <w14:ligatures w14:val="none"/>
        </w:rPr>
        <w:t>112</w:t>
      </w:r>
      <w:r w:rsidR="007D3E9A" w:rsidRPr="00804B8F">
        <w:rPr>
          <w:rFonts w:ascii="Cambria Math" w:eastAsia="Times New Roman" w:hAnsi="Cambria Math" w:cs="Cambria Math"/>
          <w:b/>
          <w:color w:val="000000" w:themeColor="text1"/>
          <w:kern w:val="0"/>
          <w:sz w:val="24"/>
          <w:szCs w:val="24"/>
          <w:lang w:val="hy-AM" w:eastAsia="ru-RU"/>
          <w14:ligatures w14:val="none"/>
        </w:rPr>
        <w:t>․</w:t>
      </w:r>
      <w:r w:rsidR="007D3E9A"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2773EC"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7D3E9A" w:rsidRPr="00A5562D">
        <w:rPr>
          <w:rFonts w:ascii="GHEA Grapalat" w:eastAsia="Times New Roman" w:hAnsi="GHEA Grapalat" w:cs="Times New Roman"/>
          <w:color w:val="000000" w:themeColor="text1"/>
          <w:kern w:val="0"/>
          <w:sz w:val="24"/>
          <w:szCs w:val="24"/>
          <w:lang w:val="hy-AM" w:eastAsia="ru-RU"/>
          <w14:ligatures w14:val="none"/>
        </w:rPr>
        <w:t>Արդյունաբերական օբյեկտների և արտադրությունների համար սանիտարապաշտպանական գոտիների չափերի սահմանումն իրականացվում է սանիտարապաշտպանական գոտիների հիմնավորման նախագծերի</w:t>
      </w:r>
      <w:r w:rsidR="009278DF" w:rsidRPr="00A5562D">
        <w:rPr>
          <w:rFonts w:ascii="GHEA Grapalat" w:eastAsia="Times New Roman" w:hAnsi="GHEA Grapalat" w:cs="Times New Roman"/>
          <w:color w:val="000000" w:themeColor="text1"/>
          <w:kern w:val="0"/>
          <w:sz w:val="24"/>
          <w:szCs w:val="24"/>
          <w:lang w:val="hy-AM" w:eastAsia="ru-RU"/>
          <w14:ligatures w14:val="none"/>
        </w:rPr>
        <w:t xml:space="preserve"> առկայության դեպքում</w:t>
      </w:r>
      <w:r w:rsidR="007D3E9A"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9278DF" w:rsidRPr="00A5562D">
        <w:rPr>
          <w:rFonts w:ascii="GHEA Grapalat" w:eastAsia="Times New Roman" w:hAnsi="GHEA Grapalat" w:cs="Times New Roman"/>
          <w:color w:val="000000" w:themeColor="text1"/>
          <w:kern w:val="0"/>
          <w:sz w:val="24"/>
          <w:szCs w:val="24"/>
          <w:lang w:val="hy-AM" w:eastAsia="ru-RU"/>
          <w14:ligatures w14:val="none"/>
        </w:rPr>
        <w:t xml:space="preserve">որտեղ ներառված են մթնոլորտային օդի աղտոտվածության, մթնոլորտային օդի վրա ֆիզիկական ազդեցությունների հաշվարկները, </w:t>
      </w:r>
      <w:r w:rsidR="007D3E9A" w:rsidRPr="00A5562D">
        <w:rPr>
          <w:rFonts w:ascii="GHEA Grapalat" w:eastAsia="Times New Roman" w:hAnsi="GHEA Grapalat" w:cs="Times New Roman"/>
          <w:color w:val="000000" w:themeColor="text1"/>
          <w:kern w:val="0"/>
          <w:sz w:val="24"/>
          <w:szCs w:val="24"/>
          <w:lang w:val="hy-AM" w:eastAsia="ru-RU"/>
          <w14:ligatures w14:val="none"/>
        </w:rPr>
        <w:t xml:space="preserve">հաշվի </w:t>
      </w:r>
      <w:r w:rsidR="009278DF" w:rsidRPr="00A5562D">
        <w:rPr>
          <w:rFonts w:ascii="GHEA Grapalat" w:eastAsia="Times New Roman" w:hAnsi="GHEA Grapalat" w:cs="Times New Roman"/>
          <w:color w:val="000000" w:themeColor="text1"/>
          <w:kern w:val="0"/>
          <w:sz w:val="24"/>
          <w:szCs w:val="24"/>
          <w:lang w:val="hy-AM" w:eastAsia="ru-RU"/>
          <w14:ligatures w14:val="none"/>
        </w:rPr>
        <w:t xml:space="preserve">են </w:t>
      </w:r>
      <w:r w:rsidR="007D3E9A" w:rsidRPr="00A5562D">
        <w:rPr>
          <w:rFonts w:ascii="GHEA Grapalat" w:eastAsia="Times New Roman" w:hAnsi="GHEA Grapalat" w:cs="Times New Roman"/>
          <w:color w:val="000000" w:themeColor="text1"/>
          <w:kern w:val="0"/>
          <w:sz w:val="24"/>
          <w:szCs w:val="24"/>
          <w:lang w:val="hy-AM" w:eastAsia="ru-RU"/>
          <w14:ligatures w14:val="none"/>
        </w:rPr>
        <w:t>առն</w:t>
      </w:r>
      <w:r w:rsidR="009278DF" w:rsidRPr="00A5562D">
        <w:rPr>
          <w:rFonts w:ascii="GHEA Grapalat" w:eastAsia="Times New Roman" w:hAnsi="GHEA Grapalat" w:cs="Times New Roman"/>
          <w:color w:val="000000" w:themeColor="text1"/>
          <w:kern w:val="0"/>
          <w:sz w:val="24"/>
          <w:szCs w:val="24"/>
          <w:lang w:val="hy-AM" w:eastAsia="ru-RU"/>
          <w14:ligatures w14:val="none"/>
        </w:rPr>
        <w:t>ված</w:t>
      </w:r>
      <w:r w:rsidR="007D3E9A"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9278DF" w:rsidRPr="00A5562D">
        <w:rPr>
          <w:rFonts w:ascii="GHEA Grapalat" w:eastAsia="Times New Roman" w:hAnsi="GHEA Grapalat" w:cs="Times New Roman"/>
          <w:color w:val="000000" w:themeColor="text1"/>
          <w:kern w:val="0"/>
          <w:sz w:val="24"/>
          <w:szCs w:val="24"/>
          <w:lang w:val="hy-AM" w:eastAsia="ru-RU"/>
          <w14:ligatures w14:val="none"/>
        </w:rPr>
        <w:t xml:space="preserve">նախագծի կազմում ներկայացվող ծրագրային դիտարկումների համապատասխան կատարված </w:t>
      </w:r>
      <w:r w:rsidR="007D3E9A" w:rsidRPr="00A5562D">
        <w:rPr>
          <w:rFonts w:ascii="GHEA Grapalat" w:eastAsia="Times New Roman" w:hAnsi="GHEA Grapalat" w:cs="Times New Roman"/>
          <w:color w:val="000000" w:themeColor="text1"/>
          <w:kern w:val="0"/>
          <w:sz w:val="24"/>
          <w:szCs w:val="24"/>
          <w:lang w:val="hy-AM" w:eastAsia="ru-RU"/>
          <w14:ligatures w14:val="none"/>
        </w:rPr>
        <w:t>դաշտային ուսումնասիրությունների և մթնոլորտային օդի չափումների</w:t>
      </w:r>
      <w:r w:rsidR="009278DF" w:rsidRPr="00A5562D">
        <w:rPr>
          <w:rFonts w:ascii="GHEA Grapalat" w:eastAsia="Times New Roman" w:hAnsi="GHEA Grapalat" w:cs="Times New Roman"/>
          <w:color w:val="000000" w:themeColor="text1"/>
          <w:kern w:val="0"/>
          <w:sz w:val="24"/>
          <w:szCs w:val="24"/>
          <w:lang w:val="hy-AM" w:eastAsia="ru-RU"/>
          <w14:ligatures w14:val="none"/>
        </w:rPr>
        <w:t>,</w:t>
      </w:r>
      <w:r w:rsidR="007D3E9A"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9278DF" w:rsidRPr="00804B8F">
        <w:rPr>
          <w:rFonts w:ascii="GHEA Grapalat" w:eastAsia="Times New Roman" w:hAnsi="GHEA Grapalat" w:cs="Times New Roman"/>
          <w:kern w:val="0"/>
          <w:sz w:val="24"/>
          <w:szCs w:val="24"/>
          <w:lang w:val="hy-AM" w:eastAsia="ru-RU"/>
          <w14:ligatures w14:val="none"/>
        </w:rPr>
        <w:t>մ</w:t>
      </w:r>
      <w:r w:rsidR="007D3E9A" w:rsidRPr="00804B8F">
        <w:rPr>
          <w:rFonts w:ascii="GHEA Grapalat" w:eastAsia="Times New Roman" w:hAnsi="GHEA Grapalat" w:cs="Times New Roman"/>
          <w:kern w:val="0"/>
          <w:sz w:val="24"/>
          <w:szCs w:val="24"/>
          <w:lang w:val="hy-AM" w:eastAsia="ru-RU"/>
          <w14:ligatures w14:val="none"/>
        </w:rPr>
        <w:t>թնոլորտային օդի վրա ֆիզիկական ազդեցության մակարդակներ</w:t>
      </w:r>
      <w:r w:rsidR="009278DF" w:rsidRPr="00804B8F">
        <w:rPr>
          <w:rFonts w:ascii="GHEA Grapalat" w:eastAsia="Times New Roman" w:hAnsi="GHEA Grapalat" w:cs="Times New Roman"/>
          <w:kern w:val="0"/>
          <w:sz w:val="24"/>
          <w:szCs w:val="24"/>
          <w:lang w:val="hy-AM" w:eastAsia="ru-RU"/>
          <w14:ligatures w14:val="none"/>
        </w:rPr>
        <w:t>ի արդյունքները։</w:t>
      </w:r>
    </w:p>
    <w:p w:rsidR="007D3E9A" w:rsidRPr="00804B8F" w:rsidRDefault="00804B8F" w:rsidP="00004640">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804B8F">
        <w:rPr>
          <w:rFonts w:ascii="GHEA Grapalat" w:eastAsia="Times New Roman" w:hAnsi="GHEA Grapalat" w:cs="Times New Roman"/>
          <w:b/>
          <w:kern w:val="0"/>
          <w:sz w:val="24"/>
          <w:szCs w:val="24"/>
          <w:lang w:val="hy-AM" w:eastAsia="ru-RU"/>
          <w14:ligatures w14:val="none"/>
        </w:rPr>
        <w:t>113</w:t>
      </w:r>
      <w:r w:rsidR="007D3E9A" w:rsidRPr="00804B8F">
        <w:rPr>
          <w:rFonts w:ascii="Cambria Math" w:eastAsia="Times New Roman" w:hAnsi="Cambria Math" w:cs="Cambria Math"/>
          <w:b/>
          <w:kern w:val="0"/>
          <w:sz w:val="24"/>
          <w:szCs w:val="24"/>
          <w:lang w:val="hy-AM" w:eastAsia="ru-RU"/>
          <w14:ligatures w14:val="none"/>
        </w:rPr>
        <w:t>․</w:t>
      </w:r>
      <w:r w:rsidR="007D3E9A" w:rsidRPr="00804B8F">
        <w:rPr>
          <w:rFonts w:ascii="GHEA Grapalat" w:eastAsia="Times New Roman" w:hAnsi="GHEA Grapalat" w:cs="Times New Roman"/>
          <w:kern w:val="0"/>
          <w:sz w:val="24"/>
          <w:szCs w:val="24"/>
          <w:lang w:val="hy-AM" w:eastAsia="ru-RU"/>
          <w14:ligatures w14:val="none"/>
        </w:rPr>
        <w:t xml:space="preserve"> </w:t>
      </w:r>
      <w:r w:rsidR="00BB7830" w:rsidRPr="00804B8F">
        <w:rPr>
          <w:rFonts w:ascii="GHEA Grapalat" w:eastAsia="Times New Roman" w:hAnsi="GHEA Grapalat" w:cs="Times New Roman"/>
          <w:kern w:val="0"/>
          <w:sz w:val="24"/>
          <w:szCs w:val="24"/>
          <w:lang w:val="hy-AM" w:eastAsia="ru-RU"/>
          <w14:ligatures w14:val="none"/>
        </w:rPr>
        <w:t>Արդյունաբերական օբյեկտների և I ու</w:t>
      </w:r>
      <w:r w:rsidR="007D3E9A" w:rsidRPr="00804B8F">
        <w:rPr>
          <w:rFonts w:ascii="GHEA Grapalat" w:eastAsia="Times New Roman" w:hAnsi="GHEA Grapalat" w:cs="Times New Roman"/>
          <w:kern w:val="0"/>
          <w:sz w:val="24"/>
          <w:szCs w:val="24"/>
          <w:lang w:val="hy-AM" w:eastAsia="ru-RU"/>
          <w14:ligatures w14:val="none"/>
        </w:rPr>
        <w:t xml:space="preserve"> II </w:t>
      </w:r>
      <w:r w:rsidR="00125C5E" w:rsidRPr="006A17AA">
        <w:rPr>
          <w:rFonts w:ascii="GHEA Grapalat" w:hAnsi="GHEA Grapalat"/>
          <w:bCs/>
          <w:sz w:val="24"/>
          <w:szCs w:val="24"/>
          <w:lang w:val="hy-AM"/>
        </w:rPr>
        <w:t>վտանգավորության</w:t>
      </w:r>
      <w:r w:rsidR="007D3E9A" w:rsidRPr="00804B8F">
        <w:rPr>
          <w:rFonts w:ascii="GHEA Grapalat" w:eastAsia="Times New Roman" w:hAnsi="GHEA Grapalat" w:cs="Times New Roman"/>
          <w:kern w:val="0"/>
          <w:sz w:val="24"/>
          <w:szCs w:val="24"/>
          <w:lang w:val="hy-AM" w:eastAsia="ru-RU"/>
          <w14:ligatures w14:val="none"/>
        </w:rPr>
        <w:t xml:space="preserve"> դասերի </w:t>
      </w:r>
      <w:r w:rsidR="0084355E" w:rsidRPr="00804B8F">
        <w:rPr>
          <w:rFonts w:ascii="GHEA Grapalat" w:eastAsia="Times New Roman" w:hAnsi="GHEA Grapalat" w:cs="Times New Roman"/>
          <w:kern w:val="0"/>
          <w:sz w:val="24"/>
          <w:szCs w:val="24"/>
          <w:lang w:val="hy-AM" w:eastAsia="ru-RU"/>
          <w14:ligatures w14:val="none"/>
        </w:rPr>
        <w:t>արտադրությունների</w:t>
      </w:r>
      <w:r w:rsidR="007D3E9A" w:rsidRPr="00804B8F">
        <w:rPr>
          <w:rFonts w:ascii="GHEA Grapalat" w:eastAsia="Times New Roman" w:hAnsi="GHEA Grapalat" w:cs="Times New Roman"/>
          <w:kern w:val="0"/>
          <w:sz w:val="24"/>
          <w:szCs w:val="24"/>
          <w:lang w:val="hy-AM" w:eastAsia="ru-RU"/>
          <w14:ligatures w14:val="none"/>
        </w:rPr>
        <w:t xml:space="preserve"> համար ս</w:t>
      </w:r>
      <w:r w:rsidR="00BB7830" w:rsidRPr="00804B8F">
        <w:rPr>
          <w:rFonts w:ascii="GHEA Grapalat" w:eastAsia="Times New Roman" w:hAnsi="GHEA Grapalat" w:cs="Times New Roman"/>
          <w:kern w:val="0"/>
          <w:sz w:val="24"/>
          <w:szCs w:val="24"/>
          <w:lang w:val="hy-AM" w:eastAsia="ru-RU"/>
          <w14:ligatures w14:val="none"/>
        </w:rPr>
        <w:t>ահմանված սանիտարապաշտպանական գոտիների սահման</w:t>
      </w:r>
      <w:r w:rsidR="007D3E9A" w:rsidRPr="00804B8F">
        <w:rPr>
          <w:rFonts w:ascii="GHEA Grapalat" w:eastAsia="Times New Roman" w:hAnsi="GHEA Grapalat" w:cs="Times New Roman"/>
          <w:kern w:val="0"/>
          <w:sz w:val="24"/>
          <w:szCs w:val="24"/>
          <w:lang w:val="hy-AM" w:eastAsia="ru-RU"/>
          <w14:ligatures w14:val="none"/>
        </w:rPr>
        <w:t>ումը, չափ</w:t>
      </w:r>
      <w:r w:rsidR="004F062B" w:rsidRPr="00804B8F">
        <w:rPr>
          <w:rFonts w:ascii="GHEA Grapalat" w:eastAsia="Times New Roman" w:hAnsi="GHEA Grapalat" w:cs="Times New Roman"/>
          <w:kern w:val="0"/>
          <w:sz w:val="24"/>
          <w:szCs w:val="24"/>
          <w:lang w:val="hy-AM" w:eastAsia="ru-RU"/>
          <w14:ligatures w14:val="none"/>
        </w:rPr>
        <w:t>եր</w:t>
      </w:r>
      <w:r w:rsidR="00A93A13">
        <w:rPr>
          <w:rFonts w:ascii="GHEA Grapalat" w:eastAsia="Times New Roman" w:hAnsi="GHEA Grapalat" w:cs="Times New Roman"/>
          <w:kern w:val="0"/>
          <w:sz w:val="24"/>
          <w:szCs w:val="24"/>
          <w:lang w:val="hy-AM" w:eastAsia="ru-RU"/>
          <w14:ligatures w14:val="none"/>
        </w:rPr>
        <w:t xml:space="preserve">ի </w:t>
      </w:r>
      <w:r w:rsidR="00A93A13" w:rsidRPr="00A93A13">
        <w:rPr>
          <w:rFonts w:ascii="GHEA Grapalat" w:eastAsia="Times New Roman" w:hAnsi="GHEA Grapalat" w:cs="Times New Roman"/>
          <w:kern w:val="0"/>
          <w:sz w:val="24"/>
          <w:szCs w:val="24"/>
          <w:lang w:val="hy-AM" w:eastAsia="ru-RU"/>
          <w14:ligatures w14:val="none"/>
        </w:rPr>
        <w:t>փոփոխությունը, որոնք ներառվում են</w:t>
      </w:r>
      <w:r w:rsidR="007D3E9A" w:rsidRPr="00A93A13">
        <w:rPr>
          <w:rFonts w:ascii="GHEA Grapalat" w:eastAsia="Times New Roman" w:hAnsi="GHEA Grapalat" w:cs="Times New Roman"/>
          <w:kern w:val="0"/>
          <w:sz w:val="24"/>
          <w:szCs w:val="24"/>
          <w:lang w:val="hy-AM" w:eastAsia="ru-RU"/>
          <w14:ligatures w14:val="none"/>
        </w:rPr>
        <w:t xml:space="preserve"> </w:t>
      </w:r>
      <w:r w:rsidR="00A93A13" w:rsidRPr="00A93A13">
        <w:rPr>
          <w:rFonts w:ascii="GHEA Grapalat" w:hAnsi="GHEA Grapalat"/>
          <w:sz w:val="24"/>
          <w:szCs w:val="24"/>
          <w:lang w:val="hy-AM"/>
        </w:rPr>
        <w:t xml:space="preserve">սանիտարապաշտպանական գոտու նախագծում, </w:t>
      </w:r>
      <w:r w:rsidR="007D3E9A" w:rsidRPr="00A93A13">
        <w:rPr>
          <w:rFonts w:ascii="GHEA Grapalat" w:eastAsia="Times New Roman" w:hAnsi="GHEA Grapalat" w:cs="Times New Roman"/>
          <w:kern w:val="0"/>
          <w:sz w:val="24"/>
          <w:szCs w:val="24"/>
          <w:lang w:val="hy-AM" w:eastAsia="ru-RU"/>
          <w14:ligatures w14:val="none"/>
        </w:rPr>
        <w:t>իրականացվում է</w:t>
      </w:r>
      <w:r w:rsidR="004F062B" w:rsidRPr="00A93A13">
        <w:rPr>
          <w:rFonts w:ascii="GHEA Grapalat" w:eastAsia="Times New Roman" w:hAnsi="GHEA Grapalat" w:cs="Times New Roman"/>
          <w:kern w:val="0"/>
          <w:sz w:val="24"/>
          <w:szCs w:val="24"/>
          <w:lang w:val="hy-AM" w:eastAsia="ru-RU"/>
          <w14:ligatures w14:val="none"/>
        </w:rPr>
        <w:t>,</w:t>
      </w:r>
      <w:r w:rsidR="007D3E9A" w:rsidRPr="00A93A13">
        <w:rPr>
          <w:rFonts w:ascii="GHEA Grapalat" w:eastAsia="Times New Roman" w:hAnsi="GHEA Grapalat" w:cs="Times New Roman"/>
          <w:kern w:val="0"/>
          <w:sz w:val="24"/>
          <w:szCs w:val="24"/>
          <w:lang w:val="hy-AM" w:eastAsia="ru-RU"/>
          <w14:ligatures w14:val="none"/>
        </w:rPr>
        <w:t xml:space="preserve"> </w:t>
      </w:r>
      <w:r w:rsidR="007D3E9A" w:rsidRPr="00A93A13">
        <w:rPr>
          <w:rFonts w:ascii="GHEA Grapalat" w:eastAsia="Times New Roman" w:hAnsi="GHEA Grapalat" w:cs="GHEA Grapalat"/>
          <w:kern w:val="0"/>
          <w:sz w:val="24"/>
          <w:szCs w:val="24"/>
          <w:lang w:val="hy-AM" w:eastAsia="ru-RU"/>
          <w14:ligatures w14:val="none"/>
        </w:rPr>
        <w:t>հիմք</w:t>
      </w:r>
      <w:r w:rsidR="007D3E9A" w:rsidRPr="00A93A13">
        <w:rPr>
          <w:rFonts w:ascii="GHEA Grapalat" w:eastAsia="Times New Roman" w:hAnsi="GHEA Grapalat" w:cs="Times New Roman"/>
          <w:kern w:val="0"/>
          <w:sz w:val="24"/>
          <w:szCs w:val="24"/>
          <w:lang w:val="hy-AM" w:eastAsia="ru-RU"/>
          <w14:ligatures w14:val="none"/>
        </w:rPr>
        <w:t xml:space="preserve"> </w:t>
      </w:r>
      <w:r w:rsidR="007D3E9A" w:rsidRPr="00A93A13">
        <w:rPr>
          <w:rFonts w:ascii="GHEA Grapalat" w:eastAsia="Times New Roman" w:hAnsi="GHEA Grapalat" w:cs="GHEA Grapalat"/>
          <w:kern w:val="0"/>
          <w:sz w:val="24"/>
          <w:szCs w:val="24"/>
          <w:lang w:val="hy-AM" w:eastAsia="ru-RU"/>
          <w14:ligatures w14:val="none"/>
        </w:rPr>
        <w:t>ընդունելով</w:t>
      </w:r>
      <w:r w:rsidR="007D3E9A" w:rsidRPr="00A93A13">
        <w:rPr>
          <w:rFonts w:ascii="GHEA Grapalat" w:eastAsia="Times New Roman" w:hAnsi="GHEA Grapalat" w:cs="Times New Roman"/>
          <w:kern w:val="0"/>
          <w:sz w:val="24"/>
          <w:szCs w:val="24"/>
          <w:lang w:val="hy-AM" w:eastAsia="ru-RU"/>
          <w14:ligatures w14:val="none"/>
        </w:rPr>
        <w:t>.</w:t>
      </w:r>
      <w:r w:rsidR="0084355E" w:rsidRPr="00804B8F">
        <w:rPr>
          <w:rFonts w:ascii="GHEA Grapalat" w:eastAsia="Times New Roman" w:hAnsi="GHEA Grapalat" w:cs="Times New Roman"/>
          <w:kern w:val="0"/>
          <w:sz w:val="24"/>
          <w:szCs w:val="24"/>
          <w:lang w:val="hy-AM" w:eastAsia="ru-RU"/>
          <w14:ligatures w14:val="none"/>
        </w:rPr>
        <w:t xml:space="preserve"> </w:t>
      </w:r>
    </w:p>
    <w:p w:rsidR="004F062B" w:rsidRPr="00804B8F" w:rsidRDefault="00A617AE" w:rsidP="00004640">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804B8F">
        <w:rPr>
          <w:rFonts w:ascii="GHEA Grapalat" w:eastAsia="Times New Roman" w:hAnsi="GHEA Grapalat" w:cs="Times New Roman"/>
          <w:kern w:val="0"/>
          <w:sz w:val="24"/>
          <w:szCs w:val="24"/>
          <w:lang w:val="hy-AM" w:eastAsia="ru-RU"/>
          <w14:ligatures w14:val="none"/>
        </w:rPr>
        <w:t xml:space="preserve">1) </w:t>
      </w:r>
      <w:r w:rsidR="004F062B" w:rsidRPr="00804B8F">
        <w:rPr>
          <w:rFonts w:ascii="GHEA Grapalat" w:hAnsi="GHEA Grapalat"/>
          <w:sz w:val="24"/>
          <w:szCs w:val="24"/>
          <w:shd w:val="clear" w:color="auto" w:fill="FFFFFF"/>
          <w:lang w:val="hy-AM"/>
        </w:rPr>
        <w:t>Հայաստանի Հանրապետության առողջապահության նախարարության կողմից տրված եզրակացությունը կամ կարծիքը,</w:t>
      </w:r>
    </w:p>
    <w:p w:rsidR="007D3E9A" w:rsidRPr="004B7E72" w:rsidRDefault="004F062B" w:rsidP="00004640">
      <w:pPr>
        <w:shd w:val="clear" w:color="auto" w:fill="FFFFFF"/>
        <w:spacing w:after="0" w:line="276" w:lineRule="auto"/>
        <w:ind w:firstLine="567"/>
        <w:jc w:val="both"/>
        <w:rPr>
          <w:rFonts w:ascii="GHEA Grapalat" w:eastAsia="Times New Roman" w:hAnsi="GHEA Grapalat" w:cs="Times New Roman"/>
          <w:color w:val="0070C0"/>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w:t>
      </w:r>
      <w:r>
        <w:rPr>
          <w:rFonts w:ascii="GHEA Grapalat" w:eastAsia="Times New Roman" w:hAnsi="GHEA Grapalat" w:cs="Times New Roman"/>
          <w:color w:val="000000" w:themeColor="text1"/>
          <w:kern w:val="0"/>
          <w:sz w:val="24"/>
          <w:szCs w:val="24"/>
          <w:lang w:val="hy-AM" w:eastAsia="ru-RU"/>
          <w14:ligatures w14:val="none"/>
        </w:rPr>
        <w:t xml:space="preserve"> </w:t>
      </w:r>
      <w:r w:rsidR="00263C37" w:rsidRPr="0082649A">
        <w:rPr>
          <w:rFonts w:ascii="GHEA Grapalat" w:eastAsia="Times New Roman" w:hAnsi="GHEA Grapalat" w:cs="Times New Roman"/>
          <w:kern w:val="0"/>
          <w:sz w:val="24"/>
          <w:szCs w:val="24"/>
          <w:lang w:val="hy-AM" w:eastAsia="ru-RU"/>
          <w14:ligatures w14:val="none"/>
        </w:rPr>
        <w:t xml:space="preserve">գործող </w:t>
      </w:r>
      <w:r w:rsidR="00263C37" w:rsidRPr="00A5562D">
        <w:rPr>
          <w:rFonts w:ascii="GHEA Grapalat" w:eastAsia="Times New Roman" w:hAnsi="GHEA Grapalat" w:cs="Times New Roman"/>
          <w:color w:val="000000" w:themeColor="text1"/>
          <w:kern w:val="0"/>
          <w:sz w:val="24"/>
          <w:szCs w:val="24"/>
          <w:lang w:val="hy-AM" w:eastAsia="ru-RU"/>
          <w14:ligatures w14:val="none"/>
        </w:rPr>
        <w:t>սանիտարա</w:t>
      </w:r>
      <w:r w:rsidR="00D93CEF">
        <w:rPr>
          <w:rFonts w:ascii="GHEA Grapalat" w:eastAsia="Times New Roman" w:hAnsi="GHEA Grapalat" w:cs="Times New Roman"/>
          <w:color w:val="000000" w:themeColor="text1"/>
          <w:kern w:val="0"/>
          <w:sz w:val="24"/>
          <w:szCs w:val="24"/>
          <w:lang w:val="hy-AM" w:eastAsia="ru-RU"/>
          <w14:ligatures w14:val="none"/>
        </w:rPr>
        <w:t>կա</w:t>
      </w:r>
      <w:r w:rsidR="00263C37" w:rsidRPr="00A5562D">
        <w:rPr>
          <w:rFonts w:ascii="GHEA Grapalat" w:eastAsia="Times New Roman" w:hAnsi="GHEA Grapalat" w:cs="Times New Roman"/>
          <w:color w:val="000000" w:themeColor="text1"/>
          <w:kern w:val="0"/>
          <w:sz w:val="24"/>
          <w:szCs w:val="24"/>
          <w:lang w:val="hy-AM" w:eastAsia="ru-RU"/>
          <w14:ligatures w14:val="none"/>
        </w:rPr>
        <w:t>ն կանոնները և նորմատիվներ</w:t>
      </w:r>
      <w:r w:rsidR="00263C37">
        <w:rPr>
          <w:rFonts w:ascii="GHEA Grapalat" w:eastAsia="Times New Roman" w:hAnsi="GHEA Grapalat" w:cs="Times New Roman"/>
          <w:color w:val="000000" w:themeColor="text1"/>
          <w:kern w:val="0"/>
          <w:sz w:val="24"/>
          <w:szCs w:val="24"/>
          <w:lang w:val="hy-AM" w:eastAsia="ru-RU"/>
          <w14:ligatures w14:val="none"/>
        </w:rPr>
        <w:t>ը</w:t>
      </w:r>
      <w:r w:rsidR="00263C37" w:rsidRPr="00A5562D">
        <w:rPr>
          <w:rFonts w:ascii="GHEA Grapalat" w:eastAsia="Times New Roman" w:hAnsi="GHEA Grapalat" w:cs="Times New Roman"/>
          <w:color w:val="000000" w:themeColor="text1"/>
          <w:kern w:val="0"/>
          <w:sz w:val="24"/>
          <w:szCs w:val="24"/>
          <w:lang w:val="hy-AM" w:eastAsia="ru-RU"/>
          <w14:ligatures w14:val="none"/>
        </w:rPr>
        <w:t>,</w:t>
      </w:r>
    </w:p>
    <w:p w:rsidR="007D3E9A" w:rsidRPr="00A5562D" w:rsidRDefault="00105C7B"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 xml:space="preserve">3) </w:t>
      </w:r>
      <w:r w:rsidR="00263C37" w:rsidRPr="00E13F32">
        <w:rPr>
          <w:rFonts w:ascii="GHEA Grapalat" w:eastAsia="Times New Roman" w:hAnsi="GHEA Grapalat" w:cs="Times New Roman"/>
          <w:color w:val="000000" w:themeColor="text1"/>
          <w:kern w:val="0"/>
          <w:sz w:val="24"/>
          <w:szCs w:val="24"/>
          <w:lang w:val="hy-AM" w:eastAsia="ru-RU"/>
          <w14:ligatures w14:val="none"/>
        </w:rPr>
        <w:t>հավաստագրված</w:t>
      </w:r>
      <w:r w:rsidR="00E13F32" w:rsidRPr="00E13F32">
        <w:rPr>
          <w:rFonts w:ascii="GHEA Grapalat" w:eastAsia="Times New Roman" w:hAnsi="GHEA Grapalat" w:cs="Times New Roman"/>
          <w:color w:val="000000" w:themeColor="text1"/>
          <w:kern w:val="0"/>
          <w:sz w:val="24"/>
          <w:szCs w:val="24"/>
          <w:lang w:val="hy-AM" w:eastAsia="ru-RU"/>
          <w14:ligatures w14:val="none"/>
        </w:rPr>
        <w:t xml:space="preserve"> </w:t>
      </w:r>
      <w:r w:rsidR="00E13F32" w:rsidRPr="00E13F32">
        <w:rPr>
          <w:rFonts w:ascii="GHEA Grapalat" w:hAnsi="GHEA Grapalat"/>
          <w:sz w:val="24"/>
          <w:szCs w:val="24"/>
          <w:lang w:val="hy-AM"/>
        </w:rPr>
        <w:t>ֆիզիկական կամ իրավաբանական անձանց</w:t>
      </w:r>
      <w:r w:rsidR="00263C37" w:rsidRPr="00E13F32">
        <w:rPr>
          <w:rFonts w:ascii="GHEA Grapalat" w:eastAsia="Times New Roman" w:hAnsi="GHEA Grapalat" w:cs="Times New Roman"/>
          <w:color w:val="000000" w:themeColor="text1"/>
          <w:kern w:val="0"/>
          <w:sz w:val="24"/>
          <w:szCs w:val="24"/>
          <w:lang w:val="hy-AM" w:eastAsia="ru-RU"/>
          <w14:ligatures w14:val="none"/>
        </w:rPr>
        <w:t xml:space="preserve"> կողմից</w:t>
      </w:r>
      <w:r w:rsidR="00263C37" w:rsidRPr="00A5562D">
        <w:rPr>
          <w:rFonts w:ascii="GHEA Grapalat" w:eastAsia="Times New Roman" w:hAnsi="GHEA Grapalat" w:cs="Times New Roman"/>
          <w:color w:val="000000" w:themeColor="text1"/>
          <w:kern w:val="0"/>
          <w:sz w:val="24"/>
          <w:szCs w:val="24"/>
          <w:lang w:val="hy-AM" w:eastAsia="ru-RU"/>
          <w14:ligatures w14:val="none"/>
        </w:rPr>
        <w:t xml:space="preserve"> կատարված մթնոլորտային օդի աղտոտվածության և մթնոլորտային օդի վրա ֆիզիկական ազդեցությունների (աղմուկ, թրթռում, էլեկտրամագնիսական դաշտեր (ԷՄԴ) և այ</w:t>
      </w:r>
      <w:r w:rsidR="004F062B">
        <w:rPr>
          <w:rFonts w:ascii="GHEA Grapalat" w:eastAsia="Times New Roman" w:hAnsi="GHEA Grapalat" w:cs="Times New Roman"/>
          <w:color w:val="000000" w:themeColor="text1"/>
          <w:kern w:val="0"/>
          <w:sz w:val="24"/>
          <w:szCs w:val="24"/>
          <w:lang w:val="hy-AM" w:eastAsia="ru-RU"/>
          <w14:ligatures w14:val="none"/>
        </w:rPr>
        <w:t>լն) ցրման հաշվարկներով կատարված</w:t>
      </w:r>
      <w:r w:rsidR="004F062B" w:rsidRPr="00263C37">
        <w:rPr>
          <w:rStyle w:val="Strong"/>
          <w:rFonts w:ascii="GHEA Grapalat" w:hAnsi="GHEA Grapalat"/>
          <w:sz w:val="24"/>
          <w:szCs w:val="24"/>
          <w:shd w:val="clear" w:color="auto" w:fill="FFFFFF"/>
          <w:lang w:val="hy-AM"/>
        </w:rPr>
        <w:t xml:space="preserve"> </w:t>
      </w:r>
      <w:r w:rsidR="004F062B" w:rsidRPr="00263C37">
        <w:rPr>
          <w:rFonts w:ascii="GHEA Grapalat" w:hAnsi="GHEA Grapalat"/>
          <w:sz w:val="24"/>
          <w:szCs w:val="24"/>
          <w:shd w:val="clear" w:color="auto" w:fill="FFFFFF"/>
          <w:lang w:val="hy-AM"/>
        </w:rPr>
        <w:t xml:space="preserve">սանիտարապաշտպանական </w:t>
      </w:r>
      <w:r w:rsidR="004F062B" w:rsidRPr="00263C37">
        <w:rPr>
          <w:rFonts w:ascii="GHEA Grapalat" w:hAnsi="GHEA Grapalat"/>
          <w:sz w:val="24"/>
          <w:szCs w:val="24"/>
          <w:shd w:val="clear" w:color="auto" w:fill="FFFFFF"/>
          <w:lang w:val="hy-AM"/>
        </w:rPr>
        <w:lastRenderedPageBreak/>
        <w:t xml:space="preserve">գոտու </w:t>
      </w:r>
      <w:r w:rsidR="004F062B" w:rsidRPr="00263C37">
        <w:rPr>
          <w:rStyle w:val="Strong"/>
          <w:rFonts w:ascii="GHEA Grapalat" w:hAnsi="GHEA Grapalat"/>
          <w:b w:val="0"/>
          <w:bCs w:val="0"/>
          <w:sz w:val="24"/>
          <w:szCs w:val="24"/>
          <w:shd w:val="clear" w:color="auto" w:fill="FFFFFF"/>
          <w:lang w:val="hy-AM"/>
        </w:rPr>
        <w:t>նախագծի վերաբերյալ</w:t>
      </w:r>
      <w:r w:rsidR="004F062B" w:rsidRPr="00263C37">
        <w:rPr>
          <w:rStyle w:val="Strong"/>
          <w:rFonts w:ascii="GHEA Grapalat" w:hAnsi="GHEA Grapalat"/>
          <w:sz w:val="24"/>
          <w:szCs w:val="24"/>
          <w:shd w:val="clear" w:color="auto" w:fill="FFFFFF"/>
          <w:lang w:val="hy-AM"/>
        </w:rPr>
        <w:t xml:space="preserve"> </w:t>
      </w:r>
      <w:r w:rsidR="004F062B" w:rsidRPr="00263C37">
        <w:rPr>
          <w:rFonts w:ascii="GHEA Grapalat" w:hAnsi="GHEA Grapalat"/>
          <w:sz w:val="24"/>
          <w:szCs w:val="24"/>
          <w:shd w:val="clear" w:color="auto" w:fill="FFFFFF"/>
          <w:lang w:val="hy-AM"/>
        </w:rPr>
        <w:t>շրջակա միջավայրի վրա ազդեցության պետական փորձաքննության</w:t>
      </w:r>
      <w:r w:rsidR="004F062B">
        <w:rPr>
          <w:rFonts w:ascii="GHEA Grapalat" w:eastAsia="Times New Roman" w:hAnsi="GHEA Grapalat" w:cs="Times New Roman"/>
          <w:kern w:val="0"/>
          <w:sz w:val="24"/>
          <w:szCs w:val="24"/>
          <w:lang w:val="hy-AM" w:eastAsia="ru-RU"/>
          <w14:ligatures w14:val="none"/>
        </w:rPr>
        <w:t xml:space="preserve"> եզրակացությունը,</w:t>
      </w:r>
    </w:p>
    <w:p w:rsidR="004F062B" w:rsidRPr="00105C7B" w:rsidRDefault="00105C7B" w:rsidP="00105C7B">
      <w:pPr>
        <w:shd w:val="clear" w:color="auto" w:fill="FFFFFF"/>
        <w:spacing w:after="0" w:line="276" w:lineRule="auto"/>
        <w:ind w:firstLine="567"/>
        <w:jc w:val="both"/>
        <w:rPr>
          <w:rFonts w:ascii="GHEA Grapalat" w:eastAsia="Times New Roman" w:hAnsi="GHEA Grapalat" w:cs="Times New Roman"/>
          <w:color w:val="538135" w:themeColor="accent6" w:themeShade="BF"/>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4</w:t>
      </w:r>
      <w:r w:rsidR="00A617AE"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82649A" w:rsidRPr="00A5562D">
        <w:rPr>
          <w:rFonts w:ascii="GHEA Grapalat" w:eastAsia="Times New Roman" w:hAnsi="GHEA Grapalat" w:cs="Times New Roman"/>
          <w:color w:val="000000" w:themeColor="text1"/>
          <w:kern w:val="0"/>
          <w:sz w:val="24"/>
          <w:szCs w:val="24"/>
          <w:lang w:val="hy-AM" w:eastAsia="ru-RU"/>
          <w14:ligatures w14:val="none"/>
        </w:rPr>
        <w:t xml:space="preserve">բնակչության առողջության </w:t>
      </w:r>
      <w:r w:rsidR="0082649A">
        <w:rPr>
          <w:rFonts w:ascii="GHEA Grapalat" w:eastAsia="Times New Roman" w:hAnsi="GHEA Grapalat" w:cs="Times New Roman"/>
          <w:color w:val="000000" w:themeColor="text1"/>
          <w:kern w:val="0"/>
          <w:sz w:val="24"/>
          <w:szCs w:val="24"/>
          <w:lang w:val="hy-AM" w:eastAsia="ru-RU"/>
          <w14:ligatures w14:val="none"/>
        </w:rPr>
        <w:t xml:space="preserve">համար </w:t>
      </w:r>
      <w:r w:rsidR="0082649A" w:rsidRPr="00A5562D">
        <w:rPr>
          <w:rFonts w:ascii="GHEA Grapalat" w:eastAsia="Times New Roman" w:hAnsi="GHEA Grapalat" w:cs="Times New Roman"/>
          <w:color w:val="000000" w:themeColor="text1"/>
          <w:kern w:val="0"/>
          <w:sz w:val="24"/>
          <w:szCs w:val="24"/>
          <w:lang w:val="hy-AM" w:eastAsia="ru-RU"/>
          <w14:ligatures w14:val="none"/>
        </w:rPr>
        <w:t>ռիսկի գնահատումը:</w:t>
      </w:r>
      <w:r w:rsidR="004F062B" w:rsidRPr="004F062B">
        <w:rPr>
          <w:rFonts w:ascii="GHEA Grapalat" w:eastAsia="Times New Roman" w:hAnsi="GHEA Grapalat" w:cs="Times New Roman"/>
          <w:b/>
          <w:bCs/>
          <w:color w:val="FF0000"/>
          <w:kern w:val="0"/>
          <w:sz w:val="24"/>
          <w:szCs w:val="24"/>
          <w:lang w:val="hy-AM" w:eastAsia="ru-RU"/>
          <w14:ligatures w14:val="none"/>
        </w:rPr>
        <w:t xml:space="preserve"> </w:t>
      </w:r>
      <w:r w:rsidR="004F062B" w:rsidRPr="00A5562D">
        <w:rPr>
          <w:rFonts w:ascii="GHEA Grapalat" w:eastAsia="Times New Roman" w:hAnsi="GHEA Grapalat" w:cs="Times New Roman"/>
          <w:color w:val="000000" w:themeColor="text1"/>
          <w:kern w:val="0"/>
          <w:sz w:val="24"/>
          <w:szCs w:val="24"/>
          <w:lang w:val="hy-AM" w:eastAsia="ru-RU"/>
          <w14:ligatures w14:val="none"/>
        </w:rPr>
        <w:t>Ա</w:t>
      </w:r>
      <w:r w:rsidR="004F062B" w:rsidRPr="00A5562D">
        <w:rPr>
          <w:rFonts w:ascii="GHEA Grapalat" w:eastAsia="Times New Roman" w:hAnsi="GHEA Grapalat" w:cs="GHEA Grapalat"/>
          <w:color w:val="000000" w:themeColor="text1"/>
          <w:kern w:val="0"/>
          <w:sz w:val="24"/>
          <w:szCs w:val="24"/>
          <w:lang w:val="hy-AM" w:eastAsia="ru-RU"/>
          <w14:ligatures w14:val="none"/>
        </w:rPr>
        <w:t>րդյունաբերական</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F062B" w:rsidRPr="00A5562D">
        <w:rPr>
          <w:rFonts w:ascii="GHEA Grapalat" w:eastAsia="Times New Roman" w:hAnsi="GHEA Grapalat" w:cs="GHEA Grapalat"/>
          <w:color w:val="000000" w:themeColor="text1"/>
          <w:kern w:val="0"/>
          <w:sz w:val="24"/>
          <w:szCs w:val="24"/>
          <w:lang w:val="hy-AM" w:eastAsia="ru-RU"/>
          <w14:ligatures w14:val="none"/>
        </w:rPr>
        <w:t>օբյեկտի</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F062B" w:rsidRPr="00A5562D">
        <w:rPr>
          <w:rFonts w:ascii="GHEA Grapalat" w:eastAsia="Times New Roman" w:hAnsi="GHEA Grapalat" w:cs="GHEA Grapalat"/>
          <w:color w:val="000000" w:themeColor="text1"/>
          <w:kern w:val="0"/>
          <w:sz w:val="24"/>
          <w:szCs w:val="24"/>
          <w:lang w:val="hy-AM" w:eastAsia="ru-RU"/>
          <w14:ligatures w14:val="none"/>
        </w:rPr>
        <w:t>արտադրության</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F062B" w:rsidRPr="00A5562D">
        <w:rPr>
          <w:rFonts w:ascii="GHEA Grapalat" w:eastAsia="Times New Roman" w:hAnsi="GHEA Grapalat" w:cs="GHEA Grapalat"/>
          <w:color w:val="000000" w:themeColor="text1"/>
          <w:kern w:val="0"/>
          <w:sz w:val="24"/>
          <w:szCs w:val="24"/>
          <w:lang w:val="hy-AM" w:eastAsia="ru-RU"/>
          <w14:ligatures w14:val="none"/>
        </w:rPr>
        <w:t>կամ</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F062B" w:rsidRPr="00A5562D">
        <w:rPr>
          <w:rFonts w:ascii="GHEA Grapalat" w:eastAsia="Times New Roman" w:hAnsi="GHEA Grapalat" w:cs="GHEA Grapalat"/>
          <w:color w:val="000000" w:themeColor="text1"/>
          <w:kern w:val="0"/>
          <w:sz w:val="24"/>
          <w:szCs w:val="24"/>
          <w:lang w:val="hy-AM" w:eastAsia="ru-RU"/>
          <w14:ligatures w14:val="none"/>
        </w:rPr>
        <w:t>այլ</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F062B" w:rsidRPr="00A5562D">
        <w:rPr>
          <w:rFonts w:ascii="GHEA Grapalat" w:eastAsia="Times New Roman" w:hAnsi="GHEA Grapalat" w:cs="GHEA Grapalat"/>
          <w:color w:val="000000" w:themeColor="text1"/>
          <w:kern w:val="0"/>
          <w:sz w:val="24"/>
          <w:szCs w:val="24"/>
          <w:lang w:val="hy-AM" w:eastAsia="ru-RU"/>
          <w14:ligatures w14:val="none"/>
        </w:rPr>
        <w:t>օբյեկտի</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F062B" w:rsidRPr="00A5562D">
        <w:rPr>
          <w:rFonts w:ascii="GHEA Grapalat" w:eastAsia="Times New Roman" w:hAnsi="GHEA Grapalat" w:cs="GHEA Grapalat"/>
          <w:color w:val="000000" w:themeColor="text1"/>
          <w:kern w:val="0"/>
          <w:sz w:val="24"/>
          <w:szCs w:val="24"/>
          <w:lang w:val="hy-AM" w:eastAsia="ru-RU"/>
          <w14:ligatures w14:val="none"/>
        </w:rPr>
        <w:t>սահմանից</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F062B" w:rsidRPr="00A5562D">
        <w:rPr>
          <w:rFonts w:ascii="GHEA Grapalat" w:eastAsia="Times New Roman" w:hAnsi="GHEA Grapalat" w:cs="GHEA Grapalat"/>
          <w:color w:val="000000" w:themeColor="text1"/>
          <w:kern w:val="0"/>
          <w:sz w:val="24"/>
          <w:szCs w:val="24"/>
          <w:lang w:val="hy-AM" w:eastAsia="ru-RU"/>
          <w14:ligatures w14:val="none"/>
        </w:rPr>
        <w:t>հեռավորությունը</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մինչև կարգավորվող տարածքների սահմանը նորմատիվ (կողմնորոշիչ) սանիտարական պաշտպանության գոտին 2 </w:t>
      </w:r>
      <w:r w:rsidR="004F062B" w:rsidRPr="00A5562D">
        <w:rPr>
          <w:rFonts w:ascii="GHEA Grapalat" w:eastAsia="Times New Roman" w:hAnsi="GHEA Grapalat" w:cs="GHEA Grapalat"/>
          <w:color w:val="000000" w:themeColor="text1"/>
          <w:kern w:val="0"/>
          <w:sz w:val="24"/>
          <w:szCs w:val="24"/>
          <w:lang w:val="hy-AM" w:eastAsia="ru-RU"/>
          <w14:ligatures w14:val="none"/>
        </w:rPr>
        <w:t>անգամ</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F062B" w:rsidRPr="00A5562D">
        <w:rPr>
          <w:rFonts w:ascii="GHEA Grapalat" w:eastAsia="Times New Roman" w:hAnsi="GHEA Grapalat" w:cs="GHEA Grapalat"/>
          <w:color w:val="000000" w:themeColor="text1"/>
          <w:kern w:val="0"/>
          <w:sz w:val="24"/>
          <w:szCs w:val="24"/>
          <w:lang w:val="hy-AM" w:eastAsia="ru-RU"/>
          <w14:ligatures w14:val="none"/>
        </w:rPr>
        <w:t>կամ</w:t>
      </w:r>
      <w:r w:rsidR="004F062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F062B" w:rsidRPr="00804B8F">
        <w:rPr>
          <w:rFonts w:ascii="GHEA Grapalat" w:eastAsia="Times New Roman" w:hAnsi="GHEA Grapalat" w:cs="GHEA Grapalat"/>
          <w:kern w:val="0"/>
          <w:sz w:val="24"/>
          <w:szCs w:val="24"/>
          <w:lang w:val="hy-AM" w:eastAsia="ru-RU"/>
          <w14:ligatures w14:val="none"/>
        </w:rPr>
        <w:t>ավելի</w:t>
      </w:r>
      <w:r w:rsidR="004F062B" w:rsidRPr="00804B8F">
        <w:rPr>
          <w:rFonts w:ascii="GHEA Grapalat" w:eastAsia="Times New Roman" w:hAnsi="GHEA Grapalat" w:cs="Times New Roman"/>
          <w:kern w:val="0"/>
          <w:sz w:val="24"/>
          <w:szCs w:val="24"/>
          <w:lang w:val="hy-AM" w:eastAsia="ru-RU"/>
          <w14:ligatures w14:val="none"/>
        </w:rPr>
        <w:t xml:space="preserve"> </w:t>
      </w:r>
      <w:r w:rsidR="004F062B" w:rsidRPr="00804B8F">
        <w:rPr>
          <w:rFonts w:ascii="GHEA Grapalat" w:eastAsia="Times New Roman" w:hAnsi="GHEA Grapalat" w:cs="GHEA Grapalat"/>
          <w:kern w:val="0"/>
          <w:sz w:val="24"/>
          <w:szCs w:val="24"/>
          <w:lang w:val="hy-AM" w:eastAsia="ru-RU"/>
          <w14:ligatures w14:val="none"/>
        </w:rPr>
        <w:t>գերազանցելու դեպքում</w:t>
      </w:r>
      <w:r w:rsidR="004F062B" w:rsidRPr="00804B8F">
        <w:rPr>
          <w:rFonts w:ascii="GHEA Grapalat" w:eastAsia="Times New Roman" w:hAnsi="GHEA Grapalat" w:cs="Times New Roman"/>
          <w:kern w:val="0"/>
          <w:sz w:val="24"/>
          <w:szCs w:val="24"/>
          <w:lang w:val="hy-AM" w:eastAsia="ru-RU"/>
          <w14:ligatures w14:val="none"/>
        </w:rPr>
        <w:t xml:space="preserve"> բնակչության առողջության համար ռիսկի գնահատման աշխատանքների իրականացումը նպատակահարմար չէ:</w:t>
      </w:r>
      <w:r w:rsidR="004F062B" w:rsidRPr="00804B8F">
        <w:rPr>
          <w:rFonts w:ascii="GHEA Grapalat" w:eastAsia="Times New Roman" w:hAnsi="GHEA Grapalat" w:cs="Times New Roman"/>
          <w:b/>
          <w:bCs/>
          <w:kern w:val="0"/>
          <w:sz w:val="24"/>
          <w:szCs w:val="24"/>
          <w:lang w:val="hy-AM" w:eastAsia="ru-RU"/>
          <w14:ligatures w14:val="none"/>
        </w:rPr>
        <w:t xml:space="preserve"> </w:t>
      </w:r>
      <w:r w:rsidR="00804B8F" w:rsidRPr="00804B8F">
        <w:rPr>
          <w:rFonts w:ascii="GHEA Grapalat" w:eastAsia="Times New Roman" w:hAnsi="GHEA Grapalat" w:cs="Times New Roman"/>
          <w:bCs/>
          <w:kern w:val="0"/>
          <w:sz w:val="24"/>
          <w:szCs w:val="24"/>
          <w:lang w:val="hy-AM" w:eastAsia="ru-RU"/>
          <w14:ligatures w14:val="none"/>
        </w:rPr>
        <w:t>Նման դեպքերում բ</w:t>
      </w:r>
      <w:r w:rsidR="004F062B" w:rsidRPr="00804B8F">
        <w:rPr>
          <w:rFonts w:ascii="GHEA Grapalat" w:eastAsia="Times New Roman" w:hAnsi="GHEA Grapalat" w:cs="Times New Roman"/>
          <w:kern w:val="0"/>
          <w:sz w:val="24"/>
          <w:szCs w:val="24"/>
          <w:lang w:val="hy-AM" w:eastAsia="ru-RU"/>
          <w14:ligatures w14:val="none"/>
        </w:rPr>
        <w:t xml:space="preserve">ացառել անասնաբուծական և թռչնաբուծական կազմակերպությունների </w:t>
      </w:r>
      <w:r w:rsidR="00804B8F" w:rsidRPr="00804B8F">
        <w:rPr>
          <w:rFonts w:ascii="GHEA Grapalat" w:eastAsia="Times New Roman" w:hAnsi="GHEA Grapalat" w:cs="Times New Roman"/>
          <w:kern w:val="0"/>
          <w:sz w:val="24"/>
          <w:szCs w:val="24"/>
          <w:lang w:val="hy-AM" w:eastAsia="ru-RU"/>
          <w14:ligatures w14:val="none"/>
        </w:rPr>
        <w:t xml:space="preserve">ու </w:t>
      </w:r>
      <w:r w:rsidR="004F062B" w:rsidRPr="00804B8F">
        <w:rPr>
          <w:rFonts w:ascii="GHEA Grapalat" w:eastAsia="Times New Roman" w:hAnsi="GHEA Grapalat" w:cs="Times New Roman"/>
          <w:kern w:val="0"/>
          <w:sz w:val="24"/>
          <w:szCs w:val="24"/>
          <w:lang w:val="hy-AM" w:eastAsia="ru-RU"/>
          <w14:ligatures w14:val="none"/>
        </w:rPr>
        <w:t>գերեզմանատների համար բնակչության առողջության ռիսկի գնահատման աշխատանքների կատարումը:</w:t>
      </w:r>
      <w:bookmarkStart w:id="38" w:name="000022"/>
      <w:bookmarkEnd w:id="38"/>
      <w:r w:rsidRPr="00804B8F">
        <w:rPr>
          <w:rFonts w:ascii="GHEA Grapalat" w:eastAsia="Times New Roman" w:hAnsi="GHEA Grapalat" w:cs="Times New Roman"/>
          <w:kern w:val="0"/>
          <w:sz w:val="24"/>
          <w:szCs w:val="24"/>
          <w:lang w:val="hy-AM" w:eastAsia="ru-RU"/>
          <w14:ligatures w14:val="none"/>
        </w:rPr>
        <w:t xml:space="preserve"> Որպես բ</w:t>
      </w:r>
      <w:r w:rsidR="004F062B" w:rsidRPr="00804B8F">
        <w:rPr>
          <w:rFonts w:ascii="GHEA Grapalat" w:eastAsia="Times New Roman" w:hAnsi="GHEA Grapalat" w:cs="Times New Roman"/>
          <w:kern w:val="0"/>
          <w:sz w:val="24"/>
          <w:szCs w:val="24"/>
          <w:lang w:val="hy-AM" w:eastAsia="ru-RU"/>
          <w14:ligatures w14:val="none"/>
        </w:rPr>
        <w:t>նակելի կառուցա</w:t>
      </w:r>
      <w:r w:rsidR="00C339C6" w:rsidRPr="00804B8F">
        <w:rPr>
          <w:rFonts w:ascii="GHEA Grapalat" w:eastAsia="Times New Roman" w:hAnsi="GHEA Grapalat" w:cs="Times New Roman"/>
          <w:kern w:val="0"/>
          <w:sz w:val="24"/>
          <w:szCs w:val="24"/>
          <w:lang w:val="hy-AM" w:eastAsia="ru-RU"/>
          <w14:ligatures w14:val="none"/>
        </w:rPr>
        <w:t>պատման սահմանին հիգիենիկ նորմատիվների պահպանման հաստատում հանդիսանում են</w:t>
      </w:r>
      <w:r w:rsidR="004F062B" w:rsidRPr="00804B8F">
        <w:rPr>
          <w:rFonts w:ascii="GHEA Grapalat" w:eastAsia="Times New Roman" w:hAnsi="GHEA Grapalat" w:cs="Times New Roman"/>
          <w:kern w:val="0"/>
          <w:sz w:val="24"/>
          <w:szCs w:val="24"/>
          <w:lang w:val="hy-AM" w:eastAsia="ru-RU"/>
          <w14:ligatures w14:val="none"/>
        </w:rPr>
        <w:t xml:space="preserve"> </w:t>
      </w:r>
      <w:r w:rsidR="00C339C6" w:rsidRPr="00804B8F">
        <w:rPr>
          <w:rFonts w:ascii="GHEA Grapalat" w:eastAsia="Times New Roman" w:hAnsi="GHEA Grapalat" w:cs="Times New Roman"/>
          <w:kern w:val="0"/>
          <w:sz w:val="24"/>
          <w:szCs w:val="24"/>
          <w:lang w:val="hy-AM" w:eastAsia="ru-RU"/>
          <w14:ligatures w14:val="none"/>
        </w:rPr>
        <w:t xml:space="preserve">հսկողական միջոցառումների կատարման շրջանակներում </w:t>
      </w:r>
      <w:r w:rsidR="004F062B" w:rsidRPr="00804B8F">
        <w:rPr>
          <w:rFonts w:ascii="GHEA Grapalat" w:eastAsia="Times New Roman" w:hAnsi="GHEA Grapalat" w:cs="Times New Roman"/>
          <w:kern w:val="0"/>
          <w:sz w:val="24"/>
          <w:szCs w:val="24"/>
          <w:lang w:val="hy-AM" w:eastAsia="ru-RU"/>
          <w14:ligatures w14:val="none"/>
        </w:rPr>
        <w:t>մթնոլորտային օդի դաշտային ուսումնասիրությունների և մթնոլորտային օդի վրա ֆիզիկական ազդեցության մակար</w:t>
      </w:r>
      <w:r w:rsidR="00C339C6" w:rsidRPr="00804B8F">
        <w:rPr>
          <w:rFonts w:ascii="GHEA Grapalat" w:eastAsia="Times New Roman" w:hAnsi="GHEA Grapalat" w:cs="Times New Roman"/>
          <w:kern w:val="0"/>
          <w:sz w:val="24"/>
          <w:szCs w:val="24"/>
          <w:lang w:val="hy-AM" w:eastAsia="ru-RU"/>
          <w14:ligatures w14:val="none"/>
        </w:rPr>
        <w:t>դակների դաշտային չափումների արդյունքները</w:t>
      </w:r>
      <w:r w:rsidRPr="00804B8F">
        <w:rPr>
          <w:rFonts w:ascii="GHEA Grapalat" w:eastAsia="Times New Roman" w:hAnsi="GHEA Grapalat" w:cs="Times New Roman"/>
          <w:kern w:val="0"/>
          <w:sz w:val="24"/>
          <w:szCs w:val="24"/>
          <w:lang w:val="hy-AM" w:eastAsia="ru-RU"/>
          <w14:ligatures w14:val="none"/>
        </w:rPr>
        <w:t>, ինչպես նաև արտադրական վերահսկողության տվյալները</w:t>
      </w:r>
      <w:r w:rsidR="004F062B" w:rsidRPr="00804B8F">
        <w:rPr>
          <w:rFonts w:ascii="GHEA Grapalat" w:eastAsia="Times New Roman" w:hAnsi="GHEA Grapalat" w:cs="Times New Roman"/>
          <w:kern w:val="0"/>
          <w:sz w:val="24"/>
          <w:szCs w:val="24"/>
          <w:lang w:val="hy-AM" w:eastAsia="ru-RU"/>
          <w14:ligatures w14:val="none"/>
        </w:rPr>
        <w:t>:</w:t>
      </w:r>
    </w:p>
    <w:p w:rsidR="001B5617" w:rsidRPr="00804B8F" w:rsidRDefault="00804B8F" w:rsidP="004C451A">
      <w:pPr>
        <w:spacing w:after="0"/>
        <w:ind w:firstLine="567"/>
        <w:jc w:val="both"/>
        <w:rPr>
          <w:rFonts w:ascii="GHEA Grapalat" w:eastAsia="Times New Roman" w:hAnsi="GHEA Grapalat" w:cs="Times New Roman"/>
          <w:kern w:val="0"/>
          <w:sz w:val="24"/>
          <w:szCs w:val="24"/>
          <w:lang w:val="hy-AM" w:eastAsia="ru-RU"/>
          <w14:ligatures w14:val="none"/>
        </w:rPr>
      </w:pPr>
      <w:r w:rsidRPr="00804B8F">
        <w:rPr>
          <w:rFonts w:ascii="GHEA Grapalat" w:eastAsia="Times New Roman" w:hAnsi="GHEA Grapalat" w:cs="Times New Roman"/>
          <w:b/>
          <w:bCs/>
          <w:kern w:val="0"/>
          <w:sz w:val="24"/>
          <w:szCs w:val="24"/>
          <w:lang w:val="hy-AM" w:eastAsia="ru-RU"/>
          <w14:ligatures w14:val="none"/>
        </w:rPr>
        <w:t>114</w:t>
      </w:r>
      <w:r w:rsidR="001B5617" w:rsidRPr="00804B8F">
        <w:rPr>
          <w:rFonts w:ascii="Cambria Math" w:eastAsia="Times New Roman" w:hAnsi="Cambria Math" w:cs="Cambria Math"/>
          <w:b/>
          <w:bCs/>
          <w:kern w:val="0"/>
          <w:sz w:val="24"/>
          <w:szCs w:val="24"/>
          <w:lang w:val="hy-AM" w:eastAsia="ru-RU"/>
          <w14:ligatures w14:val="none"/>
        </w:rPr>
        <w:t>․</w:t>
      </w:r>
      <w:r w:rsidR="001B5617" w:rsidRPr="00804B8F">
        <w:rPr>
          <w:rFonts w:ascii="GHEA Grapalat" w:eastAsia="Times New Roman" w:hAnsi="GHEA Grapalat" w:cs="Times New Roman"/>
          <w:kern w:val="0"/>
          <w:sz w:val="24"/>
          <w:szCs w:val="24"/>
          <w:lang w:val="hy-AM" w:eastAsia="ru-RU"/>
          <w14:ligatures w14:val="none"/>
        </w:rPr>
        <w:t xml:space="preserve"> III, IV և V </w:t>
      </w:r>
      <w:r w:rsidR="00125C5E" w:rsidRPr="006A17AA">
        <w:rPr>
          <w:rFonts w:ascii="GHEA Grapalat" w:hAnsi="GHEA Grapalat"/>
          <w:bCs/>
          <w:sz w:val="24"/>
          <w:szCs w:val="24"/>
          <w:lang w:val="hy-AM"/>
        </w:rPr>
        <w:t>վտանգավորության</w:t>
      </w:r>
      <w:r w:rsidR="001B5617" w:rsidRPr="00804B8F">
        <w:rPr>
          <w:rFonts w:ascii="GHEA Grapalat" w:eastAsia="Times New Roman" w:hAnsi="GHEA Grapalat" w:cs="Times New Roman"/>
          <w:kern w:val="0"/>
          <w:sz w:val="24"/>
          <w:szCs w:val="24"/>
          <w:lang w:val="hy-AM" w:eastAsia="ru-RU"/>
          <w14:ligatures w14:val="none"/>
        </w:rPr>
        <w:t xml:space="preserve"> դասերի արդյունաբերակա</w:t>
      </w:r>
      <w:r w:rsidR="0094231A" w:rsidRPr="00804B8F">
        <w:rPr>
          <w:rFonts w:ascii="GHEA Grapalat" w:eastAsia="Times New Roman" w:hAnsi="GHEA Grapalat" w:cs="Times New Roman"/>
          <w:kern w:val="0"/>
          <w:sz w:val="24"/>
          <w:szCs w:val="24"/>
          <w:lang w:val="hy-AM" w:eastAsia="ru-RU"/>
          <w14:ligatures w14:val="none"/>
        </w:rPr>
        <w:t>ն օբյեկտների և արտադրություն</w:t>
      </w:r>
      <w:r w:rsidR="001B5617" w:rsidRPr="00804B8F">
        <w:rPr>
          <w:rFonts w:ascii="GHEA Grapalat" w:eastAsia="Times New Roman" w:hAnsi="GHEA Grapalat" w:cs="Times New Roman"/>
          <w:kern w:val="0"/>
          <w:sz w:val="24"/>
          <w:szCs w:val="24"/>
          <w:lang w:val="hy-AM" w:eastAsia="ru-RU"/>
          <w14:ligatures w14:val="none"/>
        </w:rPr>
        <w:t>նե</w:t>
      </w:r>
      <w:r w:rsidR="0094231A" w:rsidRPr="00804B8F">
        <w:rPr>
          <w:rFonts w:ascii="GHEA Grapalat" w:eastAsia="Times New Roman" w:hAnsi="GHEA Grapalat" w:cs="Times New Roman"/>
          <w:kern w:val="0"/>
          <w:sz w:val="24"/>
          <w:szCs w:val="24"/>
          <w:lang w:val="hy-AM" w:eastAsia="ru-RU"/>
          <w14:ligatures w14:val="none"/>
        </w:rPr>
        <w:t>րի համար սանիտարապաշտպանակ</w:t>
      </w:r>
      <w:r w:rsidR="001B5617" w:rsidRPr="00804B8F">
        <w:rPr>
          <w:rFonts w:ascii="GHEA Grapalat" w:eastAsia="Times New Roman" w:hAnsi="GHEA Grapalat" w:cs="Times New Roman"/>
          <w:kern w:val="0"/>
          <w:sz w:val="24"/>
          <w:szCs w:val="24"/>
          <w:lang w:val="hy-AM" w:eastAsia="ru-RU"/>
          <w14:ligatures w14:val="none"/>
        </w:rPr>
        <w:t>ան գոտիների</w:t>
      </w:r>
      <w:r w:rsidR="004C451A" w:rsidRPr="00804B8F">
        <w:rPr>
          <w:rFonts w:ascii="GHEA Grapalat" w:eastAsia="Times New Roman" w:hAnsi="GHEA Grapalat" w:cs="Times New Roman"/>
          <w:kern w:val="0"/>
          <w:sz w:val="24"/>
          <w:szCs w:val="24"/>
          <w:lang w:val="hy-AM" w:eastAsia="ru-RU"/>
          <w14:ligatures w14:val="none"/>
        </w:rPr>
        <w:t xml:space="preserve"> </w:t>
      </w:r>
      <w:r w:rsidR="00A93A13">
        <w:rPr>
          <w:rFonts w:ascii="GHEA Grapalat" w:eastAsia="Times New Roman" w:hAnsi="GHEA Grapalat" w:cs="Times New Roman"/>
          <w:kern w:val="0"/>
          <w:sz w:val="24"/>
          <w:szCs w:val="24"/>
          <w:lang w:val="hy-AM" w:eastAsia="ru-RU"/>
          <w14:ligatures w14:val="none"/>
        </w:rPr>
        <w:t>սահմանումը, չափերի փոփոխությունը,</w:t>
      </w:r>
      <w:r w:rsidR="004C451A" w:rsidRPr="00804B8F">
        <w:rPr>
          <w:rFonts w:ascii="GHEA Grapalat" w:eastAsia="Times New Roman" w:hAnsi="GHEA Grapalat" w:cs="Times New Roman"/>
          <w:kern w:val="0"/>
          <w:sz w:val="24"/>
          <w:szCs w:val="24"/>
          <w:lang w:val="hy-AM" w:eastAsia="ru-RU"/>
          <w14:ligatures w14:val="none"/>
        </w:rPr>
        <w:t xml:space="preserve"> </w:t>
      </w:r>
      <w:r w:rsidR="00A93A13" w:rsidRPr="00A93A13">
        <w:rPr>
          <w:rFonts w:ascii="GHEA Grapalat" w:eastAsia="Times New Roman" w:hAnsi="GHEA Grapalat" w:cs="Times New Roman"/>
          <w:kern w:val="0"/>
          <w:sz w:val="24"/>
          <w:szCs w:val="24"/>
          <w:lang w:val="hy-AM" w:eastAsia="ru-RU"/>
          <w14:ligatures w14:val="none"/>
        </w:rPr>
        <w:t xml:space="preserve">որոնք ներառվում են </w:t>
      </w:r>
      <w:r w:rsidR="00A93A13" w:rsidRPr="00A93A13">
        <w:rPr>
          <w:rFonts w:ascii="GHEA Grapalat" w:hAnsi="GHEA Grapalat"/>
          <w:sz w:val="24"/>
          <w:szCs w:val="24"/>
          <w:lang w:val="hy-AM"/>
        </w:rPr>
        <w:t xml:space="preserve">սանիտարապաշտպանական գոտու նախագծում, </w:t>
      </w:r>
      <w:r w:rsidR="004C451A" w:rsidRPr="00804B8F">
        <w:rPr>
          <w:rFonts w:ascii="GHEA Grapalat" w:eastAsia="Times New Roman" w:hAnsi="GHEA Grapalat" w:cs="Times New Roman"/>
          <w:kern w:val="0"/>
          <w:sz w:val="24"/>
          <w:szCs w:val="24"/>
          <w:lang w:val="hy-AM" w:eastAsia="ru-RU"/>
          <w14:ligatures w14:val="none"/>
        </w:rPr>
        <w:t xml:space="preserve">իրականացվում է, </w:t>
      </w:r>
      <w:r w:rsidR="004C451A" w:rsidRPr="00804B8F">
        <w:rPr>
          <w:rFonts w:ascii="GHEA Grapalat" w:eastAsia="Times New Roman" w:hAnsi="GHEA Grapalat" w:cs="GHEA Grapalat"/>
          <w:kern w:val="0"/>
          <w:sz w:val="24"/>
          <w:szCs w:val="24"/>
          <w:lang w:val="hy-AM" w:eastAsia="ru-RU"/>
          <w14:ligatures w14:val="none"/>
        </w:rPr>
        <w:t>հիմք</w:t>
      </w:r>
      <w:r w:rsidR="004C451A" w:rsidRPr="00804B8F">
        <w:rPr>
          <w:rFonts w:ascii="GHEA Grapalat" w:eastAsia="Times New Roman" w:hAnsi="GHEA Grapalat" w:cs="Times New Roman"/>
          <w:kern w:val="0"/>
          <w:sz w:val="24"/>
          <w:szCs w:val="24"/>
          <w:lang w:val="hy-AM" w:eastAsia="ru-RU"/>
          <w14:ligatures w14:val="none"/>
        </w:rPr>
        <w:t xml:space="preserve"> </w:t>
      </w:r>
      <w:r w:rsidR="004C451A" w:rsidRPr="00804B8F">
        <w:rPr>
          <w:rFonts w:ascii="GHEA Grapalat" w:eastAsia="Times New Roman" w:hAnsi="GHEA Grapalat" w:cs="GHEA Grapalat"/>
          <w:kern w:val="0"/>
          <w:sz w:val="24"/>
          <w:szCs w:val="24"/>
          <w:lang w:val="hy-AM" w:eastAsia="ru-RU"/>
          <w14:ligatures w14:val="none"/>
        </w:rPr>
        <w:t>ընդունելով</w:t>
      </w:r>
      <w:r w:rsidR="004C451A" w:rsidRPr="00804B8F">
        <w:rPr>
          <w:rFonts w:ascii="GHEA Grapalat" w:eastAsia="Times New Roman" w:hAnsi="GHEA Grapalat" w:cs="Times New Roman"/>
          <w:kern w:val="0"/>
          <w:sz w:val="24"/>
          <w:szCs w:val="24"/>
          <w:lang w:val="hy-AM" w:eastAsia="ru-RU"/>
          <w14:ligatures w14:val="none"/>
        </w:rPr>
        <w:t xml:space="preserve">. </w:t>
      </w:r>
    </w:p>
    <w:p w:rsidR="004C451A" w:rsidRDefault="004C451A" w:rsidP="004C451A">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82649A">
        <w:rPr>
          <w:rFonts w:ascii="GHEA Grapalat" w:eastAsia="Times New Roman" w:hAnsi="GHEA Grapalat" w:cs="Times New Roman"/>
          <w:kern w:val="0"/>
          <w:sz w:val="24"/>
          <w:szCs w:val="24"/>
          <w:lang w:val="hy-AM" w:eastAsia="ru-RU"/>
          <w14:ligatures w14:val="none"/>
        </w:rPr>
        <w:t xml:space="preserve">1) </w:t>
      </w:r>
      <w:r w:rsidRPr="00263C37">
        <w:rPr>
          <w:rFonts w:ascii="GHEA Grapalat" w:hAnsi="GHEA Grapalat"/>
          <w:sz w:val="24"/>
          <w:szCs w:val="24"/>
          <w:shd w:val="clear" w:color="auto" w:fill="FFFFFF"/>
          <w:lang w:val="hy-AM"/>
        </w:rPr>
        <w:t xml:space="preserve">Հայաստանի Հանրապետության առողջապահության նախարարության կողմից տրված </w:t>
      </w:r>
      <w:r>
        <w:rPr>
          <w:rFonts w:ascii="GHEA Grapalat" w:hAnsi="GHEA Grapalat"/>
          <w:sz w:val="24"/>
          <w:szCs w:val="24"/>
          <w:shd w:val="clear" w:color="auto" w:fill="FFFFFF"/>
          <w:lang w:val="hy-AM"/>
        </w:rPr>
        <w:t>եզրակացությու</w:t>
      </w:r>
      <w:r w:rsidRPr="00263C37">
        <w:rPr>
          <w:rFonts w:ascii="GHEA Grapalat" w:hAnsi="GHEA Grapalat"/>
          <w:sz w:val="24"/>
          <w:szCs w:val="24"/>
          <w:shd w:val="clear" w:color="auto" w:fill="FFFFFF"/>
          <w:lang w:val="hy-AM"/>
        </w:rPr>
        <w:t>ն</w:t>
      </w:r>
      <w:r>
        <w:rPr>
          <w:rFonts w:ascii="GHEA Grapalat" w:hAnsi="GHEA Grapalat"/>
          <w:sz w:val="24"/>
          <w:szCs w:val="24"/>
          <w:shd w:val="clear" w:color="auto" w:fill="FFFFFF"/>
          <w:lang w:val="hy-AM"/>
        </w:rPr>
        <w:t>ը</w:t>
      </w:r>
      <w:r w:rsidRPr="00263C37">
        <w:rPr>
          <w:rFonts w:ascii="GHEA Grapalat" w:hAnsi="GHEA Grapalat"/>
          <w:sz w:val="24"/>
          <w:szCs w:val="24"/>
          <w:shd w:val="clear" w:color="auto" w:fill="FFFFFF"/>
          <w:lang w:val="hy-AM"/>
        </w:rPr>
        <w:t xml:space="preserve"> կամ </w:t>
      </w:r>
      <w:r>
        <w:rPr>
          <w:rFonts w:ascii="GHEA Grapalat" w:hAnsi="GHEA Grapalat"/>
          <w:sz w:val="24"/>
          <w:szCs w:val="24"/>
          <w:shd w:val="clear" w:color="auto" w:fill="FFFFFF"/>
          <w:lang w:val="hy-AM"/>
        </w:rPr>
        <w:t>կարծիքը,</w:t>
      </w:r>
    </w:p>
    <w:p w:rsidR="004C451A" w:rsidRPr="004B7E72" w:rsidRDefault="004C451A" w:rsidP="004C451A">
      <w:pPr>
        <w:shd w:val="clear" w:color="auto" w:fill="FFFFFF"/>
        <w:spacing w:after="0" w:line="276" w:lineRule="auto"/>
        <w:ind w:firstLine="567"/>
        <w:jc w:val="both"/>
        <w:rPr>
          <w:rFonts w:ascii="GHEA Grapalat" w:eastAsia="Times New Roman" w:hAnsi="GHEA Grapalat" w:cs="Times New Roman"/>
          <w:color w:val="0070C0"/>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w:t>
      </w:r>
      <w:r>
        <w:rPr>
          <w:rFonts w:ascii="GHEA Grapalat" w:eastAsia="Times New Roman" w:hAnsi="GHEA Grapalat" w:cs="Times New Roman"/>
          <w:color w:val="000000" w:themeColor="text1"/>
          <w:kern w:val="0"/>
          <w:sz w:val="24"/>
          <w:szCs w:val="24"/>
          <w:lang w:val="hy-AM" w:eastAsia="ru-RU"/>
          <w14:ligatures w14:val="none"/>
        </w:rPr>
        <w:t xml:space="preserve"> </w:t>
      </w:r>
      <w:r w:rsidRPr="0082649A">
        <w:rPr>
          <w:rFonts w:ascii="GHEA Grapalat" w:eastAsia="Times New Roman" w:hAnsi="GHEA Grapalat" w:cs="Times New Roman"/>
          <w:kern w:val="0"/>
          <w:sz w:val="24"/>
          <w:szCs w:val="24"/>
          <w:lang w:val="hy-AM" w:eastAsia="ru-RU"/>
          <w14:ligatures w14:val="none"/>
        </w:rPr>
        <w:t xml:space="preserve">գործող </w:t>
      </w:r>
      <w:r w:rsidRPr="00A5562D">
        <w:rPr>
          <w:rFonts w:ascii="GHEA Grapalat" w:eastAsia="Times New Roman" w:hAnsi="GHEA Grapalat" w:cs="Times New Roman"/>
          <w:color w:val="000000" w:themeColor="text1"/>
          <w:kern w:val="0"/>
          <w:sz w:val="24"/>
          <w:szCs w:val="24"/>
          <w:lang w:val="hy-AM" w:eastAsia="ru-RU"/>
          <w14:ligatures w14:val="none"/>
        </w:rPr>
        <w:t>սանիտարա</w:t>
      </w:r>
      <w:r>
        <w:rPr>
          <w:rFonts w:ascii="GHEA Grapalat" w:eastAsia="Times New Roman" w:hAnsi="GHEA Grapalat" w:cs="Times New Roman"/>
          <w:color w:val="000000" w:themeColor="text1"/>
          <w:kern w:val="0"/>
          <w:sz w:val="24"/>
          <w:szCs w:val="24"/>
          <w:lang w:val="hy-AM" w:eastAsia="ru-RU"/>
          <w14:ligatures w14:val="none"/>
        </w:rPr>
        <w:t>կա</w:t>
      </w:r>
      <w:r w:rsidRPr="00A5562D">
        <w:rPr>
          <w:rFonts w:ascii="GHEA Grapalat" w:eastAsia="Times New Roman" w:hAnsi="GHEA Grapalat" w:cs="Times New Roman"/>
          <w:color w:val="000000" w:themeColor="text1"/>
          <w:kern w:val="0"/>
          <w:sz w:val="24"/>
          <w:szCs w:val="24"/>
          <w:lang w:val="hy-AM" w:eastAsia="ru-RU"/>
          <w14:ligatures w14:val="none"/>
        </w:rPr>
        <w:t>ն կանոնները և նորմատիվներ</w:t>
      </w:r>
      <w:r>
        <w:rPr>
          <w:rFonts w:ascii="GHEA Grapalat" w:eastAsia="Times New Roman" w:hAnsi="GHEA Grapalat" w:cs="Times New Roman"/>
          <w:color w:val="000000" w:themeColor="text1"/>
          <w:kern w:val="0"/>
          <w:sz w:val="24"/>
          <w:szCs w:val="24"/>
          <w:lang w:val="hy-AM" w:eastAsia="ru-RU"/>
          <w14:ligatures w14:val="none"/>
        </w:rPr>
        <w:t>ը</w:t>
      </w:r>
      <w:r w:rsidRPr="00A5562D">
        <w:rPr>
          <w:rFonts w:ascii="GHEA Grapalat" w:eastAsia="Times New Roman" w:hAnsi="GHEA Grapalat" w:cs="Times New Roman"/>
          <w:color w:val="000000" w:themeColor="text1"/>
          <w:kern w:val="0"/>
          <w:sz w:val="24"/>
          <w:szCs w:val="24"/>
          <w:lang w:val="hy-AM" w:eastAsia="ru-RU"/>
          <w14:ligatures w14:val="none"/>
        </w:rPr>
        <w:t>,</w:t>
      </w:r>
    </w:p>
    <w:p w:rsidR="004C451A" w:rsidRPr="00A5562D" w:rsidRDefault="004C451A" w:rsidP="004C451A">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 xml:space="preserve">3) </w:t>
      </w:r>
      <w:r w:rsidR="00E13F32">
        <w:rPr>
          <w:rFonts w:ascii="GHEA Grapalat" w:eastAsia="Times New Roman" w:hAnsi="GHEA Grapalat" w:cs="Times New Roman"/>
          <w:color w:val="000000" w:themeColor="text1"/>
          <w:kern w:val="0"/>
          <w:sz w:val="24"/>
          <w:szCs w:val="24"/>
          <w:lang w:val="hy-AM" w:eastAsia="ru-RU"/>
          <w14:ligatures w14:val="none"/>
        </w:rPr>
        <w:t xml:space="preserve">հավաստագրված </w:t>
      </w:r>
      <w:r w:rsidR="00E13F32" w:rsidRPr="00E13F32">
        <w:rPr>
          <w:rFonts w:ascii="GHEA Grapalat" w:hAnsi="GHEA Grapalat"/>
          <w:sz w:val="24"/>
          <w:szCs w:val="24"/>
          <w:lang w:val="hy-AM"/>
        </w:rPr>
        <w:t>ֆիզիկական կամ իրավաբանական անձանց</w:t>
      </w:r>
      <w:r w:rsidRPr="00A5562D">
        <w:rPr>
          <w:rFonts w:ascii="GHEA Grapalat" w:eastAsia="Times New Roman" w:hAnsi="GHEA Grapalat" w:cs="Times New Roman"/>
          <w:color w:val="000000" w:themeColor="text1"/>
          <w:kern w:val="0"/>
          <w:sz w:val="24"/>
          <w:szCs w:val="24"/>
          <w:lang w:val="hy-AM" w:eastAsia="ru-RU"/>
          <w14:ligatures w14:val="none"/>
        </w:rPr>
        <w:t xml:space="preserve"> կողմից կատարված մթնոլորտային օդի աղտոտվածության և մթնոլորտային օդի վրա ֆիզիկական ազդեցությունների (աղմուկ, թրթռում, էլեկտրամագնիսական դաշտեր (ԷՄԴ) և այ</w:t>
      </w:r>
      <w:r>
        <w:rPr>
          <w:rFonts w:ascii="GHEA Grapalat" w:eastAsia="Times New Roman" w:hAnsi="GHEA Grapalat" w:cs="Times New Roman"/>
          <w:color w:val="000000" w:themeColor="text1"/>
          <w:kern w:val="0"/>
          <w:sz w:val="24"/>
          <w:szCs w:val="24"/>
          <w:lang w:val="hy-AM" w:eastAsia="ru-RU"/>
          <w14:ligatures w14:val="none"/>
        </w:rPr>
        <w:t>լն) ցրման հաշվարկներով կատարված</w:t>
      </w:r>
      <w:r w:rsidRPr="00263C37">
        <w:rPr>
          <w:rStyle w:val="Strong"/>
          <w:rFonts w:ascii="GHEA Grapalat" w:hAnsi="GHEA Grapalat"/>
          <w:sz w:val="24"/>
          <w:szCs w:val="24"/>
          <w:shd w:val="clear" w:color="auto" w:fill="FFFFFF"/>
          <w:lang w:val="hy-AM"/>
        </w:rPr>
        <w:t xml:space="preserve"> </w:t>
      </w:r>
      <w:r w:rsidRPr="00263C37">
        <w:rPr>
          <w:rFonts w:ascii="GHEA Grapalat" w:hAnsi="GHEA Grapalat"/>
          <w:sz w:val="24"/>
          <w:szCs w:val="24"/>
          <w:shd w:val="clear" w:color="auto" w:fill="FFFFFF"/>
          <w:lang w:val="hy-AM"/>
        </w:rPr>
        <w:t xml:space="preserve">սանիտարապաշտպանական գոտու </w:t>
      </w:r>
      <w:r w:rsidRPr="00263C37">
        <w:rPr>
          <w:rStyle w:val="Strong"/>
          <w:rFonts w:ascii="GHEA Grapalat" w:hAnsi="GHEA Grapalat"/>
          <w:b w:val="0"/>
          <w:bCs w:val="0"/>
          <w:sz w:val="24"/>
          <w:szCs w:val="24"/>
          <w:shd w:val="clear" w:color="auto" w:fill="FFFFFF"/>
          <w:lang w:val="hy-AM"/>
        </w:rPr>
        <w:t>նախագծի վերաբերյալ</w:t>
      </w:r>
      <w:r w:rsidRPr="00263C37">
        <w:rPr>
          <w:rStyle w:val="Strong"/>
          <w:rFonts w:ascii="GHEA Grapalat" w:hAnsi="GHEA Grapalat"/>
          <w:sz w:val="24"/>
          <w:szCs w:val="24"/>
          <w:shd w:val="clear" w:color="auto" w:fill="FFFFFF"/>
          <w:lang w:val="hy-AM"/>
        </w:rPr>
        <w:t xml:space="preserve"> </w:t>
      </w:r>
      <w:r w:rsidRPr="00263C37">
        <w:rPr>
          <w:rFonts w:ascii="GHEA Grapalat" w:hAnsi="GHEA Grapalat"/>
          <w:sz w:val="24"/>
          <w:szCs w:val="24"/>
          <w:shd w:val="clear" w:color="auto" w:fill="FFFFFF"/>
          <w:lang w:val="hy-AM"/>
        </w:rPr>
        <w:t>շրջակա միջավայրի վրա ազդեցության պետական փորձաքննության</w:t>
      </w:r>
      <w:r>
        <w:rPr>
          <w:rFonts w:ascii="GHEA Grapalat" w:eastAsia="Times New Roman" w:hAnsi="GHEA Grapalat" w:cs="Times New Roman"/>
          <w:kern w:val="0"/>
          <w:sz w:val="24"/>
          <w:szCs w:val="24"/>
          <w:lang w:val="hy-AM" w:eastAsia="ru-RU"/>
          <w14:ligatures w14:val="none"/>
        </w:rPr>
        <w:t xml:space="preserve"> եզրակացությունը:</w:t>
      </w:r>
    </w:p>
    <w:p w:rsidR="00123953" w:rsidRPr="004B7E72" w:rsidRDefault="00804B8F" w:rsidP="00004640">
      <w:pPr>
        <w:shd w:val="clear" w:color="auto" w:fill="FFFFFF"/>
        <w:spacing w:after="0" w:line="276" w:lineRule="auto"/>
        <w:ind w:firstLine="567"/>
        <w:jc w:val="both"/>
        <w:rPr>
          <w:rFonts w:ascii="GHEA Grapalat" w:eastAsia="Times New Roman" w:hAnsi="GHEA Grapalat" w:cs="Times New Roman"/>
          <w:color w:val="0070C0"/>
          <w:kern w:val="0"/>
          <w:sz w:val="24"/>
          <w:szCs w:val="24"/>
          <w:lang w:val="hy-AM" w:eastAsia="ru-RU"/>
          <w14:ligatures w14:val="none"/>
        </w:rPr>
      </w:pPr>
      <w:r>
        <w:rPr>
          <w:rFonts w:ascii="GHEA Grapalat" w:eastAsia="Times New Roman" w:hAnsi="GHEA Grapalat" w:cs="Times New Roman"/>
          <w:b/>
          <w:bCs/>
          <w:kern w:val="0"/>
          <w:sz w:val="24"/>
          <w:szCs w:val="24"/>
          <w:lang w:val="hy-AM" w:eastAsia="ru-RU"/>
          <w14:ligatures w14:val="none"/>
        </w:rPr>
        <w:t>115</w:t>
      </w:r>
      <w:r w:rsidR="0094231A" w:rsidRPr="00263C37">
        <w:rPr>
          <w:rFonts w:ascii="Cambria Math" w:eastAsia="Times New Roman" w:hAnsi="Cambria Math" w:cs="Cambria Math"/>
          <w:b/>
          <w:bCs/>
          <w:kern w:val="0"/>
          <w:sz w:val="24"/>
          <w:szCs w:val="24"/>
          <w:lang w:val="hy-AM" w:eastAsia="ru-RU"/>
          <w14:ligatures w14:val="none"/>
        </w:rPr>
        <w:t>․</w:t>
      </w:r>
      <w:r w:rsidR="0094231A" w:rsidRPr="00263C37">
        <w:rPr>
          <w:rFonts w:ascii="GHEA Grapalat" w:eastAsia="Times New Roman" w:hAnsi="GHEA Grapalat" w:cs="Times New Roman"/>
          <w:kern w:val="0"/>
          <w:sz w:val="24"/>
          <w:szCs w:val="24"/>
          <w:lang w:val="hy-AM" w:eastAsia="ru-RU"/>
          <w14:ligatures w14:val="none"/>
        </w:rPr>
        <w:t xml:space="preserve"> Եթե </w:t>
      </w:r>
      <w:r w:rsidR="0094231A" w:rsidRPr="00263C37">
        <w:rPr>
          <w:rFonts w:ascii="Cambria Math" w:eastAsia="Times New Roman" w:hAnsi="Cambria Math" w:cs="Cambria Math"/>
          <w:kern w:val="0"/>
          <w:sz w:val="24"/>
          <w:szCs w:val="24"/>
          <w:lang w:val="hy-AM" w:eastAsia="ru-RU"/>
          <w14:ligatures w14:val="none"/>
        </w:rPr>
        <w:t>​​</w:t>
      </w:r>
      <w:r w:rsidR="0094231A" w:rsidRPr="00263C37">
        <w:rPr>
          <w:rFonts w:ascii="GHEA Grapalat" w:eastAsia="Times New Roman" w:hAnsi="GHEA Grapalat" w:cs="GHEA Grapalat"/>
          <w:kern w:val="0"/>
          <w:sz w:val="24"/>
          <w:szCs w:val="24"/>
          <w:lang w:val="hy-AM" w:eastAsia="ru-RU"/>
          <w14:ligatures w14:val="none"/>
        </w:rPr>
        <w:t>սանի</w:t>
      </w:r>
      <w:r w:rsidR="0094231A" w:rsidRPr="00263C37">
        <w:rPr>
          <w:rFonts w:ascii="GHEA Grapalat" w:eastAsia="Times New Roman" w:hAnsi="GHEA Grapalat" w:cs="Times New Roman"/>
          <w:kern w:val="0"/>
          <w:sz w:val="24"/>
          <w:szCs w:val="24"/>
          <w:lang w:val="hy-AM" w:eastAsia="ru-RU"/>
          <w14:ligatures w14:val="none"/>
        </w:rPr>
        <w:t>տարապաշտպանական գոտու նախագ</w:t>
      </w:r>
      <w:r w:rsidR="00D93CEF">
        <w:rPr>
          <w:rFonts w:ascii="GHEA Grapalat" w:eastAsia="Times New Roman" w:hAnsi="GHEA Grapalat" w:cs="Times New Roman"/>
          <w:kern w:val="0"/>
          <w:sz w:val="24"/>
          <w:szCs w:val="24"/>
          <w:lang w:val="hy-AM" w:eastAsia="ru-RU"/>
          <w14:ligatures w14:val="none"/>
        </w:rPr>
        <w:t>ծով նախատեսված</w:t>
      </w:r>
      <w:r w:rsidR="0094231A" w:rsidRPr="00263C37">
        <w:rPr>
          <w:rFonts w:ascii="GHEA Grapalat" w:eastAsia="Times New Roman" w:hAnsi="GHEA Grapalat" w:cs="Times New Roman"/>
          <w:kern w:val="0"/>
          <w:sz w:val="24"/>
          <w:szCs w:val="24"/>
          <w:lang w:val="hy-AM" w:eastAsia="ru-RU"/>
          <w14:ligatures w14:val="none"/>
        </w:rPr>
        <w:t xml:space="preserve"> արդյունաբերական օբյեկտները և արտադրությունները դասակարգվում են որպես II </w:t>
      </w:r>
      <w:r w:rsidR="00125C5E" w:rsidRPr="006A17AA">
        <w:rPr>
          <w:rFonts w:ascii="GHEA Grapalat" w:hAnsi="GHEA Grapalat"/>
          <w:bCs/>
          <w:sz w:val="24"/>
          <w:szCs w:val="24"/>
          <w:lang w:val="hy-AM"/>
        </w:rPr>
        <w:t>վտանգավորության</w:t>
      </w:r>
      <w:r w:rsidR="00125C5E" w:rsidRPr="00263C37">
        <w:rPr>
          <w:rFonts w:ascii="GHEA Grapalat" w:eastAsia="Times New Roman" w:hAnsi="GHEA Grapalat" w:cs="Times New Roman"/>
          <w:kern w:val="0"/>
          <w:sz w:val="24"/>
          <w:szCs w:val="24"/>
          <w:lang w:val="hy-AM" w:eastAsia="ru-RU"/>
          <w14:ligatures w14:val="none"/>
        </w:rPr>
        <w:t xml:space="preserve"> </w:t>
      </w:r>
      <w:r w:rsidR="0094231A" w:rsidRPr="00263C37">
        <w:rPr>
          <w:rFonts w:ascii="GHEA Grapalat" w:eastAsia="Times New Roman" w:hAnsi="GHEA Grapalat" w:cs="Times New Roman"/>
          <w:kern w:val="0"/>
          <w:sz w:val="24"/>
          <w:szCs w:val="24"/>
          <w:lang w:val="hy-AM" w:eastAsia="ru-RU"/>
          <w14:ligatures w14:val="none"/>
        </w:rPr>
        <w:t>դասից ցածր, ապա սանիտարապաշտպանական գոտու չափը սահմանելու վերաբերյալ վ</w:t>
      </w:r>
      <w:r w:rsidR="00AE5235" w:rsidRPr="00263C37">
        <w:rPr>
          <w:rFonts w:ascii="GHEA Grapalat" w:eastAsia="Times New Roman" w:hAnsi="GHEA Grapalat" w:cs="Times New Roman"/>
          <w:kern w:val="0"/>
          <w:sz w:val="24"/>
          <w:szCs w:val="24"/>
          <w:lang w:val="hy-AM" w:eastAsia="ru-RU"/>
          <w14:ligatures w14:val="none"/>
        </w:rPr>
        <w:t>երջնական որոշումը կարող է կայացվ</w:t>
      </w:r>
      <w:r w:rsidR="0094231A" w:rsidRPr="00263C37">
        <w:rPr>
          <w:rFonts w:ascii="GHEA Grapalat" w:eastAsia="Times New Roman" w:hAnsi="GHEA Grapalat" w:cs="Times New Roman"/>
          <w:kern w:val="0"/>
          <w:sz w:val="24"/>
          <w:szCs w:val="24"/>
          <w:lang w:val="hy-AM" w:eastAsia="ru-RU"/>
          <w14:ligatures w14:val="none"/>
        </w:rPr>
        <w:t xml:space="preserve">ել </w:t>
      </w:r>
      <w:r w:rsidR="00263C37" w:rsidRPr="00263C37">
        <w:rPr>
          <w:rFonts w:ascii="GHEA Grapalat" w:hAnsi="GHEA Grapalat"/>
          <w:sz w:val="24"/>
          <w:szCs w:val="24"/>
          <w:shd w:val="clear" w:color="auto" w:fill="FFFFFF"/>
          <w:lang w:val="hy-AM"/>
        </w:rPr>
        <w:t xml:space="preserve">Հայաստանի Հանրապետության առողջապահության նախարարության կողմից տրված եզրակացության </w:t>
      </w:r>
      <w:r w:rsidR="004C451A">
        <w:rPr>
          <w:rFonts w:ascii="GHEA Grapalat" w:hAnsi="GHEA Grapalat"/>
          <w:sz w:val="24"/>
          <w:szCs w:val="24"/>
          <w:shd w:val="clear" w:color="auto" w:fill="FFFFFF"/>
          <w:lang w:val="hy-AM"/>
        </w:rPr>
        <w:t>(</w:t>
      </w:r>
      <w:r w:rsidR="00263C37" w:rsidRPr="00263C37">
        <w:rPr>
          <w:rFonts w:ascii="GHEA Grapalat" w:hAnsi="GHEA Grapalat"/>
          <w:sz w:val="24"/>
          <w:szCs w:val="24"/>
          <w:shd w:val="clear" w:color="auto" w:fill="FFFFFF"/>
          <w:lang w:val="hy-AM"/>
        </w:rPr>
        <w:t>կամ կարծիքի</w:t>
      </w:r>
      <w:r w:rsidR="004C451A">
        <w:rPr>
          <w:rFonts w:ascii="GHEA Grapalat" w:hAnsi="GHEA Grapalat"/>
          <w:sz w:val="24"/>
          <w:szCs w:val="24"/>
          <w:shd w:val="clear" w:color="auto" w:fill="FFFFFF"/>
          <w:lang w:val="hy-AM"/>
        </w:rPr>
        <w:t>)</w:t>
      </w:r>
      <w:r w:rsidR="00263C37" w:rsidRPr="00263C37">
        <w:rPr>
          <w:rFonts w:ascii="GHEA Grapalat" w:hAnsi="GHEA Grapalat"/>
          <w:sz w:val="24"/>
          <w:szCs w:val="24"/>
          <w:shd w:val="clear" w:color="auto" w:fill="FFFFFF"/>
          <w:lang w:val="hy-AM"/>
        </w:rPr>
        <w:t xml:space="preserve"> և</w:t>
      </w:r>
      <w:r w:rsidR="00263C37" w:rsidRPr="00263C37">
        <w:rPr>
          <w:rStyle w:val="Strong"/>
          <w:rFonts w:ascii="GHEA Grapalat" w:hAnsi="GHEA Grapalat"/>
          <w:sz w:val="24"/>
          <w:szCs w:val="24"/>
          <w:shd w:val="clear" w:color="auto" w:fill="FFFFFF"/>
          <w:lang w:val="hy-AM"/>
        </w:rPr>
        <w:t xml:space="preserve"> </w:t>
      </w:r>
      <w:r w:rsidR="00263C37" w:rsidRPr="00263C37">
        <w:rPr>
          <w:rFonts w:ascii="GHEA Grapalat" w:hAnsi="GHEA Grapalat"/>
          <w:sz w:val="24"/>
          <w:szCs w:val="24"/>
          <w:shd w:val="clear" w:color="auto" w:fill="FFFFFF"/>
          <w:lang w:val="hy-AM"/>
        </w:rPr>
        <w:t xml:space="preserve">սանիտարապաշտպանական գոտու </w:t>
      </w:r>
      <w:r w:rsidR="00263C37" w:rsidRPr="00263C37">
        <w:rPr>
          <w:rStyle w:val="Strong"/>
          <w:rFonts w:ascii="GHEA Grapalat" w:hAnsi="GHEA Grapalat"/>
          <w:b w:val="0"/>
          <w:bCs w:val="0"/>
          <w:sz w:val="24"/>
          <w:szCs w:val="24"/>
          <w:shd w:val="clear" w:color="auto" w:fill="FFFFFF"/>
          <w:lang w:val="hy-AM"/>
        </w:rPr>
        <w:t>նախագծի վերաբերյալ</w:t>
      </w:r>
      <w:r w:rsidR="00263C37" w:rsidRPr="00263C37">
        <w:rPr>
          <w:rStyle w:val="Strong"/>
          <w:rFonts w:ascii="GHEA Grapalat" w:hAnsi="GHEA Grapalat"/>
          <w:sz w:val="24"/>
          <w:szCs w:val="24"/>
          <w:shd w:val="clear" w:color="auto" w:fill="FFFFFF"/>
          <w:lang w:val="hy-AM"/>
        </w:rPr>
        <w:t xml:space="preserve"> </w:t>
      </w:r>
      <w:r w:rsidR="00263C37" w:rsidRPr="00263C37">
        <w:rPr>
          <w:rFonts w:ascii="GHEA Grapalat" w:hAnsi="GHEA Grapalat"/>
          <w:sz w:val="24"/>
          <w:szCs w:val="24"/>
          <w:shd w:val="clear" w:color="auto" w:fill="FFFFFF"/>
          <w:lang w:val="hy-AM"/>
        </w:rPr>
        <w:t>շրջակա միջավայրի վրա ազդեցության պետական փորձաքննության</w:t>
      </w:r>
      <w:r w:rsidR="00263C37" w:rsidRPr="00263C37">
        <w:rPr>
          <w:rFonts w:ascii="GHEA Grapalat" w:eastAsia="Times New Roman" w:hAnsi="GHEA Grapalat" w:cs="Times New Roman"/>
          <w:kern w:val="0"/>
          <w:sz w:val="24"/>
          <w:szCs w:val="24"/>
          <w:lang w:val="hy-AM" w:eastAsia="ru-RU"/>
          <w14:ligatures w14:val="none"/>
        </w:rPr>
        <w:t xml:space="preserve"> եզրակացության</w:t>
      </w:r>
      <w:r w:rsidR="00263C37" w:rsidRPr="00263C37">
        <w:rPr>
          <w:rFonts w:ascii="GHEA Grapalat" w:hAnsi="GHEA Grapalat"/>
          <w:b/>
          <w:bCs/>
          <w:sz w:val="24"/>
          <w:szCs w:val="24"/>
          <w:shd w:val="clear" w:color="auto" w:fill="FFFFFF"/>
          <w:lang w:val="hy-AM"/>
        </w:rPr>
        <w:t xml:space="preserve"> </w:t>
      </w:r>
      <w:r w:rsidR="00263C37" w:rsidRPr="00263C37">
        <w:rPr>
          <w:rFonts w:ascii="GHEA Grapalat" w:eastAsia="Times New Roman" w:hAnsi="GHEA Grapalat" w:cs="Times New Roman"/>
          <w:kern w:val="0"/>
          <w:sz w:val="24"/>
          <w:szCs w:val="24"/>
          <w:lang w:val="hy-AM" w:eastAsia="ru-RU"/>
          <w14:ligatures w14:val="none"/>
        </w:rPr>
        <w:t>հիման վրա</w:t>
      </w:r>
      <w:r w:rsidR="00263C37">
        <w:rPr>
          <w:rFonts w:ascii="GHEA Grapalat" w:eastAsia="Times New Roman" w:hAnsi="GHEA Grapalat" w:cs="Times New Roman"/>
          <w:kern w:val="0"/>
          <w:sz w:val="24"/>
          <w:szCs w:val="24"/>
          <w:lang w:val="hy-AM" w:eastAsia="ru-RU"/>
          <w14:ligatures w14:val="none"/>
        </w:rPr>
        <w:t>:</w:t>
      </w:r>
    </w:p>
    <w:p w:rsidR="00AE5235" w:rsidRPr="00A5562D" w:rsidRDefault="00804B8F"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116</w:t>
      </w:r>
      <w:r w:rsidR="00AE5235" w:rsidRPr="004B7E72">
        <w:rPr>
          <w:rFonts w:ascii="Cambria Math" w:eastAsia="Times New Roman" w:hAnsi="Cambria Math" w:cs="Cambria Math"/>
          <w:b/>
          <w:bCs/>
          <w:color w:val="000000" w:themeColor="text1"/>
          <w:kern w:val="0"/>
          <w:sz w:val="24"/>
          <w:szCs w:val="24"/>
          <w:lang w:val="hy-AM" w:eastAsia="ru-RU"/>
          <w14:ligatures w14:val="none"/>
        </w:rPr>
        <w:t>․</w:t>
      </w:r>
      <w:r w:rsidR="00AE5235" w:rsidRPr="00A5562D">
        <w:rPr>
          <w:rFonts w:ascii="GHEA Grapalat" w:eastAsia="Times New Roman" w:hAnsi="GHEA Grapalat" w:cs="Times New Roman"/>
          <w:color w:val="000000" w:themeColor="text1"/>
          <w:kern w:val="0"/>
          <w:sz w:val="24"/>
          <w:szCs w:val="24"/>
          <w:lang w:val="hy-AM" w:eastAsia="ru-RU"/>
          <w14:ligatures w14:val="none"/>
        </w:rPr>
        <w:t xml:space="preserve"> Գործող օբյեկտների սանիտարապաշտպանական գոտու չափը կարող է կրճատվել</w:t>
      </w:r>
      <w:r w:rsidR="00AE5235" w:rsidRPr="00A5562D">
        <w:rPr>
          <w:rFonts w:ascii="Cambria Math" w:eastAsia="Times New Roman" w:hAnsi="Cambria Math" w:cs="Cambria Math"/>
          <w:color w:val="000000" w:themeColor="text1"/>
          <w:kern w:val="0"/>
          <w:sz w:val="24"/>
          <w:szCs w:val="24"/>
          <w:lang w:val="hy-AM" w:eastAsia="ru-RU"/>
          <w14:ligatures w14:val="none"/>
        </w:rPr>
        <w:t>․</w:t>
      </w:r>
    </w:p>
    <w:p w:rsidR="0003212C" w:rsidRPr="00A5562D" w:rsidRDefault="00AE523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lastRenderedPageBreak/>
        <w:t>1)</w:t>
      </w:r>
      <w:r w:rsidRPr="00A5562D">
        <w:rPr>
          <w:color w:val="000000" w:themeColor="text1"/>
          <w:lang w:val="hy-AM"/>
        </w:rPr>
        <w:t xml:space="preserve"> </w:t>
      </w:r>
      <w:r w:rsidR="008E0CCC" w:rsidRPr="00A5562D">
        <w:rPr>
          <w:rFonts w:ascii="GHEA Grapalat" w:eastAsia="Times New Roman" w:hAnsi="GHEA Grapalat" w:cs="Times New Roman"/>
          <w:color w:val="000000" w:themeColor="text1"/>
          <w:kern w:val="0"/>
          <w:sz w:val="24"/>
          <w:szCs w:val="24"/>
          <w:lang w:val="hy-AM" w:eastAsia="ru-RU"/>
          <w14:ligatures w14:val="none"/>
        </w:rPr>
        <w:t xml:space="preserve">սանիտարապաշտպանական գոտու սահմանին և դրանից դուրս </w:t>
      </w:r>
      <w:r w:rsidR="0003212C" w:rsidRPr="00A5562D">
        <w:rPr>
          <w:rFonts w:ascii="GHEA Grapalat" w:eastAsia="Times New Roman" w:hAnsi="GHEA Grapalat" w:cs="Times New Roman"/>
          <w:color w:val="000000" w:themeColor="text1"/>
          <w:kern w:val="0"/>
          <w:sz w:val="24"/>
          <w:szCs w:val="24"/>
          <w:lang w:val="hy-AM" w:eastAsia="ru-RU"/>
          <w14:ligatures w14:val="none"/>
        </w:rPr>
        <w:t xml:space="preserve">I և II </w:t>
      </w:r>
      <w:r w:rsidR="00125C5E" w:rsidRPr="006A17AA">
        <w:rPr>
          <w:rFonts w:ascii="GHEA Grapalat" w:hAnsi="GHEA Grapalat"/>
          <w:bCs/>
          <w:sz w:val="24"/>
          <w:szCs w:val="24"/>
          <w:lang w:val="hy-AM"/>
        </w:rPr>
        <w:t>վտանգավորության</w:t>
      </w:r>
      <w:r w:rsidR="00125C5E"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03212C" w:rsidRPr="00A5562D">
        <w:rPr>
          <w:rFonts w:ascii="GHEA Grapalat" w:eastAsia="Times New Roman" w:hAnsi="GHEA Grapalat" w:cs="Times New Roman"/>
          <w:color w:val="000000" w:themeColor="text1"/>
          <w:kern w:val="0"/>
          <w:sz w:val="24"/>
          <w:szCs w:val="24"/>
          <w:lang w:val="hy-AM" w:eastAsia="ru-RU"/>
          <w14:ligatures w14:val="none"/>
        </w:rPr>
        <w:t xml:space="preserve">դասի </w:t>
      </w:r>
      <w:r w:rsidR="00016B37" w:rsidRPr="00016B37">
        <w:rPr>
          <w:rFonts w:ascii="GHEA Grapalat" w:eastAsia="Times New Roman" w:hAnsi="GHEA Grapalat" w:cs="Times New Roman"/>
          <w:kern w:val="0"/>
          <w:sz w:val="24"/>
          <w:szCs w:val="24"/>
          <w:lang w:val="hy-AM" w:eastAsia="ru-RU"/>
          <w14:ligatures w14:val="none"/>
        </w:rPr>
        <w:t>կազմակերպությունների</w:t>
      </w:r>
      <w:r w:rsidR="0003212C" w:rsidRPr="00A5562D">
        <w:rPr>
          <w:rFonts w:ascii="GHEA Grapalat" w:eastAsia="Times New Roman" w:hAnsi="GHEA Grapalat" w:cs="Times New Roman"/>
          <w:color w:val="000000" w:themeColor="text1"/>
          <w:kern w:val="0"/>
          <w:sz w:val="24"/>
          <w:szCs w:val="24"/>
          <w:lang w:val="hy-AM" w:eastAsia="ru-RU"/>
          <w14:ligatures w14:val="none"/>
        </w:rPr>
        <w:t xml:space="preserve"> համար համակարգված լաբորատոր դիտարկումների նյութերի հիման վրա (առնվազն հիսուն օր հետազոտություն յուրաքանչյուր բ</w:t>
      </w:r>
      <w:r w:rsidR="00FC1192" w:rsidRPr="00A5562D">
        <w:rPr>
          <w:rFonts w:ascii="GHEA Grapalat" w:eastAsia="Times New Roman" w:hAnsi="GHEA Grapalat" w:cs="Times New Roman"/>
          <w:color w:val="000000" w:themeColor="text1"/>
          <w:kern w:val="0"/>
          <w:sz w:val="24"/>
          <w:szCs w:val="24"/>
          <w:lang w:val="hy-AM" w:eastAsia="ru-RU"/>
          <w14:ligatures w14:val="none"/>
        </w:rPr>
        <w:t>աղադրիչի համար առանձին</w:t>
      </w:r>
      <w:r w:rsidR="0003212C" w:rsidRPr="00A5562D">
        <w:rPr>
          <w:rFonts w:ascii="GHEA Grapalat" w:eastAsia="Times New Roman" w:hAnsi="GHEA Grapalat" w:cs="Times New Roman"/>
          <w:color w:val="000000" w:themeColor="text1"/>
          <w:kern w:val="0"/>
          <w:sz w:val="24"/>
          <w:szCs w:val="24"/>
          <w:lang w:val="hy-AM" w:eastAsia="ru-RU"/>
          <w14:ligatures w14:val="none"/>
        </w:rPr>
        <w:t xml:space="preserve"> կետում) </w:t>
      </w:r>
      <w:r w:rsidRPr="00A5562D">
        <w:rPr>
          <w:rFonts w:ascii="GHEA Grapalat" w:eastAsia="Times New Roman" w:hAnsi="GHEA Grapalat" w:cs="Times New Roman"/>
          <w:color w:val="000000" w:themeColor="text1"/>
          <w:kern w:val="0"/>
          <w:sz w:val="24"/>
          <w:szCs w:val="24"/>
          <w:lang w:val="hy-AM" w:eastAsia="ru-RU"/>
          <w14:ligatures w14:val="none"/>
        </w:rPr>
        <w:t>մթնոլորտային օդի քիմիական, կենսաբանական աղտոտվածության մակարդակի հասնելու օբյեկտիվ ապացույցներ</w:t>
      </w:r>
      <w:r w:rsidR="008E0CCC"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xml:space="preserve"> և </w:t>
      </w:r>
      <w:r w:rsidR="00515B07" w:rsidRPr="00A5562D">
        <w:rPr>
          <w:rFonts w:ascii="GHEA Grapalat" w:eastAsia="Times New Roman" w:hAnsi="GHEA Grapalat" w:cs="Times New Roman"/>
          <w:color w:val="000000" w:themeColor="text1"/>
          <w:kern w:val="0"/>
          <w:sz w:val="24"/>
          <w:szCs w:val="24"/>
          <w:lang w:val="hy-AM" w:eastAsia="ru-RU"/>
          <w14:ligatures w14:val="none"/>
        </w:rPr>
        <w:t xml:space="preserve">մինչև սահմանային թույլատրելի կոնցենտրացիա (ՍԹԿ) և սահմանային թույլատրելի մակարդակ (ՍԹՄ) </w:t>
      </w:r>
      <w:r w:rsidRPr="00A5562D">
        <w:rPr>
          <w:rFonts w:ascii="GHEA Grapalat" w:eastAsia="Times New Roman" w:hAnsi="GHEA Grapalat" w:cs="Times New Roman"/>
          <w:color w:val="000000" w:themeColor="text1"/>
          <w:kern w:val="0"/>
          <w:sz w:val="24"/>
          <w:szCs w:val="24"/>
          <w:lang w:val="hy-AM" w:eastAsia="ru-RU"/>
          <w14:ligatures w14:val="none"/>
        </w:rPr>
        <w:t>մթնոլորտային օդի վրա ֆիզիկական ազդեցություններ</w:t>
      </w:r>
      <w:r w:rsidR="008E0CCC" w:rsidRPr="00A5562D">
        <w:rPr>
          <w:rFonts w:ascii="GHEA Grapalat" w:eastAsia="Times New Roman" w:hAnsi="GHEA Grapalat" w:cs="Times New Roman"/>
          <w:color w:val="000000" w:themeColor="text1"/>
          <w:kern w:val="0"/>
          <w:sz w:val="24"/>
          <w:szCs w:val="24"/>
          <w:lang w:val="hy-AM" w:eastAsia="ru-RU"/>
          <w14:ligatures w14:val="none"/>
        </w:rPr>
        <w:t xml:space="preserve">ի </w:t>
      </w:r>
      <w:r w:rsidRPr="00A5562D">
        <w:rPr>
          <w:rFonts w:ascii="GHEA Grapalat" w:eastAsia="Times New Roman" w:hAnsi="GHEA Grapalat" w:cs="Times New Roman"/>
          <w:color w:val="000000" w:themeColor="text1"/>
          <w:kern w:val="0"/>
          <w:sz w:val="24"/>
          <w:szCs w:val="24"/>
          <w:lang w:val="hy-AM" w:eastAsia="ru-RU"/>
          <w14:ligatures w14:val="none"/>
        </w:rPr>
        <w:t>և չափումներ</w:t>
      </w:r>
      <w:r w:rsidR="0003212C" w:rsidRPr="00A5562D">
        <w:rPr>
          <w:rFonts w:ascii="GHEA Grapalat" w:eastAsia="Times New Roman" w:hAnsi="GHEA Grapalat" w:cs="Times New Roman"/>
          <w:color w:val="000000" w:themeColor="text1"/>
          <w:kern w:val="0"/>
          <w:sz w:val="24"/>
          <w:szCs w:val="24"/>
          <w:lang w:val="hy-AM" w:eastAsia="ru-RU"/>
          <w14:ligatures w14:val="none"/>
        </w:rPr>
        <w:t>ի ու</w:t>
      </w:r>
      <w:r w:rsidRPr="00A5562D">
        <w:rPr>
          <w:rFonts w:ascii="GHEA Grapalat" w:eastAsia="Times New Roman" w:hAnsi="GHEA Grapalat" w:cs="Times New Roman"/>
          <w:color w:val="000000" w:themeColor="text1"/>
          <w:kern w:val="0"/>
          <w:sz w:val="24"/>
          <w:szCs w:val="24"/>
          <w:lang w:val="hy-AM" w:eastAsia="ru-RU"/>
          <w14:ligatures w14:val="none"/>
        </w:rPr>
        <w:t xml:space="preserve"> առողջության </w:t>
      </w:r>
      <w:r w:rsidR="0003212C" w:rsidRPr="00A5562D">
        <w:rPr>
          <w:rFonts w:ascii="GHEA Grapalat" w:eastAsia="Times New Roman" w:hAnsi="GHEA Grapalat" w:cs="Times New Roman"/>
          <w:color w:val="000000" w:themeColor="text1"/>
          <w:kern w:val="0"/>
          <w:sz w:val="24"/>
          <w:szCs w:val="24"/>
          <w:lang w:val="hy-AM" w:eastAsia="ru-RU"/>
          <w14:ligatures w14:val="none"/>
        </w:rPr>
        <w:t>համար ռիսկի գնահատման դեպքում,</w:t>
      </w:r>
    </w:p>
    <w:p w:rsidR="00123953" w:rsidRPr="00A5562D" w:rsidRDefault="00AE5235"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03212C" w:rsidRPr="00A5562D">
        <w:rPr>
          <w:rFonts w:ascii="GHEA Grapalat" w:eastAsia="Times New Roman" w:hAnsi="GHEA Grapalat" w:cs="Times New Roman"/>
          <w:color w:val="000000" w:themeColor="text1"/>
          <w:kern w:val="0"/>
          <w:sz w:val="24"/>
          <w:szCs w:val="24"/>
          <w:lang w:val="hy-AM" w:eastAsia="ru-RU"/>
          <w14:ligatures w14:val="none"/>
        </w:rPr>
        <w:t xml:space="preserve">2) </w:t>
      </w:r>
      <w:r w:rsidRPr="00A5562D">
        <w:rPr>
          <w:rFonts w:ascii="GHEA Grapalat" w:eastAsia="Times New Roman" w:hAnsi="GHEA Grapalat" w:cs="Times New Roman"/>
          <w:color w:val="000000" w:themeColor="text1"/>
          <w:kern w:val="0"/>
          <w:sz w:val="24"/>
          <w:szCs w:val="24"/>
          <w:lang w:val="hy-AM" w:eastAsia="ru-RU"/>
          <w14:ligatures w14:val="none"/>
        </w:rPr>
        <w:t xml:space="preserve">III, IV, V </w:t>
      </w:r>
      <w:r w:rsidR="00125C5E" w:rsidRPr="006A17AA">
        <w:rPr>
          <w:rFonts w:ascii="GHEA Grapalat" w:hAnsi="GHEA Grapalat"/>
          <w:bCs/>
          <w:sz w:val="24"/>
          <w:szCs w:val="24"/>
          <w:lang w:val="hy-AM"/>
        </w:rPr>
        <w:t>վտանգավորության</w:t>
      </w:r>
      <w:r w:rsidRPr="00A5562D">
        <w:rPr>
          <w:rFonts w:ascii="GHEA Grapalat" w:eastAsia="Times New Roman" w:hAnsi="GHEA Grapalat" w:cs="Times New Roman"/>
          <w:color w:val="000000" w:themeColor="text1"/>
          <w:kern w:val="0"/>
          <w:sz w:val="24"/>
          <w:szCs w:val="24"/>
          <w:lang w:val="hy-AM" w:eastAsia="ru-RU"/>
          <w14:ligatures w14:val="none"/>
        </w:rPr>
        <w:t xml:space="preserve"> դաս</w:t>
      </w:r>
      <w:r w:rsidR="0003212C" w:rsidRPr="00A5562D">
        <w:rPr>
          <w:rFonts w:ascii="GHEA Grapalat" w:eastAsia="Times New Roman" w:hAnsi="GHEA Grapalat" w:cs="Times New Roman"/>
          <w:color w:val="000000" w:themeColor="text1"/>
          <w:kern w:val="0"/>
          <w:sz w:val="24"/>
          <w:szCs w:val="24"/>
          <w:lang w:val="hy-AM" w:eastAsia="ru-RU"/>
          <w14:ligatures w14:val="none"/>
        </w:rPr>
        <w:t>ի արդյունաբերական օբյեկտների և արտադրությունների համար</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03212C" w:rsidRPr="00A5562D">
        <w:rPr>
          <w:rFonts w:ascii="GHEA Grapalat" w:eastAsia="Times New Roman" w:hAnsi="GHEA Grapalat" w:cs="Times New Roman"/>
          <w:color w:val="000000" w:themeColor="text1"/>
          <w:kern w:val="0"/>
          <w:sz w:val="24"/>
          <w:szCs w:val="24"/>
          <w:lang w:val="hy-AM" w:eastAsia="ru-RU"/>
          <w14:ligatures w14:val="none"/>
        </w:rPr>
        <w:t xml:space="preserve">մթնոլորտային </w:t>
      </w:r>
      <w:r w:rsidRPr="00A5562D">
        <w:rPr>
          <w:rFonts w:ascii="GHEA Grapalat" w:eastAsia="Times New Roman" w:hAnsi="GHEA Grapalat" w:cs="Times New Roman"/>
          <w:color w:val="000000" w:themeColor="text1"/>
          <w:kern w:val="0"/>
          <w:sz w:val="24"/>
          <w:szCs w:val="24"/>
          <w:lang w:val="hy-AM" w:eastAsia="ru-RU"/>
          <w14:ligatures w14:val="none"/>
        </w:rPr>
        <w:t xml:space="preserve">օդի </w:t>
      </w:r>
      <w:r w:rsidR="0003212C" w:rsidRPr="00A5562D">
        <w:rPr>
          <w:rFonts w:ascii="GHEA Grapalat" w:eastAsia="Times New Roman" w:hAnsi="GHEA Grapalat" w:cs="Times New Roman"/>
          <w:color w:val="000000" w:themeColor="text1"/>
          <w:kern w:val="0"/>
          <w:sz w:val="24"/>
          <w:szCs w:val="24"/>
          <w:lang w:val="hy-AM" w:eastAsia="ru-RU"/>
          <w14:ligatures w14:val="none"/>
        </w:rPr>
        <w:t>աղտոտվածության վիճակի առաջնա</w:t>
      </w:r>
      <w:r w:rsidR="00BB7830">
        <w:rPr>
          <w:rFonts w:ascii="GHEA Grapalat" w:eastAsia="Times New Roman" w:hAnsi="GHEA Grapalat" w:cs="Times New Roman"/>
          <w:color w:val="000000" w:themeColor="text1"/>
          <w:kern w:val="0"/>
          <w:sz w:val="24"/>
          <w:szCs w:val="24"/>
          <w:lang w:val="hy-AM" w:eastAsia="ru-RU"/>
          <w14:ligatures w14:val="none"/>
        </w:rPr>
        <w:t>հերթա</w:t>
      </w:r>
      <w:r w:rsidR="0003212C" w:rsidRPr="00A5562D">
        <w:rPr>
          <w:rFonts w:ascii="GHEA Grapalat" w:eastAsia="Times New Roman" w:hAnsi="GHEA Grapalat" w:cs="Times New Roman"/>
          <w:color w:val="000000" w:themeColor="text1"/>
          <w:kern w:val="0"/>
          <w:sz w:val="24"/>
          <w:szCs w:val="24"/>
          <w:lang w:val="hy-AM" w:eastAsia="ru-RU"/>
          <w14:ligatures w14:val="none"/>
        </w:rPr>
        <w:t>յին ցուցանիշ</w:t>
      </w:r>
      <w:r w:rsidRPr="00A5562D">
        <w:rPr>
          <w:rFonts w:ascii="GHEA Grapalat" w:eastAsia="Times New Roman" w:hAnsi="GHEA Grapalat" w:cs="Times New Roman"/>
          <w:color w:val="000000" w:themeColor="text1"/>
          <w:kern w:val="0"/>
          <w:sz w:val="24"/>
          <w:szCs w:val="24"/>
          <w:lang w:val="hy-AM" w:eastAsia="ru-RU"/>
          <w14:ligatures w14:val="none"/>
        </w:rPr>
        <w:t xml:space="preserve">ների դաշտային </w:t>
      </w:r>
      <w:r w:rsidR="0003212C" w:rsidRPr="00A5562D">
        <w:rPr>
          <w:rFonts w:ascii="GHEA Grapalat" w:eastAsia="Times New Roman" w:hAnsi="GHEA Grapalat" w:cs="Times New Roman"/>
          <w:color w:val="000000" w:themeColor="text1"/>
          <w:kern w:val="0"/>
          <w:sz w:val="24"/>
          <w:szCs w:val="24"/>
          <w:lang w:val="hy-AM" w:eastAsia="ru-RU"/>
          <w14:ligatures w14:val="none"/>
        </w:rPr>
        <w:t>հետազոտություն</w:t>
      </w:r>
      <w:r w:rsidRPr="00A5562D">
        <w:rPr>
          <w:rFonts w:ascii="GHEA Grapalat" w:eastAsia="Times New Roman" w:hAnsi="GHEA Grapalat" w:cs="Times New Roman"/>
          <w:color w:val="000000" w:themeColor="text1"/>
          <w:kern w:val="0"/>
          <w:sz w:val="24"/>
          <w:szCs w:val="24"/>
          <w:lang w:val="hy-AM" w:eastAsia="ru-RU"/>
          <w14:ligatures w14:val="none"/>
        </w:rPr>
        <w:t>ների (</w:t>
      </w:r>
      <w:r w:rsidR="00FC1192" w:rsidRPr="00A5562D">
        <w:rPr>
          <w:rFonts w:ascii="GHEA Grapalat" w:eastAsia="Times New Roman" w:hAnsi="GHEA Grapalat" w:cs="Times New Roman"/>
          <w:color w:val="000000" w:themeColor="text1"/>
          <w:kern w:val="0"/>
          <w:sz w:val="24"/>
          <w:szCs w:val="24"/>
          <w:lang w:val="hy-AM" w:eastAsia="ru-RU"/>
          <w14:ligatures w14:val="none"/>
        </w:rPr>
        <w:t xml:space="preserve">առնվազն երեսուն օր հետազոտություն </w:t>
      </w:r>
      <w:r w:rsidRPr="00A5562D">
        <w:rPr>
          <w:rFonts w:ascii="GHEA Grapalat" w:eastAsia="Times New Roman" w:hAnsi="GHEA Grapalat" w:cs="Times New Roman"/>
          <w:color w:val="000000" w:themeColor="text1"/>
          <w:kern w:val="0"/>
          <w:sz w:val="24"/>
          <w:szCs w:val="24"/>
          <w:lang w:val="hy-AM" w:eastAsia="ru-RU"/>
          <w14:ligatures w14:val="none"/>
        </w:rPr>
        <w:t xml:space="preserve">յուրաքանչյուր բաղադրիչի համար </w:t>
      </w:r>
      <w:r w:rsidR="00FC1192" w:rsidRPr="00A5562D">
        <w:rPr>
          <w:rFonts w:ascii="GHEA Grapalat" w:eastAsia="Times New Roman" w:hAnsi="GHEA Grapalat" w:cs="Times New Roman"/>
          <w:color w:val="000000" w:themeColor="text1"/>
          <w:kern w:val="0"/>
          <w:sz w:val="24"/>
          <w:szCs w:val="24"/>
          <w:lang w:val="hy-AM" w:eastAsia="ru-RU"/>
          <w14:ligatures w14:val="none"/>
        </w:rPr>
        <w:t>առանձին կետում</w:t>
      </w:r>
      <w:r w:rsidR="0003212C" w:rsidRPr="00A5562D">
        <w:rPr>
          <w:rFonts w:ascii="GHEA Grapalat" w:eastAsia="Times New Roman" w:hAnsi="GHEA Grapalat" w:cs="Times New Roman"/>
          <w:color w:val="000000" w:themeColor="text1"/>
          <w:kern w:val="0"/>
          <w:sz w:val="24"/>
          <w:szCs w:val="24"/>
          <w:lang w:val="hy-AM" w:eastAsia="ru-RU"/>
          <w14:ligatures w14:val="none"/>
        </w:rPr>
        <w:t>) և չափումների դեպքում,</w:t>
      </w:r>
    </w:p>
    <w:p w:rsidR="000D43A3" w:rsidRDefault="000D43A3"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 սանիտարապաշտպանական գոտու սահմանագծում մթնոլորտային օդի վրա ֆիզիկական ազդեցության</w:t>
      </w:r>
      <w:r w:rsidR="00D319A7">
        <w:rPr>
          <w:rFonts w:ascii="GHEA Grapalat" w:eastAsia="Times New Roman" w:hAnsi="GHEA Grapalat" w:cs="Times New Roman"/>
          <w:color w:val="000000" w:themeColor="text1"/>
          <w:kern w:val="0"/>
          <w:sz w:val="24"/>
          <w:szCs w:val="24"/>
          <w:lang w:val="hy-AM" w:eastAsia="ru-RU"/>
          <w14:ligatures w14:val="none"/>
        </w:rPr>
        <w:t xml:space="preserve"> մակարդակների՝ մինչև հիգիենիկ նորմատիվներ</w:t>
      </w:r>
      <w:r w:rsidR="00B95127">
        <w:rPr>
          <w:rFonts w:ascii="GHEA Grapalat" w:eastAsia="Times New Roman" w:hAnsi="GHEA Grapalat" w:cs="Times New Roman"/>
          <w:color w:val="000000" w:themeColor="text1"/>
          <w:kern w:val="0"/>
          <w:sz w:val="24"/>
          <w:szCs w:val="24"/>
          <w:lang w:val="hy-AM" w:eastAsia="ru-RU"/>
          <w14:ligatures w14:val="none"/>
        </w:rPr>
        <w:t>ը և ավելի ցածր մակարդակներ</w:t>
      </w:r>
      <w:r w:rsidRPr="00A5562D">
        <w:rPr>
          <w:rFonts w:ascii="GHEA Grapalat" w:eastAsia="Times New Roman" w:hAnsi="GHEA Grapalat" w:cs="Times New Roman"/>
          <w:color w:val="000000" w:themeColor="text1"/>
          <w:kern w:val="0"/>
          <w:sz w:val="24"/>
          <w:szCs w:val="24"/>
          <w:lang w:val="hy-AM" w:eastAsia="ru-RU"/>
          <w14:ligatures w14:val="none"/>
        </w:rPr>
        <w:t xml:space="preserve">ով հաստատման դեպքում, </w:t>
      </w:r>
    </w:p>
    <w:p w:rsidR="000D43A3" w:rsidRPr="00A5562D" w:rsidRDefault="000D43A3" w:rsidP="00004640">
      <w:pPr>
        <w:shd w:val="clear" w:color="auto" w:fill="FFFFFF"/>
        <w:spacing w:after="0" w:line="276" w:lineRule="auto"/>
        <w:ind w:firstLine="567"/>
        <w:jc w:val="both"/>
        <w:rPr>
          <w:rFonts w:ascii="Cambria Math" w:eastAsia="Times New Roman" w:hAnsi="Cambria Math"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4) արդյունաբերական օբյեկտների և արտադրությունների հզորության կրճատման, կազմի փոփոխության, վերապրոֆիլավորման և դրա հետ կապված </w:t>
      </w:r>
      <w:r w:rsidR="00125C5E" w:rsidRPr="006A17AA">
        <w:rPr>
          <w:rFonts w:ascii="GHEA Grapalat" w:hAnsi="GHEA Grapalat"/>
          <w:bCs/>
          <w:sz w:val="24"/>
          <w:szCs w:val="24"/>
          <w:lang w:val="hy-AM"/>
        </w:rPr>
        <w:t>վտանգավորության</w:t>
      </w:r>
      <w:r w:rsidRPr="00A5562D">
        <w:rPr>
          <w:rFonts w:ascii="GHEA Grapalat" w:eastAsia="Times New Roman" w:hAnsi="GHEA Grapalat" w:cs="Times New Roman"/>
          <w:color w:val="000000" w:themeColor="text1"/>
          <w:kern w:val="0"/>
          <w:sz w:val="24"/>
          <w:szCs w:val="24"/>
          <w:lang w:val="hy-AM" w:eastAsia="ru-RU"/>
          <w14:ligatures w14:val="none"/>
        </w:rPr>
        <w:t xml:space="preserve"> դասի փոփոխության դեպքում</w:t>
      </w:r>
      <w:r w:rsidRPr="00A5562D">
        <w:rPr>
          <w:rFonts w:ascii="Cambria Math" w:eastAsia="Times New Roman" w:hAnsi="Cambria Math" w:cs="Times New Roman"/>
          <w:color w:val="000000" w:themeColor="text1"/>
          <w:kern w:val="0"/>
          <w:sz w:val="24"/>
          <w:szCs w:val="24"/>
          <w:lang w:val="hy-AM" w:eastAsia="ru-RU"/>
          <w14:ligatures w14:val="none"/>
        </w:rPr>
        <w:t>,</w:t>
      </w:r>
    </w:p>
    <w:p w:rsidR="000D43A3" w:rsidRPr="00A5562D" w:rsidRDefault="000D43A3"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5) բնակեցման միջավայրի վրա ազդեցության մակարդակի նվազեցմանն ուղղված առաջադեմ տեխնոլոգիական լուծումների, արդյունավետ մաքրման </w:t>
      </w:r>
      <w:r w:rsidR="00357360">
        <w:rPr>
          <w:rFonts w:ascii="GHEA Grapalat" w:eastAsia="Times New Roman" w:hAnsi="GHEA Grapalat" w:cs="Times New Roman"/>
          <w:color w:val="000000" w:themeColor="text1"/>
          <w:kern w:val="0"/>
          <w:sz w:val="24"/>
          <w:szCs w:val="24"/>
          <w:lang w:val="hy-AM" w:eastAsia="ru-RU"/>
          <w14:ligatures w14:val="none"/>
        </w:rPr>
        <w:t>համակարգ</w:t>
      </w:r>
      <w:r w:rsidRPr="00A5562D">
        <w:rPr>
          <w:rFonts w:ascii="GHEA Grapalat" w:eastAsia="Times New Roman" w:hAnsi="GHEA Grapalat" w:cs="Times New Roman"/>
          <w:color w:val="000000" w:themeColor="text1"/>
          <w:kern w:val="0"/>
          <w:sz w:val="24"/>
          <w:szCs w:val="24"/>
          <w:lang w:val="hy-AM" w:eastAsia="ru-RU"/>
          <w14:ligatures w14:val="none"/>
        </w:rPr>
        <w:t xml:space="preserve">երի ներդրման դեպքում: </w:t>
      </w:r>
    </w:p>
    <w:p w:rsidR="00BA10F7" w:rsidRPr="00804B8F" w:rsidRDefault="00EE1845" w:rsidP="00004640">
      <w:pPr>
        <w:shd w:val="clear" w:color="auto" w:fill="FFFFFF"/>
        <w:spacing w:after="0" w:line="276" w:lineRule="auto"/>
        <w:jc w:val="both"/>
        <w:rPr>
          <w:rFonts w:ascii="GHEA Grapalat" w:eastAsia="Times New Roman" w:hAnsi="GHEA Grapalat" w:cs="Times New Roman"/>
          <w:kern w:val="0"/>
          <w:sz w:val="24"/>
          <w:szCs w:val="24"/>
          <w:lang w:val="hy-AM" w:eastAsia="ru-RU"/>
          <w14:ligatures w14:val="none"/>
        </w:rPr>
      </w:pPr>
      <w:r w:rsidRPr="00804B8F">
        <w:rPr>
          <w:rFonts w:ascii="GHEA Grapalat" w:eastAsia="Times New Roman" w:hAnsi="GHEA Grapalat" w:cs="Times New Roman"/>
          <w:kern w:val="0"/>
          <w:sz w:val="24"/>
          <w:szCs w:val="24"/>
          <w:lang w:val="hy-AM" w:eastAsia="ru-RU"/>
          <w14:ligatures w14:val="none"/>
        </w:rPr>
        <w:t xml:space="preserve">        </w:t>
      </w:r>
      <w:r w:rsidR="00804B8F" w:rsidRPr="00804B8F">
        <w:rPr>
          <w:rFonts w:ascii="GHEA Grapalat" w:eastAsia="Times New Roman" w:hAnsi="GHEA Grapalat" w:cs="Times New Roman"/>
          <w:b/>
          <w:bCs/>
          <w:kern w:val="0"/>
          <w:sz w:val="24"/>
          <w:szCs w:val="24"/>
          <w:lang w:val="hy-AM" w:eastAsia="ru-RU"/>
          <w14:ligatures w14:val="none"/>
        </w:rPr>
        <w:t>117</w:t>
      </w:r>
      <w:r w:rsidR="00BA10F7" w:rsidRPr="00804B8F">
        <w:rPr>
          <w:rFonts w:ascii="Cambria Math" w:eastAsia="Times New Roman" w:hAnsi="Cambria Math" w:cs="Cambria Math"/>
          <w:b/>
          <w:bCs/>
          <w:kern w:val="0"/>
          <w:sz w:val="24"/>
          <w:szCs w:val="24"/>
          <w:lang w:val="hy-AM" w:eastAsia="ru-RU"/>
          <w14:ligatures w14:val="none"/>
        </w:rPr>
        <w:t>․</w:t>
      </w:r>
      <w:r w:rsidR="00BA10F7" w:rsidRPr="00804B8F">
        <w:rPr>
          <w:rFonts w:ascii="GHEA Grapalat" w:eastAsia="Times New Roman" w:hAnsi="GHEA Grapalat" w:cs="Times New Roman"/>
          <w:kern w:val="0"/>
          <w:sz w:val="24"/>
          <w:szCs w:val="24"/>
          <w:lang w:val="hy-AM" w:eastAsia="ru-RU"/>
          <w14:ligatures w14:val="none"/>
        </w:rPr>
        <w:t xml:space="preserve"> </w:t>
      </w:r>
      <w:r w:rsidR="0082649A" w:rsidRPr="00804B8F">
        <w:rPr>
          <w:rFonts w:ascii="GHEA Grapalat" w:hAnsi="GHEA Grapalat"/>
          <w:sz w:val="24"/>
          <w:szCs w:val="24"/>
          <w:shd w:val="clear" w:color="auto" w:fill="FFFFFF"/>
          <w:lang w:val="hy-AM"/>
        </w:rPr>
        <w:t>Հայաստանի Հանրապետության առողջապահության նախարարության կողմից տրված եզրակացության կամ կարծիքի և</w:t>
      </w:r>
      <w:r w:rsidR="0082649A" w:rsidRPr="00804B8F">
        <w:rPr>
          <w:rStyle w:val="Strong"/>
          <w:rFonts w:ascii="GHEA Grapalat" w:hAnsi="GHEA Grapalat"/>
          <w:sz w:val="24"/>
          <w:szCs w:val="24"/>
          <w:shd w:val="clear" w:color="auto" w:fill="FFFFFF"/>
          <w:lang w:val="hy-AM"/>
        </w:rPr>
        <w:t xml:space="preserve"> </w:t>
      </w:r>
      <w:r w:rsidR="0082649A" w:rsidRPr="00804B8F">
        <w:rPr>
          <w:rFonts w:ascii="GHEA Grapalat" w:hAnsi="GHEA Grapalat"/>
          <w:sz w:val="24"/>
          <w:szCs w:val="24"/>
          <w:shd w:val="clear" w:color="auto" w:fill="FFFFFF"/>
          <w:lang w:val="hy-AM"/>
        </w:rPr>
        <w:t xml:space="preserve">սանիտարապաշտպանական գոտու </w:t>
      </w:r>
      <w:r w:rsidR="0082649A" w:rsidRPr="00804B8F">
        <w:rPr>
          <w:rStyle w:val="Strong"/>
          <w:rFonts w:ascii="GHEA Grapalat" w:hAnsi="GHEA Grapalat"/>
          <w:b w:val="0"/>
          <w:bCs w:val="0"/>
          <w:sz w:val="24"/>
          <w:szCs w:val="24"/>
          <w:shd w:val="clear" w:color="auto" w:fill="FFFFFF"/>
          <w:lang w:val="hy-AM"/>
        </w:rPr>
        <w:t>նախագծի վերաբերյալ</w:t>
      </w:r>
      <w:r w:rsidR="0082649A" w:rsidRPr="00804B8F">
        <w:rPr>
          <w:rStyle w:val="Strong"/>
          <w:rFonts w:ascii="GHEA Grapalat" w:hAnsi="GHEA Grapalat"/>
          <w:sz w:val="24"/>
          <w:szCs w:val="24"/>
          <w:shd w:val="clear" w:color="auto" w:fill="FFFFFF"/>
          <w:lang w:val="hy-AM"/>
        </w:rPr>
        <w:t xml:space="preserve"> </w:t>
      </w:r>
      <w:r w:rsidR="0082649A" w:rsidRPr="00804B8F">
        <w:rPr>
          <w:rFonts w:ascii="GHEA Grapalat" w:hAnsi="GHEA Grapalat"/>
          <w:sz w:val="24"/>
          <w:szCs w:val="24"/>
          <w:shd w:val="clear" w:color="auto" w:fill="FFFFFF"/>
          <w:lang w:val="hy-AM"/>
        </w:rPr>
        <w:t>շրջակա միջավայրի վրա ազդեցության պետական փորձաքննության</w:t>
      </w:r>
      <w:r w:rsidR="0082649A" w:rsidRPr="00804B8F">
        <w:rPr>
          <w:rFonts w:ascii="GHEA Grapalat" w:eastAsia="Times New Roman" w:hAnsi="GHEA Grapalat" w:cs="Times New Roman"/>
          <w:kern w:val="0"/>
          <w:sz w:val="24"/>
          <w:szCs w:val="24"/>
          <w:lang w:val="hy-AM" w:eastAsia="ru-RU"/>
          <w14:ligatures w14:val="none"/>
        </w:rPr>
        <w:t xml:space="preserve"> եզրակացության</w:t>
      </w:r>
      <w:r w:rsidR="0082649A" w:rsidRPr="00804B8F">
        <w:rPr>
          <w:rFonts w:ascii="GHEA Grapalat" w:hAnsi="GHEA Grapalat"/>
          <w:b/>
          <w:bCs/>
          <w:sz w:val="24"/>
          <w:szCs w:val="24"/>
          <w:shd w:val="clear" w:color="auto" w:fill="FFFFFF"/>
          <w:lang w:val="hy-AM"/>
        </w:rPr>
        <w:t xml:space="preserve"> </w:t>
      </w:r>
      <w:r w:rsidR="0082649A" w:rsidRPr="00804B8F">
        <w:rPr>
          <w:rFonts w:ascii="GHEA Grapalat" w:eastAsia="Times New Roman" w:hAnsi="GHEA Grapalat" w:cs="Times New Roman"/>
          <w:kern w:val="0"/>
          <w:sz w:val="24"/>
          <w:szCs w:val="24"/>
          <w:lang w:val="hy-AM" w:eastAsia="ru-RU"/>
          <w14:ligatures w14:val="none"/>
        </w:rPr>
        <w:t xml:space="preserve">հիման վրա </w:t>
      </w:r>
      <w:r w:rsidR="00F856A4" w:rsidRPr="00804B8F">
        <w:rPr>
          <w:rFonts w:ascii="GHEA Grapalat" w:eastAsia="Times New Roman" w:hAnsi="GHEA Grapalat" w:cs="Times New Roman"/>
          <w:kern w:val="0"/>
          <w:sz w:val="24"/>
          <w:szCs w:val="24"/>
          <w:lang w:val="hy-AM" w:eastAsia="ru-RU"/>
          <w14:ligatures w14:val="none"/>
        </w:rPr>
        <w:t>նախագծվող և գործող արդյունաբերական օբյեկտների և արտադրությունների սանիտարապաշտպանական գոտու չափը կարող է ավե</w:t>
      </w:r>
      <w:r w:rsidR="00E13F32">
        <w:rPr>
          <w:rFonts w:ascii="GHEA Grapalat" w:eastAsia="Times New Roman" w:hAnsi="GHEA Grapalat" w:cs="Times New Roman"/>
          <w:kern w:val="0"/>
          <w:sz w:val="24"/>
          <w:szCs w:val="24"/>
          <w:lang w:val="hy-AM" w:eastAsia="ru-RU"/>
          <w14:ligatures w14:val="none"/>
        </w:rPr>
        <w:t>լ</w:t>
      </w:r>
      <w:r w:rsidR="00F856A4" w:rsidRPr="00804B8F">
        <w:rPr>
          <w:rFonts w:ascii="GHEA Grapalat" w:eastAsia="Times New Roman" w:hAnsi="GHEA Grapalat" w:cs="Times New Roman"/>
          <w:kern w:val="0"/>
          <w:sz w:val="24"/>
          <w:szCs w:val="24"/>
          <w:lang w:val="hy-AM" w:eastAsia="ru-RU"/>
          <w14:ligatures w14:val="none"/>
        </w:rPr>
        <w:t>ացվել՝ համեմատած այն դասակարգման հետ, որը ս</w:t>
      </w:r>
      <w:r w:rsidR="00B95127" w:rsidRPr="00804B8F">
        <w:rPr>
          <w:rFonts w:ascii="GHEA Grapalat" w:eastAsia="Times New Roman" w:hAnsi="GHEA Grapalat" w:cs="Times New Roman"/>
          <w:kern w:val="0"/>
          <w:sz w:val="24"/>
          <w:szCs w:val="24"/>
          <w:lang w:val="hy-AM" w:eastAsia="ru-RU"/>
          <w14:ligatures w14:val="none"/>
        </w:rPr>
        <w:t xml:space="preserve">տացվել է հաշվարկներով և/կամ I, II, III, IV և V </w:t>
      </w:r>
      <w:r w:rsidR="00125C5E" w:rsidRPr="006A17AA">
        <w:rPr>
          <w:rFonts w:ascii="GHEA Grapalat" w:hAnsi="GHEA Grapalat"/>
          <w:bCs/>
          <w:sz w:val="24"/>
          <w:szCs w:val="24"/>
          <w:lang w:val="hy-AM"/>
        </w:rPr>
        <w:t>վտանգավորության</w:t>
      </w:r>
      <w:r w:rsidR="00F856A4" w:rsidRPr="00804B8F">
        <w:rPr>
          <w:rFonts w:ascii="GHEA Grapalat" w:eastAsia="Times New Roman" w:hAnsi="GHEA Grapalat" w:cs="Times New Roman"/>
          <w:kern w:val="0"/>
          <w:sz w:val="24"/>
          <w:szCs w:val="24"/>
          <w:lang w:val="hy-AM" w:eastAsia="ru-RU"/>
          <w14:ligatures w14:val="none"/>
        </w:rPr>
        <w:t xml:space="preserve"> դասերի </w:t>
      </w:r>
      <w:r w:rsidR="00016B37" w:rsidRPr="00804B8F">
        <w:rPr>
          <w:rFonts w:ascii="GHEA Grapalat" w:eastAsia="Times New Roman" w:hAnsi="GHEA Grapalat" w:cs="Times New Roman"/>
          <w:kern w:val="0"/>
          <w:sz w:val="24"/>
          <w:szCs w:val="24"/>
          <w:lang w:val="hy-AM" w:eastAsia="ru-RU"/>
          <w14:ligatures w14:val="none"/>
        </w:rPr>
        <w:t xml:space="preserve">կազմակերպությունների </w:t>
      </w:r>
      <w:r w:rsidR="00F856A4" w:rsidRPr="00804B8F">
        <w:rPr>
          <w:rFonts w:ascii="GHEA Grapalat" w:eastAsia="Times New Roman" w:hAnsi="GHEA Grapalat" w:cs="Times New Roman"/>
          <w:kern w:val="0"/>
          <w:sz w:val="24"/>
          <w:szCs w:val="24"/>
          <w:lang w:val="hy-AM" w:eastAsia="ru-RU"/>
          <w14:ligatures w14:val="none"/>
        </w:rPr>
        <w:t>դաշտային դիտարկումների և չափումների արդյունքների հիման վրա:</w:t>
      </w:r>
    </w:p>
    <w:p w:rsidR="00E35674" w:rsidRPr="00A5562D" w:rsidRDefault="00804B8F"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118</w:t>
      </w:r>
      <w:r w:rsidR="00E35674" w:rsidRPr="004B7E72">
        <w:rPr>
          <w:rFonts w:ascii="Cambria Math" w:eastAsia="Times New Roman" w:hAnsi="Cambria Math" w:cs="Cambria Math"/>
          <w:b/>
          <w:bCs/>
          <w:color w:val="000000" w:themeColor="text1"/>
          <w:kern w:val="0"/>
          <w:sz w:val="24"/>
          <w:szCs w:val="24"/>
          <w:lang w:val="hy-AM" w:eastAsia="ru-RU"/>
          <w14:ligatures w14:val="none"/>
        </w:rPr>
        <w:t>․</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Իրենց կազմի մեջ </w:t>
      </w:r>
      <w:r w:rsidR="00E35674" w:rsidRPr="00A5562D">
        <w:rPr>
          <w:rFonts w:ascii="GHEA Grapalat" w:eastAsia="Times New Roman" w:hAnsi="GHEA Grapalat" w:cs="GHEA Grapalat"/>
          <w:color w:val="000000" w:themeColor="text1"/>
          <w:kern w:val="0"/>
          <w:sz w:val="24"/>
          <w:szCs w:val="24"/>
          <w:lang w:val="hy-AM" w:eastAsia="ru-RU"/>
          <w14:ligatures w14:val="none"/>
        </w:rPr>
        <w:t>արհեստանոցներ</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արտադրական</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կիսաարտադրական</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և</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փորձարարական</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կայանքներ ներառող</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գիտահետազոտական </w:t>
      </w:r>
      <w:r w:rsidR="00E35674" w:rsidRPr="00A5562D">
        <w:rPr>
          <w:rFonts w:ascii="Cambria Math" w:eastAsia="Times New Roman" w:hAnsi="Cambria Math" w:cs="Cambria Math"/>
          <w:color w:val="000000" w:themeColor="text1"/>
          <w:kern w:val="0"/>
          <w:sz w:val="24"/>
          <w:szCs w:val="24"/>
          <w:lang w:val="hy-AM" w:eastAsia="ru-RU"/>
          <w14:ligatures w14:val="none"/>
        </w:rPr>
        <w:t>​​</w:t>
      </w:r>
      <w:r w:rsidR="00E35674" w:rsidRPr="00A5562D">
        <w:rPr>
          <w:rFonts w:ascii="GHEA Grapalat" w:eastAsia="Times New Roman" w:hAnsi="GHEA Grapalat" w:cs="GHEA Grapalat"/>
          <w:color w:val="000000" w:themeColor="text1"/>
          <w:kern w:val="0"/>
          <w:sz w:val="24"/>
          <w:szCs w:val="24"/>
          <w:lang w:val="hy-AM" w:eastAsia="ru-RU"/>
          <w14:ligatures w14:val="none"/>
        </w:rPr>
        <w:t>ինստիտուտների</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նախագծային</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բյուրոների</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և</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այլ</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օբյեկտների</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սանիտարապաշտպանական</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գոտու</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չափերը</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սահմանվում</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35674" w:rsidRPr="00A5562D">
        <w:rPr>
          <w:rFonts w:ascii="GHEA Grapalat" w:eastAsia="Times New Roman" w:hAnsi="GHEA Grapalat" w:cs="GHEA Grapalat"/>
          <w:color w:val="000000" w:themeColor="text1"/>
          <w:kern w:val="0"/>
          <w:sz w:val="24"/>
          <w:szCs w:val="24"/>
          <w:lang w:val="hy-AM" w:eastAsia="ru-RU"/>
          <w14:ligatures w14:val="none"/>
        </w:rPr>
        <w:t>են</w:t>
      </w:r>
      <w:r w:rsidR="00E35674" w:rsidRPr="00A5562D">
        <w:rPr>
          <w:rFonts w:ascii="GHEA Grapalat" w:eastAsia="Times New Roman" w:hAnsi="GHEA Grapalat" w:cs="Times New Roman"/>
          <w:color w:val="000000" w:themeColor="text1"/>
          <w:kern w:val="0"/>
          <w:sz w:val="24"/>
          <w:szCs w:val="24"/>
          <w:lang w:val="hy-AM" w:eastAsia="ru-RU"/>
          <w14:ligatures w14:val="none"/>
        </w:rPr>
        <w:t xml:space="preserve"> յուրաքանչյուր կոնկրետ դեպքում՝ հաշվի առնելով սանիտարապաշտպանական գոտու նախագծի փորձաքննության, ինչպես նաև </w:t>
      </w:r>
      <w:r w:rsidR="00E35674" w:rsidRPr="00A5562D">
        <w:rPr>
          <w:rFonts w:ascii="GHEA Grapalat" w:eastAsia="Times New Roman" w:hAnsi="GHEA Grapalat" w:cs="Times New Roman"/>
          <w:color w:val="000000" w:themeColor="text1"/>
          <w:kern w:val="0"/>
          <w:sz w:val="24"/>
          <w:szCs w:val="24"/>
          <w:lang w:val="hy-AM" w:eastAsia="ru-RU"/>
          <w14:ligatures w14:val="none"/>
        </w:rPr>
        <w:lastRenderedPageBreak/>
        <w:t>մթնոլորտային օդի որակի դաշտային ուսումնասիրությունների, ֆիզիկական ազդեցության մակարդակների չափումների արդյունքները:</w:t>
      </w:r>
    </w:p>
    <w:p w:rsidR="00123953" w:rsidRDefault="00804B8F" w:rsidP="00004640">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804B8F">
        <w:rPr>
          <w:rFonts w:ascii="GHEA Grapalat" w:eastAsia="Times New Roman" w:hAnsi="GHEA Grapalat" w:cs="Times New Roman"/>
          <w:kern w:val="0"/>
          <w:sz w:val="24"/>
          <w:szCs w:val="24"/>
          <w:lang w:val="hy-AM" w:eastAsia="ru-RU"/>
          <w14:ligatures w14:val="none"/>
        </w:rPr>
        <w:t>119</w:t>
      </w:r>
      <w:r w:rsidR="00E35674" w:rsidRPr="00804B8F">
        <w:rPr>
          <w:rFonts w:ascii="Cambria Math" w:eastAsia="Times New Roman" w:hAnsi="Cambria Math" w:cs="Cambria Math"/>
          <w:kern w:val="0"/>
          <w:sz w:val="24"/>
          <w:szCs w:val="24"/>
          <w:lang w:val="hy-AM" w:eastAsia="ru-RU"/>
          <w14:ligatures w14:val="none"/>
        </w:rPr>
        <w:t>․</w:t>
      </w:r>
      <w:r w:rsidR="00E35674" w:rsidRPr="00804B8F">
        <w:rPr>
          <w:rFonts w:ascii="GHEA Grapalat" w:eastAsia="Times New Roman" w:hAnsi="GHEA Grapalat" w:cs="Times New Roman"/>
          <w:kern w:val="0"/>
          <w:sz w:val="24"/>
          <w:szCs w:val="24"/>
          <w:lang w:val="hy-AM" w:eastAsia="ru-RU"/>
          <w14:ligatures w14:val="none"/>
        </w:rPr>
        <w:t xml:space="preserve"> Սանիտարական դասակարգման մեջ չներառված, ինչպես նաև </w:t>
      </w:r>
      <w:r w:rsidR="00065433" w:rsidRPr="00804B8F">
        <w:rPr>
          <w:rFonts w:ascii="GHEA Grapalat" w:hAnsi="GHEA Grapalat" w:cs="Tahoma"/>
          <w:sz w:val="24"/>
          <w:szCs w:val="24"/>
          <w:shd w:val="clear" w:color="auto" w:fill="FFFFFF"/>
          <w:lang w:val="hy-AM"/>
        </w:rPr>
        <w:t xml:space="preserve"> </w:t>
      </w:r>
      <w:r w:rsidR="00065433" w:rsidRPr="00804B8F">
        <w:rPr>
          <w:rFonts w:ascii="GHEA Grapalat" w:eastAsia="Times New Roman" w:hAnsi="GHEA Grapalat" w:cs="Times New Roman"/>
          <w:kern w:val="0"/>
          <w:sz w:val="24"/>
          <w:szCs w:val="24"/>
          <w:lang w:val="hy-AM" w:eastAsia="ru-RU"/>
          <w14:ligatures w14:val="none"/>
        </w:rPr>
        <w:t>երկրում և արտերկրում համանմանը չունեցող նոր, անբավարար ուսումնասիրված տեխնոլոգիաներ ունեցող ա</w:t>
      </w:r>
      <w:r w:rsidR="00E35674" w:rsidRPr="00804B8F">
        <w:rPr>
          <w:rFonts w:ascii="GHEA Grapalat" w:eastAsia="Times New Roman" w:hAnsi="GHEA Grapalat" w:cs="Times New Roman"/>
          <w:kern w:val="0"/>
          <w:sz w:val="24"/>
          <w:szCs w:val="24"/>
          <w:lang w:val="hy-AM" w:eastAsia="ru-RU"/>
          <w14:ligatures w14:val="none"/>
        </w:rPr>
        <w:t xml:space="preserve">րդյունաբերական օբյեկտների և </w:t>
      </w:r>
      <w:r w:rsidR="00065433" w:rsidRPr="00804B8F">
        <w:rPr>
          <w:rFonts w:ascii="GHEA Grapalat" w:eastAsia="Times New Roman" w:hAnsi="GHEA Grapalat" w:cs="Times New Roman"/>
          <w:kern w:val="0"/>
          <w:sz w:val="24"/>
          <w:szCs w:val="24"/>
          <w:lang w:val="hy-AM" w:eastAsia="ru-RU"/>
          <w14:ligatures w14:val="none"/>
        </w:rPr>
        <w:t>արտադրությունների</w:t>
      </w:r>
      <w:r w:rsidR="00E35674" w:rsidRPr="00804B8F">
        <w:rPr>
          <w:rFonts w:ascii="GHEA Grapalat" w:eastAsia="Times New Roman" w:hAnsi="GHEA Grapalat" w:cs="Times New Roman"/>
          <w:kern w:val="0"/>
          <w:sz w:val="24"/>
          <w:szCs w:val="24"/>
          <w:lang w:val="hy-AM" w:eastAsia="ru-RU"/>
          <w14:ligatures w14:val="none"/>
        </w:rPr>
        <w:t xml:space="preserve"> </w:t>
      </w:r>
      <w:r w:rsidR="00065433" w:rsidRPr="00804B8F">
        <w:rPr>
          <w:rFonts w:ascii="GHEA Grapalat" w:eastAsia="Times New Roman" w:hAnsi="GHEA Grapalat" w:cs="Times New Roman"/>
          <w:kern w:val="0"/>
          <w:sz w:val="24"/>
          <w:szCs w:val="24"/>
          <w:lang w:val="hy-AM" w:eastAsia="ru-RU"/>
          <w14:ligatures w14:val="none"/>
        </w:rPr>
        <w:t>համար սանիտարապաշտպանակ</w:t>
      </w:r>
      <w:r w:rsidR="00E35674" w:rsidRPr="00804B8F">
        <w:rPr>
          <w:rFonts w:ascii="GHEA Grapalat" w:eastAsia="Times New Roman" w:hAnsi="GHEA Grapalat" w:cs="Times New Roman"/>
          <w:kern w:val="0"/>
          <w:sz w:val="24"/>
          <w:szCs w:val="24"/>
          <w:lang w:val="hy-AM" w:eastAsia="ru-RU"/>
          <w14:ligatures w14:val="none"/>
        </w:rPr>
        <w:t>ան գոտու չափը յուրաքանչյուր կոնկրետ դեպքում սահման</w:t>
      </w:r>
      <w:r w:rsidR="00065433" w:rsidRPr="00804B8F">
        <w:rPr>
          <w:rFonts w:ascii="GHEA Grapalat" w:eastAsia="Times New Roman" w:hAnsi="GHEA Grapalat" w:cs="Times New Roman"/>
          <w:kern w:val="0"/>
          <w:sz w:val="24"/>
          <w:szCs w:val="24"/>
          <w:lang w:val="hy-AM" w:eastAsia="ru-RU"/>
          <w14:ligatures w14:val="none"/>
        </w:rPr>
        <w:t>վ</w:t>
      </w:r>
      <w:r w:rsidR="00E35674" w:rsidRPr="00804B8F">
        <w:rPr>
          <w:rFonts w:ascii="GHEA Grapalat" w:eastAsia="Times New Roman" w:hAnsi="GHEA Grapalat" w:cs="Times New Roman"/>
          <w:kern w:val="0"/>
          <w:sz w:val="24"/>
          <w:szCs w:val="24"/>
          <w:lang w:val="hy-AM" w:eastAsia="ru-RU"/>
          <w14:ligatures w14:val="none"/>
        </w:rPr>
        <w:t xml:space="preserve">ում է </w:t>
      </w:r>
      <w:r w:rsidR="0082649A" w:rsidRPr="00804B8F">
        <w:rPr>
          <w:rFonts w:ascii="GHEA Grapalat" w:hAnsi="GHEA Grapalat"/>
          <w:sz w:val="24"/>
          <w:szCs w:val="24"/>
          <w:shd w:val="clear" w:color="auto" w:fill="FFFFFF"/>
          <w:lang w:val="hy-AM"/>
        </w:rPr>
        <w:t>Հայաստանի Հանրապետության առողջապահության նախարարության կողմից տրված եզրակացության կամ կարծիքի և</w:t>
      </w:r>
      <w:r w:rsidR="0082649A" w:rsidRPr="00804B8F">
        <w:rPr>
          <w:rStyle w:val="Strong"/>
          <w:rFonts w:ascii="GHEA Grapalat" w:hAnsi="GHEA Grapalat"/>
          <w:sz w:val="24"/>
          <w:szCs w:val="24"/>
          <w:shd w:val="clear" w:color="auto" w:fill="FFFFFF"/>
          <w:lang w:val="hy-AM"/>
        </w:rPr>
        <w:t xml:space="preserve"> </w:t>
      </w:r>
      <w:r w:rsidR="0082649A" w:rsidRPr="00804B8F">
        <w:rPr>
          <w:rFonts w:ascii="GHEA Grapalat" w:hAnsi="GHEA Grapalat"/>
          <w:sz w:val="24"/>
          <w:szCs w:val="24"/>
          <w:shd w:val="clear" w:color="auto" w:fill="FFFFFF"/>
          <w:lang w:val="hy-AM"/>
        </w:rPr>
        <w:t xml:space="preserve">սանիտարապաշտպանական գոտու </w:t>
      </w:r>
      <w:r w:rsidR="0082649A" w:rsidRPr="00804B8F">
        <w:rPr>
          <w:rStyle w:val="Strong"/>
          <w:rFonts w:ascii="GHEA Grapalat" w:hAnsi="GHEA Grapalat"/>
          <w:b w:val="0"/>
          <w:bCs w:val="0"/>
          <w:sz w:val="24"/>
          <w:szCs w:val="24"/>
          <w:shd w:val="clear" w:color="auto" w:fill="FFFFFF"/>
          <w:lang w:val="hy-AM"/>
        </w:rPr>
        <w:t>նախագծի վերաբերյալ</w:t>
      </w:r>
      <w:r w:rsidR="0082649A" w:rsidRPr="00804B8F">
        <w:rPr>
          <w:rStyle w:val="Strong"/>
          <w:rFonts w:ascii="GHEA Grapalat" w:hAnsi="GHEA Grapalat"/>
          <w:sz w:val="24"/>
          <w:szCs w:val="24"/>
          <w:shd w:val="clear" w:color="auto" w:fill="FFFFFF"/>
          <w:lang w:val="hy-AM"/>
        </w:rPr>
        <w:t xml:space="preserve"> </w:t>
      </w:r>
      <w:r w:rsidR="0082649A" w:rsidRPr="00804B8F">
        <w:rPr>
          <w:rFonts w:ascii="GHEA Grapalat" w:hAnsi="GHEA Grapalat"/>
          <w:sz w:val="24"/>
          <w:szCs w:val="24"/>
          <w:shd w:val="clear" w:color="auto" w:fill="FFFFFF"/>
          <w:lang w:val="hy-AM"/>
        </w:rPr>
        <w:t>շրջակա միջավայրի վրա ազդեցության պետական փորձաքննության</w:t>
      </w:r>
      <w:r w:rsidR="0082649A" w:rsidRPr="00804B8F">
        <w:rPr>
          <w:rFonts w:ascii="GHEA Grapalat" w:eastAsia="Times New Roman" w:hAnsi="GHEA Grapalat" w:cs="Times New Roman"/>
          <w:kern w:val="0"/>
          <w:sz w:val="24"/>
          <w:szCs w:val="24"/>
          <w:lang w:val="hy-AM" w:eastAsia="ru-RU"/>
          <w14:ligatures w14:val="none"/>
        </w:rPr>
        <w:t xml:space="preserve"> եզրակացության</w:t>
      </w:r>
      <w:r w:rsidR="0082649A" w:rsidRPr="00804B8F">
        <w:rPr>
          <w:rFonts w:ascii="GHEA Grapalat" w:hAnsi="GHEA Grapalat"/>
          <w:b/>
          <w:bCs/>
          <w:sz w:val="24"/>
          <w:szCs w:val="24"/>
          <w:shd w:val="clear" w:color="auto" w:fill="FFFFFF"/>
          <w:lang w:val="hy-AM"/>
        </w:rPr>
        <w:t xml:space="preserve"> </w:t>
      </w:r>
      <w:r w:rsidR="0082649A" w:rsidRPr="00804B8F">
        <w:rPr>
          <w:rFonts w:ascii="GHEA Grapalat" w:eastAsia="Times New Roman" w:hAnsi="GHEA Grapalat" w:cs="Times New Roman"/>
          <w:kern w:val="0"/>
          <w:sz w:val="24"/>
          <w:szCs w:val="24"/>
          <w:lang w:val="hy-AM" w:eastAsia="ru-RU"/>
          <w14:ligatures w14:val="none"/>
        </w:rPr>
        <w:t>հիման վրա:</w:t>
      </w:r>
    </w:p>
    <w:p w:rsidR="00F6039F" w:rsidRPr="00257967" w:rsidRDefault="00F6039F" w:rsidP="00257967">
      <w:pPr>
        <w:pStyle w:val="NormalWeb"/>
        <w:shd w:val="clear" w:color="auto" w:fill="FFFFFF"/>
        <w:spacing w:before="0" w:beforeAutospacing="0" w:after="0" w:afterAutospacing="0" w:line="276" w:lineRule="auto"/>
        <w:ind w:firstLine="375"/>
        <w:jc w:val="both"/>
        <w:rPr>
          <w:rFonts w:ascii="GHEA Grapalat" w:hAnsi="GHEA Grapalat"/>
          <w:shd w:val="clear" w:color="auto" w:fill="FFFFFF"/>
          <w:lang w:val="hy-AM"/>
        </w:rPr>
      </w:pPr>
      <w:r w:rsidRPr="00257967">
        <w:rPr>
          <w:rFonts w:ascii="GHEA Grapalat" w:hAnsi="GHEA Grapalat"/>
          <w:shd w:val="clear" w:color="auto" w:fill="FFFFFF"/>
          <w:lang w:val="hy-AM"/>
        </w:rPr>
        <w:t xml:space="preserve">  </w:t>
      </w:r>
      <w:r w:rsidRPr="00257967">
        <w:rPr>
          <w:rFonts w:ascii="GHEA Grapalat" w:hAnsi="GHEA Grapalat"/>
          <w:b/>
          <w:bCs/>
          <w:shd w:val="clear" w:color="auto" w:fill="FFFFFF"/>
          <w:lang w:val="hy-AM"/>
        </w:rPr>
        <w:t>120</w:t>
      </w:r>
      <w:r w:rsidRPr="00257967">
        <w:rPr>
          <w:rFonts w:ascii="Cambria Math" w:hAnsi="Cambria Math" w:cs="Cambria Math"/>
          <w:b/>
          <w:bCs/>
          <w:shd w:val="clear" w:color="auto" w:fill="FFFFFF"/>
          <w:lang w:val="hy-AM"/>
        </w:rPr>
        <w:t>․</w:t>
      </w:r>
      <w:r w:rsidRPr="00257967">
        <w:rPr>
          <w:rFonts w:ascii="GHEA Grapalat" w:hAnsi="GHEA Grapalat"/>
          <w:shd w:val="clear" w:color="auto" w:fill="FFFFFF"/>
          <w:lang w:val="hy-AM"/>
        </w:rPr>
        <w:t xml:space="preserve"> Հայաստանի Հանրապետությունում շրջակա միջավայրի վրա ազդեցության գնահատումների, այդ թվում՝ անդրսահմանային, շրջակա միջավայրի վրա ազդեցության պետական փորձաքննության ոլորտի հարաբերությունները կարգավորվում  են «Շրջակա միջավայրի վրա ազդեցության գնահատման և փորձաքննության մասին» օրենքի և </w:t>
      </w:r>
      <w:r w:rsidRPr="00257967">
        <w:rPr>
          <w:rFonts w:ascii="GHEA Grapalat" w:hAnsi="GHEA Grapalat"/>
          <w:lang w:val="hy-AM"/>
        </w:rPr>
        <w:t>ՀՀ կառավարության 2015թ</w:t>
      </w:r>
      <w:r w:rsidRPr="00257967">
        <w:rPr>
          <w:rFonts w:ascii="Cambria Math" w:hAnsi="Cambria Math" w:cs="Cambria Math"/>
          <w:lang w:val="hy-AM"/>
        </w:rPr>
        <w:t>․</w:t>
      </w:r>
      <w:r w:rsidRPr="00257967">
        <w:rPr>
          <w:rFonts w:ascii="GHEA Grapalat" w:hAnsi="GHEA Grapalat"/>
          <w:lang w:val="hy-AM"/>
        </w:rPr>
        <w:t xml:space="preserve"> ապրիլի 9-ի </w:t>
      </w:r>
      <w:r w:rsidRPr="00257967">
        <w:rPr>
          <w:rFonts w:ascii="GHEA Grapalat" w:hAnsi="GHEA Grapalat" w:cs="Calibri"/>
          <w:shd w:val="clear" w:color="auto" w:fill="FFFFFF"/>
          <w:lang w:val="hy-AM"/>
        </w:rPr>
        <w:t>«</w:t>
      </w:r>
      <w:r w:rsidRPr="00257967">
        <w:rPr>
          <w:rFonts w:ascii="GHEA Grapalat" w:hAnsi="GHEA Grapalat" w:cs="Arial Unicode"/>
          <w:shd w:val="clear" w:color="auto" w:fill="FFFFFF"/>
          <w:lang w:val="hy-AM"/>
        </w:rPr>
        <w:t>Հ</w:t>
      </w:r>
      <w:r w:rsidRPr="00257967">
        <w:rPr>
          <w:rFonts w:ascii="GHEA Grapalat" w:hAnsi="GHEA Grapalat"/>
          <w:shd w:val="clear" w:color="auto" w:fill="FFFFFF"/>
          <w:lang w:val="hy-AM"/>
        </w:rPr>
        <w:t>իմնադրութային փաստաթղթի և նախատեսվող գործունեության շրջակա միջավայրի վրա ազդեցության փորձաքննության իրականացման կարգը հ</w:t>
      </w:r>
      <w:r w:rsidRPr="00257967">
        <w:rPr>
          <w:rFonts w:ascii="GHEA Grapalat" w:hAnsi="GHEA Grapalat" w:cs="Arial Unicode"/>
          <w:shd w:val="clear" w:color="auto" w:fill="FFFFFF"/>
          <w:lang w:val="hy-AM"/>
        </w:rPr>
        <w:t>աստա</w:t>
      </w:r>
      <w:r w:rsidRPr="00257967">
        <w:rPr>
          <w:rFonts w:ascii="GHEA Grapalat" w:hAnsi="GHEA Grapalat"/>
          <w:shd w:val="clear" w:color="auto" w:fill="FFFFFF"/>
          <w:lang w:val="hy-AM"/>
        </w:rPr>
        <w:t xml:space="preserve">տելու մասին» </w:t>
      </w:r>
      <w:r w:rsidRPr="00257967">
        <w:rPr>
          <w:rFonts w:ascii="GHEA Grapalat" w:hAnsi="GHEA Grapalat"/>
          <w:lang w:val="hy-AM"/>
        </w:rPr>
        <w:t xml:space="preserve">N399-Ն որոշման պահանջներով, որոնց </w:t>
      </w:r>
      <w:r w:rsidRPr="00257967">
        <w:rPr>
          <w:rFonts w:ascii="GHEA Grapalat" w:hAnsi="GHEA Grapalat"/>
          <w:shd w:val="clear" w:color="auto" w:fill="FFFFFF"/>
          <w:lang w:val="hy-AM"/>
        </w:rPr>
        <w:t>գործողությունը տարածվում է շրջակա միջավայրի ու մարդու առողջության վրա հնարավոր ազդեցություն ունեցող հիմնադրութային փաստաթուղթ մշակող, ընդունող կամ նախատեսվող գործունեություն իրականացնող՝ Հայաստանի Հանրապետության օրենսդրությամբ սահմանված սուբյեկտների վրա:</w:t>
      </w:r>
    </w:p>
    <w:p w:rsidR="00617DA2" w:rsidRPr="00A5562D" w:rsidRDefault="00617DA2" w:rsidP="009813EB">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p>
    <w:p w:rsidR="00617DA2" w:rsidRPr="001F1522" w:rsidRDefault="00EE1845" w:rsidP="001F1522">
      <w:pPr>
        <w:shd w:val="clear" w:color="auto" w:fill="FFFFFF"/>
        <w:spacing w:after="0" w:line="276" w:lineRule="auto"/>
        <w:jc w:val="center"/>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9</w:t>
      </w:r>
      <w:r w:rsidR="00065433" w:rsidRPr="00A5562D">
        <w:rPr>
          <w:rFonts w:ascii="Cambria Math" w:eastAsia="Times New Roman" w:hAnsi="Cambria Math" w:cs="Cambria Math"/>
          <w:b/>
          <w:bCs/>
          <w:color w:val="000000" w:themeColor="text1"/>
          <w:kern w:val="0"/>
          <w:sz w:val="28"/>
          <w:szCs w:val="28"/>
          <w:lang w:val="hy-AM" w:eastAsia="ru-RU"/>
          <w14:ligatures w14:val="none"/>
        </w:rPr>
        <w:t>․</w:t>
      </w:r>
      <w:r w:rsidR="00065433"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065433" w:rsidRPr="00A5562D">
        <w:rPr>
          <w:rFonts w:ascii="GHEA Grapalat" w:eastAsia="Times New Roman" w:hAnsi="GHEA Grapalat" w:cs="GHEA Grapalat"/>
          <w:b/>
          <w:bCs/>
          <w:color w:val="000000" w:themeColor="text1"/>
          <w:kern w:val="0"/>
          <w:sz w:val="28"/>
          <w:szCs w:val="28"/>
          <w:lang w:val="hy-AM" w:eastAsia="ru-RU"/>
          <w14:ligatures w14:val="none"/>
        </w:rPr>
        <w:t>ՍԱՆԻՏԱՐԱՊԱՇՏՊԱՆԱԿԱՆ</w:t>
      </w:r>
      <w:r w:rsidR="00065433"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065433" w:rsidRPr="00A5562D">
        <w:rPr>
          <w:rFonts w:ascii="GHEA Grapalat" w:eastAsia="Times New Roman" w:hAnsi="GHEA Grapalat" w:cs="GHEA Grapalat"/>
          <w:b/>
          <w:bCs/>
          <w:color w:val="000000" w:themeColor="text1"/>
          <w:kern w:val="0"/>
          <w:sz w:val="28"/>
          <w:szCs w:val="28"/>
          <w:lang w:val="hy-AM" w:eastAsia="ru-RU"/>
          <w14:ligatures w14:val="none"/>
        </w:rPr>
        <w:t>ԳՈՏՈՒ</w:t>
      </w:r>
      <w:r w:rsidR="00065433"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065433" w:rsidRPr="00A5562D">
        <w:rPr>
          <w:rFonts w:ascii="GHEA Grapalat" w:eastAsia="Times New Roman" w:hAnsi="GHEA Grapalat" w:cs="GHEA Grapalat"/>
          <w:b/>
          <w:bCs/>
          <w:color w:val="000000" w:themeColor="text1"/>
          <w:kern w:val="0"/>
          <w:sz w:val="28"/>
          <w:szCs w:val="28"/>
          <w:lang w:val="hy-AM" w:eastAsia="ru-RU"/>
          <w14:ligatures w14:val="none"/>
        </w:rPr>
        <w:t>ՏԱՐԱԾՔԻ</w:t>
      </w:r>
      <w:r w:rsidR="00065433"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065433" w:rsidRPr="00A5562D">
        <w:rPr>
          <w:rFonts w:ascii="GHEA Grapalat" w:eastAsia="Times New Roman" w:hAnsi="GHEA Grapalat" w:cs="GHEA Grapalat"/>
          <w:b/>
          <w:bCs/>
          <w:color w:val="000000" w:themeColor="text1"/>
          <w:kern w:val="0"/>
          <w:sz w:val="28"/>
          <w:szCs w:val="28"/>
          <w:lang w:val="hy-AM" w:eastAsia="ru-RU"/>
          <w14:ligatures w14:val="none"/>
        </w:rPr>
        <w:t>Ռ</w:t>
      </w:r>
      <w:r w:rsidR="00065433" w:rsidRPr="00A5562D">
        <w:rPr>
          <w:rFonts w:ascii="GHEA Grapalat" w:eastAsia="Times New Roman" w:hAnsi="GHEA Grapalat" w:cs="Times New Roman"/>
          <w:b/>
          <w:bCs/>
          <w:color w:val="000000" w:themeColor="text1"/>
          <w:kern w:val="0"/>
          <w:sz w:val="28"/>
          <w:szCs w:val="28"/>
          <w:lang w:val="hy-AM" w:eastAsia="ru-RU"/>
          <w14:ligatures w14:val="none"/>
        </w:rPr>
        <w:t>ԵԺԻՄԸ</w:t>
      </w:r>
    </w:p>
    <w:p w:rsidR="00123953" w:rsidRPr="002D5A39" w:rsidRDefault="00804B8F" w:rsidP="001D0485">
      <w:pPr>
        <w:shd w:val="clear" w:color="auto" w:fill="FFFFFF"/>
        <w:spacing w:after="0" w:line="240" w:lineRule="auto"/>
        <w:ind w:firstLine="567"/>
        <w:jc w:val="both"/>
        <w:rPr>
          <w:rFonts w:ascii="GHEA Grapalat" w:eastAsia="Times New Roman" w:hAnsi="GHEA Grapalat" w:cs="Times New Roman"/>
          <w:kern w:val="0"/>
          <w:sz w:val="24"/>
          <w:szCs w:val="24"/>
          <w:lang w:val="hy-AM" w:eastAsia="ru-RU"/>
          <w14:ligatures w14:val="none"/>
        </w:rPr>
      </w:pPr>
      <w:r w:rsidRPr="002D5A39">
        <w:rPr>
          <w:rFonts w:ascii="GHEA Grapalat" w:eastAsia="Times New Roman" w:hAnsi="GHEA Grapalat" w:cs="Times New Roman"/>
          <w:b/>
          <w:kern w:val="0"/>
          <w:sz w:val="24"/>
          <w:szCs w:val="24"/>
          <w:lang w:val="hy-AM" w:eastAsia="ru-RU"/>
          <w14:ligatures w14:val="none"/>
        </w:rPr>
        <w:t>12</w:t>
      </w:r>
      <w:r w:rsidR="00257967" w:rsidRPr="002D5A39">
        <w:rPr>
          <w:rFonts w:ascii="GHEA Grapalat" w:eastAsia="Times New Roman" w:hAnsi="GHEA Grapalat" w:cs="Times New Roman"/>
          <w:b/>
          <w:kern w:val="0"/>
          <w:sz w:val="24"/>
          <w:szCs w:val="24"/>
          <w:lang w:val="hy-AM" w:eastAsia="ru-RU"/>
          <w14:ligatures w14:val="none"/>
        </w:rPr>
        <w:t>1</w:t>
      </w:r>
      <w:r w:rsidR="00065433" w:rsidRPr="002D5A39">
        <w:rPr>
          <w:rFonts w:ascii="Cambria Math" w:eastAsia="Times New Roman" w:hAnsi="Cambria Math" w:cs="Cambria Math"/>
          <w:b/>
          <w:kern w:val="0"/>
          <w:sz w:val="24"/>
          <w:szCs w:val="24"/>
          <w:lang w:val="hy-AM" w:eastAsia="ru-RU"/>
          <w14:ligatures w14:val="none"/>
        </w:rPr>
        <w:t>․</w:t>
      </w:r>
      <w:r w:rsidR="00065433"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Times New Roman"/>
          <w:kern w:val="0"/>
          <w:sz w:val="24"/>
          <w:szCs w:val="24"/>
          <w:lang w:val="hy-AM" w:eastAsia="ru-RU"/>
          <w14:ligatures w14:val="none"/>
        </w:rPr>
        <w:t>Սանիտարապաշտպանական գոտում չի թույլատրվում տե</w:t>
      </w:r>
      <w:r w:rsidR="003E77F5" w:rsidRPr="002D5A39">
        <w:rPr>
          <w:rFonts w:ascii="GHEA Grapalat" w:eastAsia="Times New Roman" w:hAnsi="GHEA Grapalat" w:cs="Times New Roman"/>
          <w:kern w:val="0"/>
          <w:sz w:val="24"/>
          <w:szCs w:val="24"/>
          <w:lang w:val="hy-AM" w:eastAsia="ru-RU"/>
          <w14:ligatures w14:val="none"/>
        </w:rPr>
        <w:t>ղաբաշխել բնակելի կառուցապատում (</w:t>
      </w:r>
      <w:r w:rsidR="003E77F5" w:rsidRPr="002D5A39">
        <w:rPr>
          <w:rFonts w:ascii="GHEA Grapalat" w:hAnsi="GHEA Grapalat"/>
          <w:sz w:val="24"/>
          <w:szCs w:val="24"/>
          <w:lang w:val="hy-AM"/>
        </w:rPr>
        <w:t>մշտական բնակության և բնակչության սպասարկման համար համապատասխան օբյեկտներ և միջավայր), որոնց վրա տվյալ արդյունաբերական օբյեկտը կամ արտադրությունը կարող է</w:t>
      </w:r>
      <w:r w:rsidR="003E77F5" w:rsidRPr="002D5A39">
        <w:rPr>
          <w:rFonts w:ascii="GHEA Grapalat" w:eastAsia="Times New Roman" w:hAnsi="GHEA Grapalat" w:cs="Times New Roman"/>
          <w:kern w:val="0"/>
          <w:sz w:val="24"/>
          <w:szCs w:val="24"/>
          <w:lang w:val="hy-AM" w:eastAsia="ru-RU"/>
          <w14:ligatures w14:val="none"/>
        </w:rPr>
        <w:t xml:space="preserve"> հնարավոր ազդեցություն ունենալ</w:t>
      </w:r>
      <w:r w:rsidR="003E77F5" w:rsidRPr="002D5A39">
        <w:rPr>
          <w:rFonts w:ascii="GHEA Grapalat" w:hAnsi="GHEA Grapalat"/>
          <w:sz w:val="24"/>
          <w:szCs w:val="24"/>
          <w:lang w:val="hy-AM"/>
        </w:rPr>
        <w:t xml:space="preserve"> (</w:t>
      </w:r>
      <w:r w:rsidR="00F44AB1" w:rsidRPr="002D5A39">
        <w:rPr>
          <w:rFonts w:ascii="GHEA Grapalat" w:eastAsia="Times New Roman" w:hAnsi="GHEA Grapalat" w:cs="Times New Roman"/>
          <w:kern w:val="0"/>
          <w:sz w:val="24"/>
          <w:szCs w:val="24"/>
          <w:lang w:val="hy-AM" w:eastAsia="ru-RU"/>
          <w14:ligatures w14:val="none"/>
        </w:rPr>
        <w:t xml:space="preserve">ներառյալ անհատական </w:t>
      </w:r>
      <w:r w:rsidR="00F44AB1" w:rsidRPr="002D5A39">
        <w:rPr>
          <w:rFonts w:ascii="Cambria Math" w:eastAsia="Times New Roman" w:hAnsi="Cambria Math" w:cs="Cambria Math"/>
          <w:kern w:val="0"/>
          <w:sz w:val="24"/>
          <w:szCs w:val="24"/>
          <w:lang w:val="hy-AM" w:eastAsia="ru-RU"/>
          <w14:ligatures w14:val="none"/>
        </w:rPr>
        <w:t>​​</w:t>
      </w:r>
      <w:r w:rsidR="00F44AB1" w:rsidRPr="002D5A39">
        <w:rPr>
          <w:rFonts w:ascii="GHEA Grapalat" w:eastAsia="Times New Roman" w:hAnsi="GHEA Grapalat" w:cs="GHEA Grapalat"/>
          <w:kern w:val="0"/>
          <w:sz w:val="24"/>
          <w:szCs w:val="24"/>
          <w:lang w:val="hy-AM" w:eastAsia="ru-RU"/>
          <w14:ligatures w14:val="none"/>
        </w:rPr>
        <w:t>բնակելի</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շենքեր</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լանդշաֆտային</w:t>
      </w:r>
      <w:r w:rsidR="00F44AB1" w:rsidRPr="002D5A39">
        <w:rPr>
          <w:rFonts w:ascii="GHEA Grapalat" w:eastAsia="Times New Roman" w:hAnsi="GHEA Grapalat" w:cs="Times New Roman"/>
          <w:kern w:val="0"/>
          <w:sz w:val="24"/>
          <w:szCs w:val="24"/>
          <w:lang w:val="hy-AM" w:eastAsia="ru-RU"/>
          <w14:ligatures w14:val="none"/>
        </w:rPr>
        <w:t xml:space="preserve">-ռեկրեացիոն </w:t>
      </w:r>
      <w:r w:rsidR="00F44AB1" w:rsidRPr="002D5A39">
        <w:rPr>
          <w:rFonts w:ascii="GHEA Grapalat" w:eastAsia="Times New Roman" w:hAnsi="GHEA Grapalat" w:cs="GHEA Grapalat"/>
          <w:kern w:val="0"/>
          <w:sz w:val="24"/>
          <w:szCs w:val="24"/>
          <w:lang w:val="hy-AM" w:eastAsia="ru-RU"/>
          <w14:ligatures w14:val="none"/>
        </w:rPr>
        <w:t>գոտիներ</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հանգստի</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գոտիներ</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առողջարանների</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տարածքներ</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առողջա</w:t>
      </w:r>
      <w:r w:rsidR="00CA5500" w:rsidRPr="002D5A39">
        <w:rPr>
          <w:rFonts w:ascii="GHEA Grapalat" w:eastAsia="Times New Roman" w:hAnsi="GHEA Grapalat" w:cs="GHEA Grapalat"/>
          <w:kern w:val="0"/>
          <w:sz w:val="24"/>
          <w:szCs w:val="24"/>
          <w:lang w:val="hy-AM" w:eastAsia="ru-RU"/>
          <w14:ligatures w14:val="none"/>
        </w:rPr>
        <w:t>տ</w:t>
      </w:r>
      <w:r w:rsidR="00F44AB1" w:rsidRPr="002D5A39">
        <w:rPr>
          <w:rFonts w:ascii="GHEA Grapalat" w:eastAsia="Times New Roman" w:hAnsi="GHEA Grapalat" w:cs="GHEA Grapalat"/>
          <w:kern w:val="0"/>
          <w:sz w:val="24"/>
          <w:szCs w:val="24"/>
          <w:lang w:val="hy-AM" w:eastAsia="ru-RU"/>
          <w14:ligatures w14:val="none"/>
        </w:rPr>
        <w:t>ներ</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և</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հանգստյան</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տներ</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այգեգո</w:t>
      </w:r>
      <w:r w:rsidR="00F44AB1" w:rsidRPr="002D5A39">
        <w:rPr>
          <w:rFonts w:ascii="GHEA Grapalat" w:eastAsia="Times New Roman" w:hAnsi="GHEA Grapalat" w:cs="Times New Roman"/>
          <w:kern w:val="0"/>
          <w:sz w:val="24"/>
          <w:szCs w:val="24"/>
          <w:lang w:val="hy-AM" w:eastAsia="ru-RU"/>
          <w14:ligatures w14:val="none"/>
        </w:rPr>
        <w:t xml:space="preserve">րծական </w:t>
      </w:r>
      <w:r w:rsidR="00CA5500" w:rsidRPr="002D5A39">
        <w:rPr>
          <w:rFonts w:ascii="GHEA Grapalat" w:eastAsia="Times New Roman" w:hAnsi="GHEA Grapalat" w:cs="Times New Roman"/>
          <w:kern w:val="0"/>
          <w:sz w:val="24"/>
          <w:szCs w:val="24"/>
          <w:lang w:val="hy-AM" w:eastAsia="ru-RU"/>
          <w14:ligatures w14:val="none"/>
        </w:rPr>
        <w:t>ընկերությունների</w:t>
      </w:r>
      <w:r w:rsidR="00F44AB1" w:rsidRPr="002D5A39">
        <w:rPr>
          <w:rFonts w:ascii="GHEA Grapalat" w:eastAsia="Times New Roman" w:hAnsi="GHEA Grapalat" w:cs="Times New Roman"/>
          <w:kern w:val="0"/>
          <w:sz w:val="24"/>
          <w:szCs w:val="24"/>
          <w:lang w:val="hy-AM" w:eastAsia="ru-RU"/>
          <w14:ligatures w14:val="none"/>
        </w:rPr>
        <w:t xml:space="preserve"> և քոթեջների կառուցապատման տարածքներ, կոլեկտիվ կամ անհատական </w:t>
      </w:r>
      <w:r w:rsidR="00F44AB1" w:rsidRPr="002D5A39">
        <w:rPr>
          <w:rFonts w:ascii="Cambria Math" w:eastAsia="Times New Roman" w:hAnsi="Cambria Math" w:cs="Cambria Math"/>
          <w:kern w:val="0"/>
          <w:sz w:val="24"/>
          <w:szCs w:val="24"/>
          <w:lang w:val="hy-AM" w:eastAsia="ru-RU"/>
          <w14:ligatures w14:val="none"/>
        </w:rPr>
        <w:t>​​</w:t>
      </w:r>
      <w:r w:rsidR="00F44AB1" w:rsidRPr="002D5A39">
        <w:rPr>
          <w:rFonts w:ascii="GHEA Grapalat" w:eastAsia="Times New Roman" w:hAnsi="GHEA Grapalat" w:cs="GHEA Grapalat"/>
          <w:kern w:val="0"/>
          <w:sz w:val="24"/>
          <w:szCs w:val="24"/>
          <w:lang w:val="hy-AM" w:eastAsia="ru-RU"/>
          <w14:ligatures w14:val="none"/>
        </w:rPr>
        <w:t>ամառանոց</w:t>
      </w:r>
      <w:r w:rsidR="003F3BB9" w:rsidRPr="002D5A39">
        <w:rPr>
          <w:rFonts w:ascii="GHEA Grapalat" w:eastAsia="Times New Roman" w:hAnsi="GHEA Grapalat" w:cs="GHEA Grapalat"/>
          <w:kern w:val="0"/>
          <w:sz w:val="24"/>
          <w:szCs w:val="24"/>
          <w:lang w:val="hy-AM" w:eastAsia="ru-RU"/>
          <w14:ligatures w14:val="none"/>
        </w:rPr>
        <w:t>ային</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և</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այգ</w:t>
      </w:r>
      <w:r w:rsidR="003F3BB9" w:rsidRPr="002D5A39">
        <w:rPr>
          <w:rFonts w:ascii="GHEA Grapalat" w:eastAsia="Times New Roman" w:hAnsi="GHEA Grapalat" w:cs="GHEA Grapalat"/>
          <w:kern w:val="0"/>
          <w:sz w:val="24"/>
          <w:szCs w:val="24"/>
          <w:lang w:val="hy-AM" w:eastAsia="ru-RU"/>
          <w14:ligatures w14:val="none"/>
        </w:rPr>
        <w:t>եգործական-բանջարանոցային տեղամասեր</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ինչպես</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նաև</w:t>
      </w:r>
      <w:r w:rsidR="00F44AB1" w:rsidRPr="002D5A39">
        <w:rPr>
          <w:rFonts w:ascii="GHEA Grapalat" w:eastAsia="Times New Roman" w:hAnsi="GHEA Grapalat" w:cs="Times New Roman"/>
          <w:kern w:val="0"/>
          <w:sz w:val="24"/>
          <w:szCs w:val="24"/>
          <w:lang w:val="hy-AM" w:eastAsia="ru-RU"/>
          <w14:ligatures w14:val="none"/>
        </w:rPr>
        <w:t xml:space="preserve"> </w:t>
      </w:r>
      <w:r w:rsidR="003F3BB9" w:rsidRPr="002D5A39">
        <w:rPr>
          <w:rFonts w:ascii="GHEA Grapalat" w:eastAsia="Times New Roman" w:hAnsi="GHEA Grapalat" w:cs="GHEA Grapalat"/>
          <w:kern w:val="0"/>
          <w:sz w:val="24"/>
          <w:szCs w:val="24"/>
          <w:lang w:val="hy-AM" w:eastAsia="ru-RU"/>
          <w14:ligatures w14:val="none"/>
        </w:rPr>
        <w:t>բնակեցման</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միջավայրի</w:t>
      </w:r>
      <w:r w:rsidR="00F44AB1" w:rsidRPr="002D5A39">
        <w:rPr>
          <w:rFonts w:ascii="GHEA Grapalat" w:eastAsia="Times New Roman" w:hAnsi="GHEA Grapalat" w:cs="Times New Roman"/>
          <w:kern w:val="0"/>
          <w:sz w:val="24"/>
          <w:szCs w:val="24"/>
          <w:lang w:val="hy-AM" w:eastAsia="ru-RU"/>
          <w14:ligatures w14:val="none"/>
        </w:rPr>
        <w:t xml:space="preserve"> </w:t>
      </w:r>
      <w:r w:rsidR="0072312E" w:rsidRPr="002D5A39">
        <w:rPr>
          <w:rFonts w:ascii="GHEA Grapalat" w:eastAsia="Times New Roman" w:hAnsi="GHEA Grapalat" w:cs="GHEA Grapalat"/>
          <w:kern w:val="0"/>
          <w:sz w:val="24"/>
          <w:szCs w:val="24"/>
          <w:lang w:val="hy-AM" w:eastAsia="ru-RU"/>
          <w14:ligatures w14:val="none"/>
        </w:rPr>
        <w:t>որակը</w:t>
      </w:r>
      <w:r w:rsidR="00F44AB1" w:rsidRPr="002D5A39">
        <w:rPr>
          <w:rFonts w:ascii="GHEA Grapalat" w:eastAsia="Times New Roman" w:hAnsi="GHEA Grapalat" w:cs="Times New Roman"/>
          <w:kern w:val="0"/>
          <w:sz w:val="24"/>
          <w:szCs w:val="24"/>
          <w:lang w:val="hy-AM" w:eastAsia="ru-RU"/>
          <w14:ligatures w14:val="none"/>
        </w:rPr>
        <w:t xml:space="preserve"> </w:t>
      </w:r>
      <w:r w:rsidR="0072312E" w:rsidRPr="002D5A39">
        <w:rPr>
          <w:rFonts w:ascii="GHEA Grapalat" w:eastAsia="Times New Roman" w:hAnsi="GHEA Grapalat" w:cs="GHEA Grapalat"/>
          <w:kern w:val="0"/>
          <w:sz w:val="24"/>
          <w:szCs w:val="24"/>
          <w:lang w:val="hy-AM" w:eastAsia="ru-RU"/>
          <w14:ligatures w14:val="none"/>
        </w:rPr>
        <w:t>նորմայավոր</w:t>
      </w:r>
      <w:r w:rsidR="003F3BB9" w:rsidRPr="002D5A39">
        <w:rPr>
          <w:rFonts w:ascii="GHEA Grapalat" w:eastAsia="Times New Roman" w:hAnsi="GHEA Grapalat" w:cs="GHEA Grapalat"/>
          <w:kern w:val="0"/>
          <w:sz w:val="24"/>
          <w:szCs w:val="24"/>
          <w:lang w:val="hy-AM" w:eastAsia="ru-RU"/>
          <w14:ligatures w14:val="none"/>
        </w:rPr>
        <w:t>ող</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ցուցանիշներով</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այլ</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տարածքներ</w:t>
      </w:r>
      <w:r w:rsidR="003F3BB9" w:rsidRPr="002D5A39">
        <w:rPr>
          <w:rFonts w:ascii="GHEA Grapalat" w:eastAsia="Times New Roman" w:hAnsi="GHEA Grapalat" w:cs="Times New Roman"/>
          <w:kern w:val="0"/>
          <w:sz w:val="24"/>
          <w:szCs w:val="24"/>
          <w:lang w:val="hy-AM" w:eastAsia="ru-RU"/>
          <w14:ligatures w14:val="none"/>
        </w:rPr>
        <w:t>՝</w:t>
      </w:r>
      <w:r w:rsidR="00F44AB1" w:rsidRPr="002D5A39">
        <w:rPr>
          <w:rFonts w:ascii="GHEA Grapalat" w:eastAsia="Times New Roman" w:hAnsi="GHEA Grapalat" w:cs="Times New Roman"/>
          <w:kern w:val="0"/>
          <w:sz w:val="24"/>
          <w:szCs w:val="24"/>
          <w:lang w:val="hy-AM" w:eastAsia="ru-RU"/>
          <w14:ligatures w14:val="none"/>
        </w:rPr>
        <w:t xml:space="preserve"> </w:t>
      </w:r>
      <w:r w:rsidR="00453A0D" w:rsidRPr="002D5A39">
        <w:rPr>
          <w:rFonts w:ascii="GHEA Grapalat" w:eastAsia="Times New Roman" w:hAnsi="GHEA Grapalat" w:cs="GHEA Grapalat"/>
          <w:kern w:val="0"/>
          <w:sz w:val="24"/>
          <w:szCs w:val="24"/>
          <w:lang w:val="hy-AM" w:eastAsia="ru-RU"/>
          <w14:ligatures w14:val="none"/>
        </w:rPr>
        <w:t>մարզական կառույց</w:t>
      </w:r>
      <w:r w:rsidR="00F44AB1" w:rsidRPr="002D5A39">
        <w:rPr>
          <w:rFonts w:ascii="GHEA Grapalat" w:eastAsia="Times New Roman" w:hAnsi="GHEA Grapalat" w:cs="GHEA Grapalat"/>
          <w:kern w:val="0"/>
          <w:sz w:val="24"/>
          <w:szCs w:val="24"/>
          <w:lang w:val="hy-AM" w:eastAsia="ru-RU"/>
          <w14:ligatures w14:val="none"/>
        </w:rPr>
        <w:t>ներ</w:t>
      </w:r>
      <w:r w:rsidR="00F44AB1" w:rsidRPr="002D5A39">
        <w:rPr>
          <w:rFonts w:ascii="GHEA Grapalat" w:eastAsia="Times New Roman" w:hAnsi="GHEA Grapalat" w:cs="Times New Roman"/>
          <w:kern w:val="0"/>
          <w:sz w:val="24"/>
          <w:szCs w:val="24"/>
          <w:lang w:val="hy-AM" w:eastAsia="ru-RU"/>
          <w14:ligatures w14:val="none"/>
        </w:rPr>
        <w:t xml:space="preserve">, </w:t>
      </w:r>
      <w:r w:rsidR="003F3BB9" w:rsidRPr="002D5A39">
        <w:rPr>
          <w:rFonts w:ascii="GHEA Grapalat" w:eastAsia="Times New Roman" w:hAnsi="GHEA Grapalat" w:cs="Times New Roman"/>
          <w:kern w:val="0"/>
          <w:sz w:val="24"/>
          <w:szCs w:val="24"/>
          <w:lang w:val="hy-AM" w:eastAsia="ru-RU"/>
          <w14:ligatures w14:val="none"/>
        </w:rPr>
        <w:t xml:space="preserve">մանկական </w:t>
      </w:r>
      <w:r w:rsidR="00F44AB1" w:rsidRPr="002D5A39">
        <w:rPr>
          <w:rFonts w:ascii="GHEA Grapalat" w:eastAsia="Times New Roman" w:hAnsi="GHEA Grapalat" w:cs="GHEA Grapalat"/>
          <w:kern w:val="0"/>
          <w:sz w:val="24"/>
          <w:szCs w:val="24"/>
          <w:lang w:val="hy-AM" w:eastAsia="ru-RU"/>
          <w14:ligatures w14:val="none"/>
        </w:rPr>
        <w:t>խաղահրապարակներ</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կրթական</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և</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մանկական</w:t>
      </w:r>
      <w:r w:rsidR="00F44AB1" w:rsidRPr="002D5A39">
        <w:rPr>
          <w:rFonts w:ascii="GHEA Grapalat" w:eastAsia="Times New Roman" w:hAnsi="GHEA Grapalat" w:cs="Times New Roman"/>
          <w:kern w:val="0"/>
          <w:sz w:val="24"/>
          <w:szCs w:val="24"/>
          <w:lang w:val="hy-AM" w:eastAsia="ru-RU"/>
          <w14:ligatures w14:val="none"/>
        </w:rPr>
        <w:t xml:space="preserve"> </w:t>
      </w:r>
      <w:r w:rsidR="00F44AB1" w:rsidRPr="002D5A39">
        <w:rPr>
          <w:rFonts w:ascii="GHEA Grapalat" w:eastAsia="Times New Roman" w:hAnsi="GHEA Grapalat" w:cs="GHEA Grapalat"/>
          <w:kern w:val="0"/>
          <w:sz w:val="24"/>
          <w:szCs w:val="24"/>
          <w:lang w:val="hy-AM" w:eastAsia="ru-RU"/>
          <w14:ligatures w14:val="none"/>
        </w:rPr>
        <w:t>հաս</w:t>
      </w:r>
      <w:r w:rsidR="00F44AB1" w:rsidRPr="002D5A39">
        <w:rPr>
          <w:rFonts w:ascii="GHEA Grapalat" w:eastAsia="Times New Roman" w:hAnsi="GHEA Grapalat" w:cs="Times New Roman"/>
          <w:kern w:val="0"/>
          <w:sz w:val="24"/>
          <w:szCs w:val="24"/>
          <w:lang w:val="hy-AM" w:eastAsia="ru-RU"/>
          <w14:ligatures w14:val="none"/>
        </w:rPr>
        <w:t xml:space="preserve">տատություններ, </w:t>
      </w:r>
      <w:r w:rsidR="003F3BB9" w:rsidRPr="002D5A39">
        <w:rPr>
          <w:rFonts w:ascii="GHEA Grapalat" w:eastAsia="Times New Roman" w:hAnsi="GHEA Grapalat" w:cs="Times New Roman"/>
          <w:kern w:val="0"/>
          <w:sz w:val="24"/>
          <w:szCs w:val="24"/>
          <w:lang w:val="hy-AM" w:eastAsia="ru-RU"/>
          <w14:ligatures w14:val="none"/>
        </w:rPr>
        <w:t>ընդհանուր օգտագործման</w:t>
      </w:r>
      <w:r w:rsidR="00F44AB1" w:rsidRPr="002D5A39">
        <w:rPr>
          <w:rFonts w:ascii="GHEA Grapalat" w:eastAsia="Times New Roman" w:hAnsi="GHEA Grapalat" w:cs="Times New Roman"/>
          <w:kern w:val="0"/>
          <w:sz w:val="24"/>
          <w:szCs w:val="24"/>
          <w:lang w:val="hy-AM" w:eastAsia="ru-RU"/>
          <w14:ligatures w14:val="none"/>
        </w:rPr>
        <w:t xml:space="preserve"> </w:t>
      </w:r>
      <w:r w:rsidR="003F3BB9" w:rsidRPr="002D5A39">
        <w:rPr>
          <w:rFonts w:ascii="GHEA Grapalat" w:eastAsia="Times New Roman" w:hAnsi="GHEA Grapalat" w:cs="Times New Roman"/>
          <w:kern w:val="0"/>
          <w:sz w:val="24"/>
          <w:szCs w:val="24"/>
          <w:lang w:val="hy-AM" w:eastAsia="ru-RU"/>
          <w14:ligatures w14:val="none"/>
        </w:rPr>
        <w:t xml:space="preserve">բուժպրոֆիլակտիկ և  </w:t>
      </w:r>
      <w:r w:rsidR="00F44AB1" w:rsidRPr="002D5A39">
        <w:rPr>
          <w:rFonts w:ascii="GHEA Grapalat" w:eastAsia="Times New Roman" w:hAnsi="GHEA Grapalat" w:cs="Times New Roman"/>
          <w:kern w:val="0"/>
          <w:sz w:val="24"/>
          <w:szCs w:val="24"/>
          <w:lang w:val="hy-AM" w:eastAsia="ru-RU"/>
          <w14:ligatures w14:val="none"/>
        </w:rPr>
        <w:t>առողջա</w:t>
      </w:r>
      <w:r w:rsidR="003F3BB9" w:rsidRPr="002D5A39">
        <w:rPr>
          <w:rFonts w:ascii="GHEA Grapalat" w:eastAsia="Times New Roman" w:hAnsi="GHEA Grapalat" w:cs="Times New Roman"/>
          <w:kern w:val="0"/>
          <w:sz w:val="24"/>
          <w:szCs w:val="24"/>
          <w:lang w:val="hy-AM" w:eastAsia="ru-RU"/>
          <w14:ligatures w14:val="none"/>
        </w:rPr>
        <w:t>րար</w:t>
      </w:r>
      <w:r w:rsidR="00F44AB1" w:rsidRPr="002D5A39">
        <w:rPr>
          <w:rFonts w:ascii="GHEA Grapalat" w:eastAsia="Times New Roman" w:hAnsi="GHEA Grapalat" w:cs="Times New Roman"/>
          <w:kern w:val="0"/>
          <w:sz w:val="24"/>
          <w:szCs w:val="24"/>
          <w:lang w:val="hy-AM" w:eastAsia="ru-RU"/>
          <w14:ligatures w14:val="none"/>
        </w:rPr>
        <w:t>ական հաստատություններ</w:t>
      </w:r>
      <w:r w:rsidR="003E77F5" w:rsidRPr="002D5A39">
        <w:rPr>
          <w:rFonts w:ascii="GHEA Grapalat" w:eastAsia="Times New Roman" w:hAnsi="GHEA Grapalat" w:cs="Times New Roman"/>
          <w:kern w:val="0"/>
          <w:sz w:val="24"/>
          <w:szCs w:val="24"/>
          <w:lang w:val="hy-AM" w:eastAsia="ru-RU"/>
          <w14:ligatures w14:val="none"/>
        </w:rPr>
        <w:t>)</w:t>
      </w:r>
      <w:r w:rsidR="00F44AB1" w:rsidRPr="002D5A39">
        <w:rPr>
          <w:rFonts w:ascii="GHEA Grapalat" w:eastAsia="Times New Roman" w:hAnsi="GHEA Grapalat" w:cs="Times New Roman"/>
          <w:kern w:val="0"/>
          <w:sz w:val="24"/>
          <w:szCs w:val="24"/>
          <w:lang w:val="hy-AM" w:eastAsia="ru-RU"/>
          <w14:ligatures w14:val="none"/>
        </w:rPr>
        <w:t>։</w:t>
      </w:r>
    </w:p>
    <w:p w:rsidR="00BD5E5D" w:rsidRPr="002D5A39" w:rsidRDefault="00804B8F" w:rsidP="00A5562D">
      <w:pPr>
        <w:shd w:val="clear" w:color="auto" w:fill="FFFFFF"/>
        <w:spacing w:after="0" w:line="276" w:lineRule="auto"/>
        <w:ind w:firstLine="567"/>
        <w:jc w:val="both"/>
        <w:rPr>
          <w:rFonts w:ascii="GHEA Grapalat" w:eastAsia="Times New Roman" w:hAnsi="GHEA Grapalat" w:cs="Times New Roman"/>
          <w:kern w:val="0"/>
          <w:sz w:val="24"/>
          <w:szCs w:val="24"/>
          <w:lang w:val="hy-AM" w:eastAsia="ru-RU"/>
          <w14:ligatures w14:val="none"/>
        </w:rPr>
      </w:pPr>
      <w:r w:rsidRPr="002D5A39">
        <w:rPr>
          <w:rFonts w:ascii="GHEA Grapalat" w:eastAsia="Times New Roman" w:hAnsi="GHEA Grapalat" w:cs="Times New Roman"/>
          <w:b/>
          <w:kern w:val="0"/>
          <w:sz w:val="24"/>
          <w:szCs w:val="24"/>
          <w:lang w:val="hy-AM" w:eastAsia="ru-RU"/>
          <w14:ligatures w14:val="none"/>
        </w:rPr>
        <w:t>12</w:t>
      </w:r>
      <w:r w:rsidR="00257967" w:rsidRPr="002D5A39">
        <w:rPr>
          <w:rFonts w:ascii="GHEA Grapalat" w:eastAsia="Times New Roman" w:hAnsi="GHEA Grapalat" w:cs="Times New Roman"/>
          <w:b/>
          <w:kern w:val="0"/>
          <w:sz w:val="24"/>
          <w:szCs w:val="24"/>
          <w:lang w:val="hy-AM" w:eastAsia="ru-RU"/>
          <w14:ligatures w14:val="none"/>
        </w:rPr>
        <w:t>2</w:t>
      </w:r>
      <w:r w:rsidR="003F3BB9" w:rsidRPr="002D5A39">
        <w:rPr>
          <w:rFonts w:ascii="Cambria Math" w:eastAsia="Times New Roman" w:hAnsi="Cambria Math" w:cs="Cambria Math"/>
          <w:b/>
          <w:kern w:val="0"/>
          <w:sz w:val="24"/>
          <w:szCs w:val="24"/>
          <w:lang w:val="hy-AM" w:eastAsia="ru-RU"/>
          <w14:ligatures w14:val="none"/>
        </w:rPr>
        <w:t>․</w:t>
      </w:r>
      <w:r w:rsidR="003F3BB9" w:rsidRPr="002D5A39">
        <w:rPr>
          <w:rFonts w:ascii="GHEA Grapalat" w:eastAsia="Times New Roman" w:hAnsi="GHEA Grapalat" w:cs="Times New Roman"/>
          <w:kern w:val="0"/>
          <w:sz w:val="24"/>
          <w:szCs w:val="24"/>
          <w:lang w:val="hy-AM" w:eastAsia="ru-RU"/>
          <w14:ligatures w14:val="none"/>
        </w:rPr>
        <w:t xml:space="preserve"> Սանիտարապաշտպանական գոտում և արդյունաբերության այլ ոլորտների օբյեկտների տարածքում չի թույլատրվում </w:t>
      </w:r>
      <w:bookmarkStart w:id="39" w:name="_Hlk121822816"/>
      <w:r w:rsidR="003E77F5" w:rsidRPr="002D5A39">
        <w:rPr>
          <w:rFonts w:ascii="GHEA Grapalat" w:eastAsia="Times New Roman" w:hAnsi="GHEA Grapalat" w:cs="Times New Roman"/>
          <w:kern w:val="0"/>
          <w:sz w:val="24"/>
          <w:szCs w:val="24"/>
          <w:lang w:val="hy-AM" w:eastAsia="ru-RU"/>
          <w14:ligatures w14:val="none"/>
        </w:rPr>
        <w:t xml:space="preserve">այնպիսի օբյեկտներ և արտադրություն, որոնք կարող են հնարավոր ազդեցություն ունենալ </w:t>
      </w:r>
      <w:r w:rsidR="003E77F5" w:rsidRPr="002D5A39">
        <w:rPr>
          <w:rFonts w:ascii="GHEA Grapalat" w:hAnsi="GHEA Grapalat"/>
          <w:sz w:val="24"/>
          <w:szCs w:val="24"/>
          <w:lang w:val="hy-AM"/>
        </w:rPr>
        <w:t xml:space="preserve">տվյալ արդյունաբերական </w:t>
      </w:r>
      <w:r w:rsidR="003E77F5" w:rsidRPr="002D5A39">
        <w:rPr>
          <w:rFonts w:ascii="GHEA Grapalat" w:hAnsi="GHEA Grapalat"/>
          <w:sz w:val="24"/>
          <w:szCs w:val="24"/>
          <w:lang w:val="hy-AM"/>
        </w:rPr>
        <w:lastRenderedPageBreak/>
        <w:t xml:space="preserve">օբյեկտի կամ արտադրության </w:t>
      </w:r>
      <w:r w:rsidR="003E77F5" w:rsidRPr="002D5A39">
        <w:rPr>
          <w:rFonts w:ascii="GHEA Grapalat" w:eastAsia="Times New Roman" w:hAnsi="GHEA Grapalat" w:cs="Times New Roman"/>
          <w:kern w:val="0"/>
          <w:sz w:val="24"/>
          <w:szCs w:val="24"/>
          <w:lang w:val="hy-AM" w:eastAsia="ru-RU"/>
          <w14:ligatures w14:val="none"/>
        </w:rPr>
        <w:t xml:space="preserve">արտադրանքի որակի վրա (ներառյալ </w:t>
      </w:r>
      <w:r w:rsidR="003F3BB9" w:rsidRPr="002D5A39">
        <w:rPr>
          <w:rFonts w:ascii="GHEA Grapalat" w:eastAsia="Times New Roman" w:hAnsi="GHEA Grapalat" w:cs="Times New Roman"/>
          <w:kern w:val="0"/>
          <w:sz w:val="24"/>
          <w:szCs w:val="24"/>
          <w:lang w:val="hy-AM" w:eastAsia="ru-RU"/>
          <w14:ligatures w14:val="none"/>
        </w:rPr>
        <w:t>դեղորայքային</w:t>
      </w:r>
      <w:bookmarkEnd w:id="39"/>
      <w:r w:rsidR="003F3BB9" w:rsidRPr="002D5A39">
        <w:rPr>
          <w:rFonts w:ascii="GHEA Grapalat" w:eastAsia="Times New Roman" w:hAnsi="GHEA Grapalat" w:cs="Times New Roman"/>
          <w:kern w:val="0"/>
          <w:sz w:val="24"/>
          <w:szCs w:val="24"/>
          <w:lang w:val="hy-AM" w:eastAsia="ru-RU"/>
          <w14:ligatures w14:val="none"/>
        </w:rPr>
        <w:t xml:space="preserve"> նյութերի, դեղորայքային</w:t>
      </w:r>
      <w:r w:rsidR="00CF2314" w:rsidRPr="002D5A39">
        <w:rPr>
          <w:rFonts w:ascii="GHEA Grapalat" w:eastAsia="Times New Roman" w:hAnsi="GHEA Grapalat" w:cs="Times New Roman"/>
          <w:kern w:val="0"/>
          <w:sz w:val="24"/>
          <w:szCs w:val="24"/>
          <w:lang w:val="hy-AM" w:eastAsia="ru-RU"/>
          <w14:ligatures w14:val="none"/>
        </w:rPr>
        <w:t xml:space="preserve"> միջոցների</w:t>
      </w:r>
      <w:r w:rsidR="003F3BB9" w:rsidRPr="002D5A39">
        <w:rPr>
          <w:rFonts w:ascii="GHEA Grapalat" w:eastAsia="Times New Roman" w:hAnsi="GHEA Grapalat" w:cs="Times New Roman"/>
          <w:kern w:val="0"/>
          <w:sz w:val="24"/>
          <w:szCs w:val="24"/>
          <w:lang w:val="hy-AM" w:eastAsia="ru-RU"/>
          <w14:ligatures w14:val="none"/>
        </w:rPr>
        <w:t xml:space="preserve"> և</w:t>
      </w:r>
      <w:r w:rsidR="00CF2314" w:rsidRPr="002D5A39">
        <w:rPr>
          <w:rFonts w:ascii="GHEA Grapalat" w:eastAsia="Times New Roman" w:hAnsi="GHEA Grapalat" w:cs="Times New Roman"/>
          <w:kern w:val="0"/>
          <w:sz w:val="24"/>
          <w:szCs w:val="24"/>
          <w:lang w:val="hy-AM" w:eastAsia="ru-RU"/>
          <w14:ligatures w14:val="none"/>
        </w:rPr>
        <w:t>/</w:t>
      </w:r>
      <w:r w:rsidR="003F3BB9" w:rsidRPr="002D5A39">
        <w:rPr>
          <w:rFonts w:ascii="GHEA Grapalat" w:eastAsia="Times New Roman" w:hAnsi="GHEA Grapalat" w:cs="Times New Roman"/>
          <w:kern w:val="0"/>
          <w:sz w:val="24"/>
          <w:szCs w:val="24"/>
          <w:lang w:val="hy-AM" w:eastAsia="ru-RU"/>
          <w14:ligatures w14:val="none"/>
        </w:rPr>
        <w:t xml:space="preserve">կամ </w:t>
      </w:r>
      <w:r w:rsidR="00CF2314" w:rsidRPr="002D5A39">
        <w:rPr>
          <w:rFonts w:ascii="GHEA Grapalat" w:eastAsia="Times New Roman" w:hAnsi="GHEA Grapalat" w:cs="Times New Roman"/>
          <w:kern w:val="0"/>
          <w:sz w:val="24"/>
          <w:szCs w:val="24"/>
          <w:lang w:val="hy-AM" w:eastAsia="ru-RU"/>
          <w14:ligatures w14:val="none"/>
        </w:rPr>
        <w:t>դեղորայքային</w:t>
      </w:r>
      <w:r w:rsidR="003F3BB9" w:rsidRPr="002D5A39">
        <w:rPr>
          <w:rFonts w:ascii="GHEA Grapalat" w:eastAsia="Times New Roman" w:hAnsi="GHEA Grapalat" w:cs="Times New Roman"/>
          <w:kern w:val="0"/>
          <w:sz w:val="24"/>
          <w:szCs w:val="24"/>
          <w:lang w:val="hy-AM" w:eastAsia="ru-RU"/>
          <w14:ligatures w14:val="none"/>
        </w:rPr>
        <w:t xml:space="preserve"> ձևերի</w:t>
      </w:r>
      <w:r w:rsidR="003E77F5" w:rsidRPr="002D5A39">
        <w:rPr>
          <w:rFonts w:ascii="GHEA Grapalat" w:eastAsia="Times New Roman" w:hAnsi="GHEA Grapalat" w:cs="Times New Roman"/>
          <w:kern w:val="0"/>
          <w:sz w:val="24"/>
          <w:szCs w:val="24"/>
          <w:lang w:val="hy-AM" w:eastAsia="ru-RU"/>
          <w14:ligatures w14:val="none"/>
        </w:rPr>
        <w:t xml:space="preserve"> արտադրության օբյեկտներ</w:t>
      </w:r>
      <w:r w:rsidR="003F3BB9" w:rsidRPr="002D5A39">
        <w:rPr>
          <w:rFonts w:ascii="GHEA Grapalat" w:eastAsia="Times New Roman" w:hAnsi="GHEA Grapalat" w:cs="Times New Roman"/>
          <w:kern w:val="0"/>
          <w:sz w:val="24"/>
          <w:szCs w:val="24"/>
          <w:lang w:val="hy-AM" w:eastAsia="ru-RU"/>
          <w14:ligatures w14:val="none"/>
        </w:rPr>
        <w:t xml:space="preserve">, դեղագործական </w:t>
      </w:r>
      <w:r w:rsidR="00016B37" w:rsidRPr="002D5A39">
        <w:rPr>
          <w:rFonts w:ascii="GHEA Grapalat" w:eastAsia="Times New Roman" w:hAnsi="GHEA Grapalat" w:cs="Times New Roman"/>
          <w:kern w:val="0"/>
          <w:sz w:val="24"/>
          <w:szCs w:val="24"/>
          <w:lang w:val="hy-AM" w:eastAsia="ru-RU"/>
          <w14:ligatures w14:val="none"/>
        </w:rPr>
        <w:t>կազմակերպությունների</w:t>
      </w:r>
      <w:r w:rsidR="003F3BB9" w:rsidRPr="002D5A39">
        <w:rPr>
          <w:rFonts w:ascii="GHEA Grapalat" w:eastAsia="Times New Roman" w:hAnsi="GHEA Grapalat" w:cs="Times New Roman"/>
          <w:kern w:val="0"/>
          <w:sz w:val="24"/>
          <w:szCs w:val="24"/>
          <w:lang w:val="hy-AM" w:eastAsia="ru-RU"/>
          <w14:ligatures w14:val="none"/>
        </w:rPr>
        <w:t xml:space="preserve"> </w:t>
      </w:r>
      <w:r w:rsidR="00CF2314" w:rsidRPr="002D5A39">
        <w:rPr>
          <w:rFonts w:ascii="GHEA Grapalat" w:eastAsia="Times New Roman" w:hAnsi="GHEA Grapalat" w:cs="Times New Roman"/>
          <w:kern w:val="0"/>
          <w:sz w:val="24"/>
          <w:szCs w:val="24"/>
          <w:lang w:val="hy-AM" w:eastAsia="ru-RU"/>
          <w14:ligatures w14:val="none"/>
        </w:rPr>
        <w:t xml:space="preserve">համար </w:t>
      </w:r>
      <w:r w:rsidR="003F3BB9" w:rsidRPr="002D5A39">
        <w:rPr>
          <w:rFonts w:ascii="GHEA Grapalat" w:eastAsia="Times New Roman" w:hAnsi="GHEA Grapalat" w:cs="Times New Roman"/>
          <w:kern w:val="0"/>
          <w:sz w:val="24"/>
          <w:szCs w:val="24"/>
          <w:lang w:val="hy-AM" w:eastAsia="ru-RU"/>
          <w14:ligatures w14:val="none"/>
        </w:rPr>
        <w:t xml:space="preserve">հումքի և </w:t>
      </w:r>
      <w:r w:rsidR="00CF2314" w:rsidRPr="002D5A39">
        <w:rPr>
          <w:rFonts w:ascii="GHEA Grapalat" w:eastAsia="Times New Roman" w:hAnsi="GHEA Grapalat" w:cs="Times New Roman"/>
          <w:kern w:val="0"/>
          <w:sz w:val="24"/>
          <w:szCs w:val="24"/>
          <w:lang w:val="hy-AM" w:eastAsia="ru-RU"/>
          <w14:ligatures w14:val="none"/>
        </w:rPr>
        <w:t>կիսա</w:t>
      </w:r>
      <w:r w:rsidR="003F3BB9" w:rsidRPr="002D5A39">
        <w:rPr>
          <w:rFonts w:ascii="GHEA Grapalat" w:eastAsia="Times New Roman" w:hAnsi="GHEA Grapalat" w:cs="Times New Roman"/>
          <w:kern w:val="0"/>
          <w:sz w:val="24"/>
          <w:szCs w:val="24"/>
          <w:lang w:val="hy-AM" w:eastAsia="ru-RU"/>
          <w14:ligatures w14:val="none"/>
        </w:rPr>
        <w:t xml:space="preserve">ապրանքների </w:t>
      </w:r>
      <w:r w:rsidR="00CF2314" w:rsidRPr="002D5A39">
        <w:rPr>
          <w:rFonts w:ascii="GHEA Grapalat" w:eastAsia="Times New Roman" w:hAnsi="GHEA Grapalat" w:cs="Times New Roman"/>
          <w:kern w:val="0"/>
          <w:sz w:val="24"/>
          <w:szCs w:val="24"/>
          <w:lang w:val="hy-AM" w:eastAsia="ru-RU"/>
          <w14:ligatures w14:val="none"/>
        </w:rPr>
        <w:t>պահեստների</w:t>
      </w:r>
      <w:r w:rsidR="00AE395B" w:rsidRPr="002D5A39">
        <w:rPr>
          <w:rFonts w:ascii="GHEA Grapalat" w:eastAsia="Times New Roman" w:hAnsi="GHEA Grapalat" w:cs="Times New Roman"/>
          <w:kern w:val="0"/>
          <w:sz w:val="24"/>
          <w:szCs w:val="24"/>
          <w:lang w:val="hy-AM" w:eastAsia="ru-RU"/>
          <w14:ligatures w14:val="none"/>
        </w:rPr>
        <w:t xml:space="preserve"> </w:t>
      </w:r>
      <w:r w:rsidR="003E77F5" w:rsidRPr="002D5A39">
        <w:rPr>
          <w:rFonts w:ascii="GHEA Grapalat" w:eastAsia="Times New Roman" w:hAnsi="GHEA Grapalat" w:cs="Times New Roman"/>
          <w:kern w:val="0"/>
          <w:sz w:val="24"/>
          <w:szCs w:val="24"/>
          <w:lang w:val="hy-AM" w:eastAsia="ru-RU"/>
          <w14:ligatures w14:val="none"/>
        </w:rPr>
        <w:t>տեղաբաշխում</w:t>
      </w:r>
      <w:r w:rsidR="00CF2314" w:rsidRPr="002D5A39">
        <w:rPr>
          <w:rFonts w:ascii="GHEA Grapalat" w:eastAsia="Times New Roman" w:hAnsi="GHEA Grapalat" w:cs="Times New Roman"/>
          <w:kern w:val="0"/>
          <w:sz w:val="24"/>
          <w:szCs w:val="24"/>
          <w:lang w:val="hy-AM" w:eastAsia="ru-RU"/>
          <w14:ligatures w14:val="none"/>
        </w:rPr>
        <w:t>,</w:t>
      </w:r>
      <w:r w:rsidR="00AE395B" w:rsidRPr="002D5A39">
        <w:rPr>
          <w:rFonts w:ascii="GHEA Grapalat" w:eastAsia="Times New Roman" w:hAnsi="GHEA Grapalat" w:cs="Times New Roman"/>
          <w:kern w:val="0"/>
          <w:sz w:val="24"/>
          <w:szCs w:val="24"/>
          <w:lang w:val="hy-AM" w:eastAsia="ru-RU"/>
          <w14:ligatures w14:val="none"/>
        </w:rPr>
        <w:t xml:space="preserve"> ինչպես նաև</w:t>
      </w:r>
      <w:r w:rsidR="003F3BB9" w:rsidRPr="002D5A39">
        <w:rPr>
          <w:rFonts w:ascii="GHEA Grapalat" w:eastAsia="Times New Roman" w:hAnsi="GHEA Grapalat" w:cs="Times New Roman"/>
          <w:kern w:val="0"/>
          <w:sz w:val="24"/>
          <w:szCs w:val="24"/>
          <w:lang w:val="hy-AM" w:eastAsia="ru-RU"/>
          <w14:ligatures w14:val="none"/>
        </w:rPr>
        <w:t xml:space="preserve"> </w:t>
      </w:r>
      <w:r w:rsidR="00CF2314" w:rsidRPr="002D5A39">
        <w:rPr>
          <w:rFonts w:ascii="GHEA Grapalat" w:eastAsia="Times New Roman" w:hAnsi="GHEA Grapalat" w:cs="Times New Roman"/>
          <w:kern w:val="0"/>
          <w:sz w:val="24"/>
          <w:szCs w:val="24"/>
          <w:lang w:val="hy-AM" w:eastAsia="ru-RU"/>
          <w14:ligatures w14:val="none"/>
        </w:rPr>
        <w:t>ս</w:t>
      </w:r>
      <w:r w:rsidR="003F3BB9" w:rsidRPr="002D5A39">
        <w:rPr>
          <w:rFonts w:ascii="GHEA Grapalat" w:eastAsia="Times New Roman" w:hAnsi="GHEA Grapalat" w:cs="Times New Roman"/>
          <w:kern w:val="0"/>
          <w:sz w:val="24"/>
          <w:szCs w:val="24"/>
          <w:lang w:val="hy-AM" w:eastAsia="ru-RU"/>
          <w14:ligatures w14:val="none"/>
        </w:rPr>
        <w:t>ննդի արդյունաբերության օբյեկտներ</w:t>
      </w:r>
      <w:r w:rsidR="00CF2314" w:rsidRPr="002D5A39">
        <w:rPr>
          <w:rFonts w:ascii="GHEA Grapalat" w:eastAsia="Times New Roman" w:hAnsi="GHEA Grapalat" w:cs="Times New Roman"/>
          <w:kern w:val="0"/>
          <w:sz w:val="24"/>
          <w:szCs w:val="24"/>
          <w:lang w:val="hy-AM" w:eastAsia="ru-RU"/>
          <w14:ligatures w14:val="none"/>
        </w:rPr>
        <w:t>ի</w:t>
      </w:r>
      <w:r w:rsidR="003F3BB9" w:rsidRPr="002D5A39">
        <w:rPr>
          <w:rFonts w:ascii="GHEA Grapalat" w:eastAsia="Times New Roman" w:hAnsi="GHEA Grapalat" w:cs="Times New Roman"/>
          <w:kern w:val="0"/>
          <w:sz w:val="24"/>
          <w:szCs w:val="24"/>
          <w:lang w:val="hy-AM" w:eastAsia="ru-RU"/>
          <w14:ligatures w14:val="none"/>
        </w:rPr>
        <w:t>, պարենային հումքի և սննդամթերքի մեծածախ պահեստներ</w:t>
      </w:r>
      <w:r w:rsidR="00CF2314" w:rsidRPr="002D5A39">
        <w:rPr>
          <w:rFonts w:ascii="GHEA Grapalat" w:eastAsia="Times New Roman" w:hAnsi="GHEA Grapalat" w:cs="Times New Roman"/>
          <w:kern w:val="0"/>
          <w:sz w:val="24"/>
          <w:szCs w:val="24"/>
          <w:lang w:val="hy-AM" w:eastAsia="ru-RU"/>
          <w14:ligatures w14:val="none"/>
        </w:rPr>
        <w:t>ի</w:t>
      </w:r>
      <w:r w:rsidR="003F3BB9" w:rsidRPr="002D5A39">
        <w:rPr>
          <w:rFonts w:ascii="GHEA Grapalat" w:eastAsia="Times New Roman" w:hAnsi="GHEA Grapalat" w:cs="Times New Roman"/>
          <w:kern w:val="0"/>
          <w:sz w:val="24"/>
          <w:szCs w:val="24"/>
          <w:lang w:val="hy-AM" w:eastAsia="ru-RU"/>
          <w14:ligatures w14:val="none"/>
        </w:rPr>
        <w:t xml:space="preserve">, խմելու ջրի </w:t>
      </w:r>
      <w:r w:rsidR="00CF2314" w:rsidRPr="002D5A39">
        <w:rPr>
          <w:rFonts w:ascii="GHEA Grapalat" w:eastAsia="Times New Roman" w:hAnsi="GHEA Grapalat" w:cs="Times New Roman"/>
          <w:kern w:val="0"/>
          <w:sz w:val="24"/>
          <w:szCs w:val="24"/>
          <w:lang w:val="hy-AM" w:eastAsia="ru-RU"/>
          <w14:ligatures w14:val="none"/>
        </w:rPr>
        <w:t>նախա</w:t>
      </w:r>
      <w:r w:rsidR="003F3BB9" w:rsidRPr="002D5A39">
        <w:rPr>
          <w:rFonts w:ascii="GHEA Grapalat" w:eastAsia="Times New Roman" w:hAnsi="GHEA Grapalat" w:cs="Times New Roman"/>
          <w:kern w:val="0"/>
          <w:sz w:val="24"/>
          <w:szCs w:val="24"/>
          <w:lang w:val="hy-AM" w:eastAsia="ru-RU"/>
          <w14:ligatures w14:val="none"/>
        </w:rPr>
        <w:t>պատրաստման և պահպանման համար ջրա</w:t>
      </w:r>
      <w:r w:rsidR="00CF2314" w:rsidRPr="002D5A39">
        <w:rPr>
          <w:rFonts w:ascii="GHEA Grapalat" w:eastAsia="Times New Roman" w:hAnsi="GHEA Grapalat" w:cs="Times New Roman"/>
          <w:kern w:val="0"/>
          <w:sz w:val="24"/>
          <w:szCs w:val="24"/>
          <w:lang w:val="hy-AM" w:eastAsia="ru-RU"/>
          <w14:ligatures w14:val="none"/>
        </w:rPr>
        <w:t>տար</w:t>
      </w:r>
      <w:r w:rsidR="003F3BB9" w:rsidRPr="002D5A39">
        <w:rPr>
          <w:rFonts w:ascii="GHEA Grapalat" w:eastAsia="Times New Roman" w:hAnsi="GHEA Grapalat" w:cs="Times New Roman"/>
          <w:kern w:val="0"/>
          <w:sz w:val="24"/>
          <w:szCs w:val="24"/>
          <w:lang w:val="hy-AM" w:eastAsia="ru-RU"/>
          <w14:ligatures w14:val="none"/>
        </w:rPr>
        <w:t xml:space="preserve"> համալիրներ</w:t>
      </w:r>
      <w:r w:rsidR="003E77F5" w:rsidRPr="002D5A39">
        <w:rPr>
          <w:rFonts w:ascii="GHEA Grapalat" w:eastAsia="Times New Roman" w:hAnsi="GHEA Grapalat" w:cs="Times New Roman"/>
          <w:kern w:val="0"/>
          <w:sz w:val="24"/>
          <w:szCs w:val="24"/>
          <w:lang w:val="hy-AM" w:eastAsia="ru-RU"/>
          <w14:ligatures w14:val="none"/>
        </w:rPr>
        <w:t>ի տեղաբաշխում):</w:t>
      </w:r>
      <w:r w:rsidR="00AE395B" w:rsidRPr="002D5A39">
        <w:rPr>
          <w:rFonts w:ascii="GHEA Grapalat" w:eastAsia="Times New Roman" w:hAnsi="GHEA Grapalat" w:cs="Times New Roman"/>
          <w:kern w:val="0"/>
          <w:sz w:val="24"/>
          <w:szCs w:val="24"/>
          <w:lang w:val="hy-AM" w:eastAsia="ru-RU"/>
          <w14:ligatures w14:val="none"/>
        </w:rPr>
        <w:t xml:space="preserve"> </w:t>
      </w:r>
    </w:p>
    <w:p w:rsidR="000D0626" w:rsidRPr="001D0485" w:rsidRDefault="00804B8F" w:rsidP="0072312E">
      <w:pPr>
        <w:shd w:val="clear" w:color="auto" w:fill="FFFFFF"/>
        <w:spacing w:after="0" w:line="276" w:lineRule="auto"/>
        <w:ind w:firstLine="567"/>
        <w:jc w:val="both"/>
        <w:rPr>
          <w:rFonts w:ascii="GHEA Grapalat" w:eastAsia="Times New Roman" w:hAnsi="GHEA Grapalat" w:cs="Times New Roman"/>
          <w:color w:val="4472C4" w:themeColor="accent1"/>
          <w:kern w:val="0"/>
          <w:sz w:val="24"/>
          <w:szCs w:val="24"/>
          <w:lang w:val="hy-AM" w:eastAsia="ru-RU"/>
          <w14:ligatures w14:val="none"/>
        </w:rPr>
      </w:pPr>
      <w:r w:rsidRPr="002D5A39">
        <w:rPr>
          <w:rFonts w:ascii="GHEA Grapalat" w:eastAsia="Times New Roman" w:hAnsi="GHEA Grapalat" w:cs="Times New Roman"/>
          <w:b/>
          <w:kern w:val="0"/>
          <w:sz w:val="24"/>
          <w:szCs w:val="24"/>
          <w:lang w:val="hy-AM" w:eastAsia="ru-RU"/>
          <w14:ligatures w14:val="none"/>
        </w:rPr>
        <w:t>12</w:t>
      </w:r>
      <w:r w:rsidR="00257967" w:rsidRPr="002D5A39">
        <w:rPr>
          <w:rFonts w:ascii="GHEA Grapalat" w:eastAsia="Times New Roman" w:hAnsi="GHEA Grapalat" w:cs="Times New Roman"/>
          <w:b/>
          <w:kern w:val="0"/>
          <w:sz w:val="24"/>
          <w:szCs w:val="24"/>
          <w:lang w:val="hy-AM" w:eastAsia="ru-RU"/>
          <w14:ligatures w14:val="none"/>
        </w:rPr>
        <w:t>3</w:t>
      </w:r>
      <w:r w:rsidR="00BD5E5D" w:rsidRPr="002D5A39">
        <w:rPr>
          <w:rFonts w:ascii="Cambria Math" w:eastAsia="Times New Roman" w:hAnsi="Cambria Math" w:cs="Cambria Math"/>
          <w:b/>
          <w:kern w:val="0"/>
          <w:sz w:val="24"/>
          <w:szCs w:val="24"/>
          <w:lang w:val="hy-AM" w:eastAsia="ru-RU"/>
          <w14:ligatures w14:val="none"/>
        </w:rPr>
        <w:t>․</w:t>
      </w:r>
      <w:r w:rsidR="00BD5E5D" w:rsidRPr="002D5A39">
        <w:rPr>
          <w:rFonts w:ascii="GHEA Grapalat" w:eastAsia="Times New Roman" w:hAnsi="GHEA Grapalat" w:cs="Times New Roman"/>
          <w:kern w:val="0"/>
          <w:sz w:val="24"/>
          <w:szCs w:val="24"/>
          <w:lang w:val="hy-AM" w:eastAsia="ru-RU"/>
          <w14:ligatures w14:val="none"/>
        </w:rPr>
        <w:t xml:space="preserve"> Արդյունաբերական օբյեկտի կամ արտադրության սանիտարապաշտպանական գոտու </w:t>
      </w:r>
      <w:r w:rsidR="003E77F5" w:rsidRPr="002D5A39">
        <w:rPr>
          <w:rFonts w:ascii="GHEA Grapalat" w:eastAsia="Times New Roman" w:hAnsi="GHEA Grapalat" w:cs="Times New Roman"/>
          <w:kern w:val="0"/>
          <w:sz w:val="24"/>
          <w:szCs w:val="24"/>
          <w:lang w:val="hy-AM" w:eastAsia="ru-RU"/>
          <w14:ligatures w14:val="none"/>
        </w:rPr>
        <w:t>սահմաններում թույլատրվում է տեղակայել</w:t>
      </w:r>
      <w:r w:rsidR="003E77F5" w:rsidRPr="002D5A39">
        <w:rPr>
          <w:rFonts w:ascii="GHEA Grapalat" w:hAnsi="GHEA Grapalat"/>
          <w:sz w:val="24"/>
          <w:szCs w:val="24"/>
          <w:lang w:val="hy-AM"/>
        </w:rPr>
        <w:t xml:space="preserve"> այնպիսի օբյեկտներ, որոնք մտնում են տվյալ ա</w:t>
      </w:r>
      <w:r w:rsidR="003E77F5" w:rsidRPr="002D5A39">
        <w:rPr>
          <w:rFonts w:ascii="GHEA Grapalat" w:eastAsia="Times New Roman" w:hAnsi="GHEA Grapalat" w:cs="Times New Roman"/>
          <w:kern w:val="0"/>
          <w:sz w:val="24"/>
          <w:szCs w:val="24"/>
          <w:lang w:val="hy-AM" w:eastAsia="ru-RU"/>
          <w14:ligatures w14:val="none"/>
        </w:rPr>
        <w:t>րդյունաբերական օբյեկտի</w:t>
      </w:r>
      <w:r w:rsidR="003E77F5" w:rsidRPr="002D5A39">
        <w:rPr>
          <w:rFonts w:ascii="GHEA Grapalat" w:hAnsi="GHEA Grapalat"/>
          <w:sz w:val="24"/>
          <w:szCs w:val="24"/>
          <w:lang w:val="hy-AM"/>
        </w:rPr>
        <w:t xml:space="preserve"> կան արտադրության կազմի մեջ և կոչված են ապահովելու և սպասարկելու դրանց աշխատանքը (</w:t>
      </w:r>
      <w:r w:rsidR="000D0626" w:rsidRPr="002D5A39">
        <w:rPr>
          <w:rFonts w:ascii="GHEA Grapalat" w:eastAsia="Times New Roman" w:hAnsi="GHEA Grapalat" w:cs="Times New Roman"/>
          <w:kern w:val="0"/>
          <w:sz w:val="24"/>
          <w:szCs w:val="24"/>
          <w:lang w:val="hy-AM" w:eastAsia="ru-RU"/>
          <w14:ligatures w14:val="none"/>
        </w:rPr>
        <w:t>ոչ բնակելի սենքեր հերթապահ վթարային անձնակազմի համար, հերթափոխային հիմունքներով աշխատողների կեցության համար սենքեր (ե</w:t>
      </w:r>
      <w:r w:rsidR="003E77F5" w:rsidRPr="002D5A39">
        <w:rPr>
          <w:rFonts w:ascii="GHEA Grapalat" w:eastAsia="Times New Roman" w:hAnsi="GHEA Grapalat" w:cs="Times New Roman"/>
          <w:kern w:val="0"/>
          <w:sz w:val="24"/>
          <w:szCs w:val="24"/>
          <w:lang w:val="hy-AM" w:eastAsia="ru-RU"/>
          <w14:ligatures w14:val="none"/>
        </w:rPr>
        <w:t>րկու շաբաթից ոչ ավելի), վարչակառավարչակ</w:t>
      </w:r>
      <w:r w:rsidR="000D0626" w:rsidRPr="002D5A39">
        <w:rPr>
          <w:rFonts w:ascii="GHEA Grapalat" w:eastAsia="Times New Roman" w:hAnsi="GHEA Grapalat" w:cs="Times New Roman"/>
          <w:kern w:val="0"/>
          <w:sz w:val="24"/>
          <w:szCs w:val="24"/>
          <w:lang w:val="hy-AM" w:eastAsia="ru-RU"/>
          <w14:ligatures w14:val="none"/>
        </w:rPr>
        <w:t xml:space="preserve">ան շենքեր, կոնստրուկտորական գրասենյակներ, գիտահետազոտական </w:t>
      </w:r>
      <w:r w:rsidR="000D0626" w:rsidRPr="002D5A39">
        <w:rPr>
          <w:rFonts w:ascii="Cambria Math" w:eastAsia="Times New Roman" w:hAnsi="Cambria Math" w:cs="Cambria Math"/>
          <w:kern w:val="0"/>
          <w:sz w:val="24"/>
          <w:szCs w:val="24"/>
          <w:lang w:val="hy-AM" w:eastAsia="ru-RU"/>
          <w14:ligatures w14:val="none"/>
        </w:rPr>
        <w:t>​​</w:t>
      </w:r>
      <w:r w:rsidR="000D0626" w:rsidRPr="002D5A39">
        <w:rPr>
          <w:rFonts w:ascii="GHEA Grapalat" w:eastAsia="Times New Roman" w:hAnsi="GHEA Grapalat" w:cs="GHEA Grapalat"/>
          <w:kern w:val="0"/>
          <w:sz w:val="24"/>
          <w:szCs w:val="24"/>
          <w:lang w:val="hy-AM" w:eastAsia="ru-RU"/>
          <w14:ligatures w14:val="none"/>
        </w:rPr>
        <w:t>լաբորատորիաներ</w:t>
      </w:r>
      <w:r w:rsidR="000D0626" w:rsidRPr="002D5A39">
        <w:rPr>
          <w:rFonts w:ascii="GHEA Grapalat" w:eastAsia="Times New Roman" w:hAnsi="GHEA Grapalat" w:cs="Times New Roman"/>
          <w:kern w:val="0"/>
          <w:sz w:val="24"/>
          <w:szCs w:val="24"/>
          <w:lang w:val="hy-AM" w:eastAsia="ru-RU"/>
          <w14:ligatures w14:val="none"/>
        </w:rPr>
        <w:t>, պոլի</w:t>
      </w:r>
      <w:r w:rsidR="000D0626" w:rsidRPr="002D5A39">
        <w:rPr>
          <w:rFonts w:ascii="GHEA Grapalat" w:eastAsia="Times New Roman" w:hAnsi="GHEA Grapalat" w:cs="GHEA Grapalat"/>
          <w:kern w:val="0"/>
          <w:sz w:val="24"/>
          <w:szCs w:val="24"/>
          <w:lang w:val="hy-AM" w:eastAsia="ru-RU"/>
          <w14:ligatures w14:val="none"/>
        </w:rPr>
        <w:t>կլինիկաներ</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փակ</w:t>
      </w:r>
      <w:r w:rsidR="000D0626" w:rsidRPr="002D5A39">
        <w:rPr>
          <w:rFonts w:ascii="GHEA Grapalat" w:eastAsia="Times New Roman" w:hAnsi="GHEA Grapalat" w:cs="Times New Roman"/>
          <w:kern w:val="0"/>
          <w:sz w:val="24"/>
          <w:szCs w:val="24"/>
          <w:lang w:val="hy-AM" w:eastAsia="ru-RU"/>
          <w14:ligatures w14:val="none"/>
        </w:rPr>
        <w:t xml:space="preserve"> տիպի </w:t>
      </w:r>
      <w:r w:rsidR="00453A0D" w:rsidRPr="002D5A39">
        <w:rPr>
          <w:rFonts w:ascii="GHEA Grapalat" w:eastAsia="Times New Roman" w:hAnsi="GHEA Grapalat" w:cs="GHEA Grapalat"/>
          <w:kern w:val="0"/>
          <w:sz w:val="24"/>
          <w:szCs w:val="24"/>
          <w:lang w:val="hy-AM" w:eastAsia="ru-RU"/>
          <w14:ligatures w14:val="none"/>
        </w:rPr>
        <w:t>մարզաառողջարարական կառույց</w:t>
      </w:r>
      <w:r w:rsidR="000D0626" w:rsidRPr="002D5A39">
        <w:rPr>
          <w:rFonts w:ascii="GHEA Grapalat" w:eastAsia="Times New Roman" w:hAnsi="GHEA Grapalat" w:cs="GHEA Grapalat"/>
          <w:kern w:val="0"/>
          <w:sz w:val="24"/>
          <w:szCs w:val="24"/>
          <w:lang w:val="hy-AM" w:eastAsia="ru-RU"/>
          <w14:ligatures w14:val="none"/>
        </w:rPr>
        <w:t>ներ</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բաղնիքներ</w:t>
      </w:r>
      <w:r w:rsidR="000D0626" w:rsidRPr="002D5A39">
        <w:rPr>
          <w:rFonts w:ascii="GHEA Grapalat" w:eastAsia="Times New Roman" w:hAnsi="GHEA Grapalat" w:cs="Times New Roman"/>
          <w:kern w:val="0"/>
          <w:sz w:val="24"/>
          <w:szCs w:val="24"/>
          <w:lang w:val="hy-AM" w:eastAsia="ru-RU"/>
          <w14:ligatures w14:val="none"/>
        </w:rPr>
        <w:t xml:space="preserve">, լվացքատներ, առևտրի և հանրային սննդի օբյեկտներ, մոթելներ, հյուրանոցներ, ավտոտնակներ, հասարակական և անհատական </w:t>
      </w:r>
      <w:r w:rsidR="000D0626" w:rsidRPr="002D5A39">
        <w:rPr>
          <w:rFonts w:ascii="Cambria Math" w:eastAsia="Times New Roman" w:hAnsi="Cambria Math" w:cs="Cambria Math"/>
          <w:kern w:val="0"/>
          <w:sz w:val="24"/>
          <w:szCs w:val="24"/>
          <w:lang w:val="hy-AM" w:eastAsia="ru-RU"/>
          <w14:ligatures w14:val="none"/>
        </w:rPr>
        <w:t>​​</w:t>
      </w:r>
      <w:r w:rsidR="000D0626" w:rsidRPr="002D5A39">
        <w:rPr>
          <w:rFonts w:ascii="GHEA Grapalat" w:eastAsia="Times New Roman" w:hAnsi="GHEA Grapalat" w:cs="GHEA Grapalat"/>
          <w:kern w:val="0"/>
          <w:sz w:val="24"/>
          <w:szCs w:val="24"/>
          <w:lang w:val="hy-AM" w:eastAsia="ru-RU"/>
          <w14:ligatures w14:val="none"/>
        </w:rPr>
        <w:t>տրանսպորտային</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միջոցների</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պահպանման հարթակներ</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և</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շինություններ</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հրշեջ</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կայաններ</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տեղական</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և</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տարանցիկ</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հաղորդակցուղիներ</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էլեկտրահաղորդման</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գծեր</w:t>
      </w:r>
      <w:r w:rsidR="000D0626" w:rsidRPr="002D5A39">
        <w:rPr>
          <w:rFonts w:ascii="GHEA Grapalat" w:eastAsia="Times New Roman" w:hAnsi="GHEA Grapalat" w:cs="Times New Roman"/>
          <w:kern w:val="0"/>
          <w:sz w:val="24"/>
          <w:szCs w:val="24"/>
          <w:lang w:val="hy-AM" w:eastAsia="ru-RU"/>
          <w14:ligatures w14:val="none"/>
        </w:rPr>
        <w:t xml:space="preserve">, </w:t>
      </w:r>
      <w:r w:rsidR="000D0626" w:rsidRPr="002D5A39">
        <w:rPr>
          <w:rFonts w:ascii="GHEA Grapalat" w:eastAsia="Times New Roman" w:hAnsi="GHEA Grapalat" w:cs="GHEA Grapalat"/>
          <w:kern w:val="0"/>
          <w:sz w:val="24"/>
          <w:szCs w:val="24"/>
          <w:lang w:val="hy-AM" w:eastAsia="ru-RU"/>
          <w14:ligatures w14:val="none"/>
        </w:rPr>
        <w:t>էլեկտ</w:t>
      </w:r>
      <w:r w:rsidR="000D0626" w:rsidRPr="002D5A39">
        <w:rPr>
          <w:rFonts w:ascii="GHEA Grapalat" w:eastAsia="Times New Roman" w:hAnsi="GHEA Grapalat" w:cs="Times New Roman"/>
          <w:kern w:val="0"/>
          <w:sz w:val="24"/>
          <w:szCs w:val="24"/>
          <w:lang w:val="hy-AM" w:eastAsia="ru-RU"/>
          <w14:ligatures w14:val="none"/>
        </w:rPr>
        <w:t xml:space="preserve">րական ենթակայաններ, գազատարներ, տեխնիկական ջրի արտեզյան հորեր, տեխնիկական ջրի ջրահովացման </w:t>
      </w:r>
      <w:r w:rsidR="00C00FE4" w:rsidRPr="002D5A39">
        <w:rPr>
          <w:rFonts w:ascii="GHEA Grapalat" w:eastAsia="Times New Roman" w:hAnsi="GHEA Grapalat" w:cs="Times New Roman"/>
          <w:kern w:val="0"/>
          <w:sz w:val="24"/>
          <w:szCs w:val="24"/>
          <w:lang w:val="hy-AM" w:eastAsia="ru-RU"/>
          <w14:ligatures w14:val="none"/>
        </w:rPr>
        <w:t>համակարգ</w:t>
      </w:r>
      <w:r w:rsidR="000D0626" w:rsidRPr="002D5A39">
        <w:rPr>
          <w:rFonts w:ascii="GHEA Grapalat" w:eastAsia="Times New Roman" w:hAnsi="GHEA Grapalat" w:cs="Times New Roman"/>
          <w:kern w:val="0"/>
          <w:sz w:val="24"/>
          <w:szCs w:val="24"/>
          <w:lang w:val="hy-AM" w:eastAsia="ru-RU"/>
          <w14:ligatures w14:val="none"/>
        </w:rPr>
        <w:t>եր, կոյուղու պոմպակայաններ, հակադարձային ջրամատակարարման շինությունններ, ավտոլցակայաններ, ավտոտեխսպասարկման կայաններ</w:t>
      </w:r>
      <w:r w:rsidR="003E77F5" w:rsidRPr="002D5A39">
        <w:rPr>
          <w:rFonts w:ascii="GHEA Grapalat" w:eastAsia="Times New Roman" w:hAnsi="GHEA Grapalat" w:cs="Times New Roman"/>
          <w:kern w:val="0"/>
          <w:sz w:val="24"/>
          <w:szCs w:val="24"/>
          <w:lang w:val="hy-AM" w:eastAsia="ru-RU"/>
          <w14:ligatures w14:val="none"/>
        </w:rPr>
        <w:t>)</w:t>
      </w:r>
      <w:r w:rsidR="000D0626" w:rsidRPr="002D5A39">
        <w:rPr>
          <w:rFonts w:ascii="GHEA Grapalat" w:eastAsia="Times New Roman" w:hAnsi="GHEA Grapalat" w:cs="Times New Roman"/>
          <w:kern w:val="0"/>
          <w:sz w:val="24"/>
          <w:szCs w:val="24"/>
          <w:lang w:val="hy-AM" w:eastAsia="ru-RU"/>
          <w14:ligatures w14:val="none"/>
        </w:rPr>
        <w:t>։</w:t>
      </w:r>
    </w:p>
    <w:p w:rsidR="00675595" w:rsidRPr="00A5562D" w:rsidRDefault="00F36FCE"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257967">
        <w:rPr>
          <w:rFonts w:ascii="GHEA Grapalat" w:eastAsia="Times New Roman" w:hAnsi="GHEA Grapalat" w:cs="Times New Roman"/>
          <w:b/>
          <w:bCs/>
          <w:color w:val="000000" w:themeColor="text1"/>
          <w:kern w:val="0"/>
          <w:sz w:val="24"/>
          <w:szCs w:val="24"/>
          <w:lang w:val="hy-AM" w:eastAsia="ru-RU"/>
          <w14:ligatures w14:val="none"/>
        </w:rPr>
        <w:t>12</w:t>
      </w:r>
      <w:r w:rsidR="00257967" w:rsidRPr="00257967">
        <w:rPr>
          <w:rFonts w:ascii="GHEA Grapalat" w:eastAsia="Times New Roman" w:hAnsi="GHEA Grapalat" w:cs="Times New Roman"/>
          <w:b/>
          <w:bCs/>
          <w:color w:val="000000" w:themeColor="text1"/>
          <w:kern w:val="0"/>
          <w:sz w:val="24"/>
          <w:szCs w:val="24"/>
          <w:lang w:val="hy-AM" w:eastAsia="ru-RU"/>
          <w14:ligatures w14:val="none"/>
        </w:rPr>
        <w:t>4</w:t>
      </w:r>
      <w:r w:rsidR="000D0626" w:rsidRPr="00257967">
        <w:rPr>
          <w:rFonts w:ascii="Cambria Math" w:eastAsia="Times New Roman" w:hAnsi="Cambria Math" w:cs="Cambria Math"/>
          <w:b/>
          <w:bCs/>
          <w:color w:val="000000" w:themeColor="text1"/>
          <w:kern w:val="0"/>
          <w:sz w:val="24"/>
          <w:szCs w:val="24"/>
          <w:lang w:val="hy-AM" w:eastAsia="ru-RU"/>
          <w14:ligatures w14:val="none"/>
        </w:rPr>
        <w:t>․</w:t>
      </w:r>
      <w:r w:rsidR="000D0626" w:rsidRPr="00A5562D">
        <w:rPr>
          <w:rFonts w:ascii="GHEA Grapalat" w:eastAsia="Times New Roman" w:hAnsi="GHEA Grapalat" w:cs="Times New Roman"/>
          <w:color w:val="000000" w:themeColor="text1"/>
          <w:kern w:val="0"/>
          <w:sz w:val="24"/>
          <w:szCs w:val="24"/>
          <w:lang w:val="hy-AM" w:eastAsia="ru-RU"/>
          <w14:ligatures w14:val="none"/>
        </w:rPr>
        <w:t xml:space="preserve"> Սննդի արդյունաբերության, պարենային հումքի և սննդամթերքի մեծածախ պահեստներ</w:t>
      </w:r>
      <w:r w:rsidR="00675595" w:rsidRPr="00A5562D">
        <w:rPr>
          <w:rFonts w:ascii="GHEA Grapalat" w:eastAsia="Times New Roman" w:hAnsi="GHEA Grapalat" w:cs="Times New Roman"/>
          <w:color w:val="000000" w:themeColor="text1"/>
          <w:kern w:val="0"/>
          <w:sz w:val="24"/>
          <w:szCs w:val="24"/>
          <w:lang w:val="hy-AM" w:eastAsia="ru-RU"/>
          <w14:ligatures w14:val="none"/>
        </w:rPr>
        <w:t>ի</w:t>
      </w:r>
      <w:r w:rsidR="000D0626" w:rsidRPr="00A5562D">
        <w:rPr>
          <w:rFonts w:ascii="GHEA Grapalat" w:eastAsia="Times New Roman" w:hAnsi="GHEA Grapalat" w:cs="Times New Roman"/>
          <w:color w:val="000000" w:themeColor="text1"/>
          <w:kern w:val="0"/>
          <w:sz w:val="24"/>
          <w:szCs w:val="24"/>
          <w:lang w:val="hy-AM" w:eastAsia="ru-RU"/>
          <w14:ligatures w14:val="none"/>
        </w:rPr>
        <w:t>, դեղանյութերի, դեղ</w:t>
      </w:r>
      <w:r w:rsidR="00675595" w:rsidRPr="00A5562D">
        <w:rPr>
          <w:rFonts w:ascii="GHEA Grapalat" w:eastAsia="Times New Roman" w:hAnsi="GHEA Grapalat" w:cs="Times New Roman"/>
          <w:color w:val="000000" w:themeColor="text1"/>
          <w:kern w:val="0"/>
          <w:sz w:val="24"/>
          <w:szCs w:val="24"/>
          <w:lang w:val="hy-AM" w:eastAsia="ru-RU"/>
          <w14:ligatures w14:val="none"/>
        </w:rPr>
        <w:t>ամիջոցն</w:t>
      </w:r>
      <w:r w:rsidR="000D0626" w:rsidRPr="00A5562D">
        <w:rPr>
          <w:rFonts w:ascii="GHEA Grapalat" w:eastAsia="Times New Roman" w:hAnsi="GHEA Grapalat" w:cs="Times New Roman"/>
          <w:color w:val="000000" w:themeColor="text1"/>
          <w:kern w:val="0"/>
          <w:sz w:val="24"/>
          <w:szCs w:val="24"/>
          <w:lang w:val="hy-AM" w:eastAsia="ru-RU"/>
          <w14:ligatures w14:val="none"/>
        </w:rPr>
        <w:t>երի և</w:t>
      </w:r>
      <w:r w:rsidR="00675595" w:rsidRPr="00A5562D">
        <w:rPr>
          <w:rFonts w:ascii="GHEA Grapalat" w:eastAsia="Times New Roman" w:hAnsi="GHEA Grapalat" w:cs="Times New Roman"/>
          <w:color w:val="000000" w:themeColor="text1"/>
          <w:kern w:val="0"/>
          <w:sz w:val="24"/>
          <w:szCs w:val="24"/>
          <w:lang w:val="hy-AM" w:eastAsia="ru-RU"/>
          <w14:ligatures w14:val="none"/>
        </w:rPr>
        <w:t>/</w:t>
      </w:r>
      <w:r w:rsidR="000D0626" w:rsidRPr="00A5562D">
        <w:rPr>
          <w:rFonts w:ascii="GHEA Grapalat" w:eastAsia="Times New Roman" w:hAnsi="GHEA Grapalat" w:cs="Times New Roman"/>
          <w:color w:val="000000" w:themeColor="text1"/>
          <w:kern w:val="0"/>
          <w:sz w:val="24"/>
          <w:szCs w:val="24"/>
          <w:lang w:val="hy-AM" w:eastAsia="ru-RU"/>
          <w14:ligatures w14:val="none"/>
        </w:rPr>
        <w:t>կամ դեղա</w:t>
      </w:r>
      <w:r w:rsidR="00675595" w:rsidRPr="00A5562D">
        <w:rPr>
          <w:rFonts w:ascii="GHEA Grapalat" w:eastAsia="Times New Roman" w:hAnsi="GHEA Grapalat" w:cs="Times New Roman"/>
          <w:color w:val="000000" w:themeColor="text1"/>
          <w:kern w:val="0"/>
          <w:sz w:val="24"/>
          <w:szCs w:val="24"/>
          <w:lang w:val="hy-AM" w:eastAsia="ru-RU"/>
          <w14:ligatures w14:val="none"/>
        </w:rPr>
        <w:t>ձև</w:t>
      </w:r>
      <w:r w:rsidR="000D0626" w:rsidRPr="00A5562D">
        <w:rPr>
          <w:rFonts w:ascii="GHEA Grapalat" w:eastAsia="Times New Roman" w:hAnsi="GHEA Grapalat" w:cs="Times New Roman"/>
          <w:color w:val="000000" w:themeColor="text1"/>
          <w:kern w:val="0"/>
          <w:sz w:val="24"/>
          <w:szCs w:val="24"/>
          <w:lang w:val="hy-AM" w:eastAsia="ru-RU"/>
          <w14:ligatures w14:val="none"/>
        </w:rPr>
        <w:t>երի արտադրության</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 օբյեկտների</w:t>
      </w:r>
      <w:r w:rsidR="000D0626" w:rsidRPr="00A5562D">
        <w:rPr>
          <w:rFonts w:ascii="GHEA Grapalat" w:eastAsia="Times New Roman" w:hAnsi="GHEA Grapalat" w:cs="Times New Roman"/>
          <w:color w:val="000000" w:themeColor="text1"/>
          <w:kern w:val="0"/>
          <w:sz w:val="24"/>
          <w:szCs w:val="24"/>
          <w:lang w:val="hy-AM" w:eastAsia="ru-RU"/>
          <w14:ligatures w14:val="none"/>
        </w:rPr>
        <w:t xml:space="preserve">, դեղագործական </w:t>
      </w:r>
      <w:r w:rsidR="00016B37" w:rsidRPr="00016B37">
        <w:rPr>
          <w:rFonts w:ascii="GHEA Grapalat" w:eastAsia="Times New Roman" w:hAnsi="GHEA Grapalat" w:cs="Times New Roman"/>
          <w:kern w:val="0"/>
          <w:sz w:val="24"/>
          <w:szCs w:val="24"/>
          <w:lang w:val="hy-AM" w:eastAsia="ru-RU"/>
          <w14:ligatures w14:val="none"/>
        </w:rPr>
        <w:t>կազմակերպությունների</w:t>
      </w:r>
      <w:r w:rsidR="000D0626"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համար </w:t>
      </w:r>
      <w:r w:rsidR="000D0626" w:rsidRPr="00A5562D">
        <w:rPr>
          <w:rFonts w:ascii="GHEA Grapalat" w:eastAsia="Times New Roman" w:hAnsi="GHEA Grapalat" w:cs="Times New Roman"/>
          <w:color w:val="000000" w:themeColor="text1"/>
          <w:kern w:val="0"/>
          <w:sz w:val="24"/>
          <w:szCs w:val="24"/>
          <w:lang w:val="hy-AM" w:eastAsia="ru-RU"/>
          <w14:ligatures w14:val="none"/>
        </w:rPr>
        <w:t>հումքի և կիսաֆաբրիկատների պահեստներ</w:t>
      </w:r>
      <w:r w:rsidR="00675595" w:rsidRPr="00A5562D">
        <w:rPr>
          <w:rFonts w:ascii="GHEA Grapalat" w:eastAsia="Times New Roman" w:hAnsi="GHEA Grapalat" w:cs="Times New Roman"/>
          <w:color w:val="000000" w:themeColor="text1"/>
          <w:kern w:val="0"/>
          <w:sz w:val="24"/>
          <w:szCs w:val="24"/>
          <w:lang w:val="hy-AM" w:eastAsia="ru-RU"/>
          <w14:ligatures w14:val="none"/>
        </w:rPr>
        <w:t>ի</w:t>
      </w:r>
      <w:r w:rsidR="000D0626" w:rsidRPr="00A5562D">
        <w:rPr>
          <w:rFonts w:ascii="GHEA Grapalat" w:eastAsia="Times New Roman" w:hAnsi="GHEA Grapalat" w:cs="Times New Roman"/>
          <w:color w:val="000000" w:themeColor="text1"/>
          <w:kern w:val="0"/>
          <w:sz w:val="24"/>
          <w:szCs w:val="24"/>
          <w:lang w:val="hy-AM" w:eastAsia="ru-RU"/>
          <w14:ligatures w14:val="none"/>
        </w:rPr>
        <w:t xml:space="preserve"> սանիտարապաշտպանական գոտիներում թո</w:t>
      </w:r>
      <w:r w:rsidR="00AE395B">
        <w:rPr>
          <w:rFonts w:ascii="GHEA Grapalat" w:eastAsia="Times New Roman" w:hAnsi="GHEA Grapalat" w:cs="Times New Roman"/>
          <w:color w:val="000000" w:themeColor="text1"/>
          <w:kern w:val="0"/>
          <w:sz w:val="24"/>
          <w:szCs w:val="24"/>
          <w:lang w:val="hy-AM" w:eastAsia="ru-RU"/>
          <w14:ligatures w14:val="none"/>
        </w:rPr>
        <w:t>ւյլատրվում է տեղադրել նոր ուղղվածությա</w:t>
      </w:r>
      <w:r w:rsidR="00675595" w:rsidRPr="00A5562D">
        <w:rPr>
          <w:rFonts w:ascii="GHEA Grapalat" w:eastAsia="Times New Roman" w:hAnsi="GHEA Grapalat" w:cs="Times New Roman"/>
          <w:color w:val="000000" w:themeColor="text1"/>
          <w:kern w:val="0"/>
          <w:sz w:val="24"/>
          <w:szCs w:val="24"/>
          <w:lang w:val="hy-AM" w:eastAsia="ru-RU"/>
          <w14:ligatures w14:val="none"/>
        </w:rPr>
        <w:t>ն,</w:t>
      </w:r>
      <w:r w:rsidR="000D0626"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675595" w:rsidRPr="00A5562D">
        <w:rPr>
          <w:rFonts w:ascii="GHEA Grapalat" w:eastAsia="Times New Roman" w:hAnsi="GHEA Grapalat" w:cs="Times New Roman"/>
          <w:color w:val="000000" w:themeColor="text1"/>
          <w:kern w:val="0"/>
          <w:sz w:val="24"/>
          <w:szCs w:val="24"/>
          <w:lang w:val="hy-AM" w:eastAsia="ru-RU"/>
          <w14:ligatures w14:val="none"/>
        </w:rPr>
        <w:t>միա</w:t>
      </w:r>
      <w:r w:rsidR="000D0626" w:rsidRPr="00A5562D">
        <w:rPr>
          <w:rFonts w:ascii="GHEA Grapalat" w:eastAsia="Times New Roman" w:hAnsi="GHEA Grapalat" w:cs="Times New Roman"/>
          <w:color w:val="000000" w:themeColor="text1"/>
          <w:kern w:val="0"/>
          <w:sz w:val="24"/>
          <w:szCs w:val="24"/>
          <w:lang w:val="hy-AM" w:eastAsia="ru-RU"/>
          <w14:ligatures w14:val="none"/>
        </w:rPr>
        <w:t>տիպ օբյեկտներ</w:t>
      </w:r>
      <w:r w:rsidR="00675595" w:rsidRPr="00A5562D">
        <w:rPr>
          <w:rFonts w:ascii="GHEA Grapalat" w:eastAsia="Times New Roman" w:hAnsi="GHEA Grapalat" w:cs="Times New Roman"/>
          <w:color w:val="000000" w:themeColor="text1"/>
          <w:kern w:val="0"/>
          <w:sz w:val="24"/>
          <w:szCs w:val="24"/>
          <w:lang w:val="hy-AM" w:eastAsia="ru-RU"/>
          <w14:ligatures w14:val="none"/>
        </w:rPr>
        <w:t>՝</w:t>
      </w:r>
      <w:r w:rsidR="000D0626" w:rsidRPr="00A5562D">
        <w:rPr>
          <w:rFonts w:ascii="GHEA Grapalat" w:eastAsia="Times New Roman" w:hAnsi="GHEA Grapalat" w:cs="Times New Roman"/>
          <w:color w:val="000000" w:themeColor="text1"/>
          <w:kern w:val="0"/>
          <w:sz w:val="24"/>
          <w:szCs w:val="24"/>
          <w:lang w:val="hy-AM" w:eastAsia="ru-RU"/>
          <w14:ligatures w14:val="none"/>
        </w:rPr>
        <w:t xml:space="preserve"> ապրանքների, </w:t>
      </w:r>
      <w:r w:rsidR="00675595" w:rsidRPr="00A5562D">
        <w:rPr>
          <w:rFonts w:ascii="GHEA Grapalat" w:eastAsia="Times New Roman" w:hAnsi="GHEA Grapalat" w:cs="Times New Roman"/>
          <w:color w:val="000000" w:themeColor="text1"/>
          <w:kern w:val="0"/>
          <w:sz w:val="24"/>
          <w:szCs w:val="24"/>
          <w:lang w:val="hy-AM" w:eastAsia="ru-RU"/>
          <w14:ligatures w14:val="none"/>
        </w:rPr>
        <w:t>բնակեցման</w:t>
      </w:r>
      <w:r w:rsidR="000D0626" w:rsidRPr="00A5562D">
        <w:rPr>
          <w:rFonts w:ascii="GHEA Grapalat" w:eastAsia="Times New Roman" w:hAnsi="GHEA Grapalat" w:cs="Times New Roman"/>
          <w:color w:val="000000" w:themeColor="text1"/>
          <w:kern w:val="0"/>
          <w:sz w:val="24"/>
          <w:szCs w:val="24"/>
          <w:lang w:val="hy-AM" w:eastAsia="ru-RU"/>
          <w14:ligatures w14:val="none"/>
        </w:rPr>
        <w:t xml:space="preserve"> միջավայրի և մարդու առողջության վրա փոխադարձ բացասական ազդեցությ</w:t>
      </w:r>
      <w:r w:rsidR="00675595" w:rsidRPr="00A5562D">
        <w:rPr>
          <w:rFonts w:ascii="GHEA Grapalat" w:eastAsia="Times New Roman" w:hAnsi="GHEA Grapalat" w:cs="Times New Roman"/>
          <w:color w:val="000000" w:themeColor="text1"/>
          <w:kern w:val="0"/>
          <w:sz w:val="24"/>
          <w:szCs w:val="24"/>
          <w:lang w:val="hy-AM" w:eastAsia="ru-RU"/>
          <w14:ligatures w14:val="none"/>
        </w:rPr>
        <w:t>ու</w:t>
      </w:r>
      <w:r w:rsidR="000D0626" w:rsidRPr="00A5562D">
        <w:rPr>
          <w:rFonts w:ascii="GHEA Grapalat" w:eastAsia="Times New Roman" w:hAnsi="GHEA Grapalat" w:cs="Times New Roman"/>
          <w:color w:val="000000" w:themeColor="text1"/>
          <w:kern w:val="0"/>
          <w:sz w:val="24"/>
          <w:szCs w:val="24"/>
          <w:lang w:val="hy-AM" w:eastAsia="ru-RU"/>
          <w14:ligatures w14:val="none"/>
        </w:rPr>
        <w:t>ն</w:t>
      </w:r>
      <w:r w:rsidR="00675595" w:rsidRPr="00A5562D">
        <w:rPr>
          <w:rFonts w:ascii="GHEA Grapalat" w:eastAsia="Times New Roman" w:hAnsi="GHEA Grapalat" w:cs="Times New Roman"/>
          <w:color w:val="000000" w:themeColor="text1"/>
          <w:kern w:val="0"/>
          <w:sz w:val="24"/>
          <w:szCs w:val="24"/>
          <w:lang w:val="hy-AM" w:eastAsia="ru-RU"/>
          <w14:ligatures w14:val="none"/>
        </w:rPr>
        <w:t>ը բացառելու դեպքում</w:t>
      </w:r>
      <w:r w:rsidR="000D0626" w:rsidRPr="00A5562D">
        <w:rPr>
          <w:rFonts w:ascii="GHEA Grapalat" w:eastAsia="Times New Roman" w:hAnsi="GHEA Grapalat" w:cs="Times New Roman"/>
          <w:color w:val="000000" w:themeColor="text1"/>
          <w:kern w:val="0"/>
          <w:sz w:val="24"/>
          <w:szCs w:val="24"/>
          <w:lang w:val="hy-AM" w:eastAsia="ru-RU"/>
          <w14:ligatures w14:val="none"/>
        </w:rPr>
        <w:t>:</w:t>
      </w:r>
    </w:p>
    <w:p w:rsidR="00675595" w:rsidRPr="00A5562D" w:rsidRDefault="00F36FCE"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12</w:t>
      </w:r>
      <w:r w:rsidR="00257967">
        <w:rPr>
          <w:rFonts w:ascii="GHEA Grapalat" w:eastAsia="Times New Roman" w:hAnsi="GHEA Grapalat" w:cs="Times New Roman"/>
          <w:b/>
          <w:color w:val="000000" w:themeColor="text1"/>
          <w:kern w:val="0"/>
          <w:sz w:val="24"/>
          <w:szCs w:val="24"/>
          <w:lang w:val="hy-AM" w:eastAsia="ru-RU"/>
          <w14:ligatures w14:val="none"/>
        </w:rPr>
        <w:t>5</w:t>
      </w:r>
      <w:r w:rsidR="00675595" w:rsidRPr="00F36FCE">
        <w:rPr>
          <w:rFonts w:ascii="Cambria Math" w:eastAsia="Times New Roman" w:hAnsi="Cambria Math" w:cs="Cambria Math"/>
          <w:b/>
          <w:color w:val="000000" w:themeColor="text1"/>
          <w:kern w:val="0"/>
          <w:sz w:val="24"/>
          <w:szCs w:val="24"/>
          <w:lang w:val="hy-AM" w:eastAsia="ru-RU"/>
          <w14:ligatures w14:val="none"/>
        </w:rPr>
        <w:t>․</w:t>
      </w:r>
      <w:r w:rsidR="00675595" w:rsidRPr="00A5562D">
        <w:rPr>
          <w:rFonts w:ascii="GHEA Grapalat" w:hAnsi="GHEA Grapalat"/>
          <w:color w:val="000000" w:themeColor="text1"/>
          <w:lang w:val="hy-AM"/>
        </w:rPr>
        <w:t xml:space="preserve"> </w:t>
      </w:r>
      <w:r w:rsidR="00675595" w:rsidRPr="00A5562D">
        <w:rPr>
          <w:rFonts w:ascii="GHEA Grapalat" w:eastAsia="Times New Roman" w:hAnsi="GHEA Grapalat" w:cs="Times New Roman"/>
          <w:color w:val="000000" w:themeColor="text1"/>
          <w:kern w:val="0"/>
          <w:sz w:val="24"/>
          <w:szCs w:val="24"/>
          <w:lang w:val="hy-AM" w:eastAsia="ru-RU"/>
          <w14:ligatures w14:val="none"/>
        </w:rPr>
        <w:t>Արդյունաբերական օբյեկտի և արտադրության սանիտարապաշտպանական գոտում գտնվող կամ սանիտարապաշտպան</w:t>
      </w:r>
      <w:r w:rsidR="00385F5D" w:rsidRPr="00A5562D">
        <w:rPr>
          <w:rFonts w:ascii="GHEA Grapalat" w:eastAsia="Times New Roman" w:hAnsi="GHEA Grapalat" w:cs="Times New Roman"/>
          <w:color w:val="000000" w:themeColor="text1"/>
          <w:kern w:val="0"/>
          <w:sz w:val="24"/>
          <w:szCs w:val="24"/>
          <w:lang w:val="hy-AM" w:eastAsia="ru-RU"/>
          <w14:ligatures w14:val="none"/>
        </w:rPr>
        <w:t>ակ</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ան գոտուն հարող մայրուղին </w:t>
      </w:r>
      <w:r w:rsidR="00385F5D" w:rsidRPr="00A5562D">
        <w:rPr>
          <w:rFonts w:ascii="GHEA Grapalat" w:eastAsia="Times New Roman" w:hAnsi="GHEA Grapalat" w:cs="Times New Roman"/>
          <w:color w:val="000000" w:themeColor="text1"/>
          <w:kern w:val="0"/>
          <w:sz w:val="24"/>
          <w:szCs w:val="24"/>
          <w:lang w:val="hy-AM" w:eastAsia="ru-RU"/>
          <w14:ligatures w14:val="none"/>
        </w:rPr>
        <w:t xml:space="preserve">չի </w:t>
      </w:r>
      <w:r w:rsidR="00675595" w:rsidRPr="00A5562D">
        <w:rPr>
          <w:rFonts w:ascii="GHEA Grapalat" w:eastAsia="Times New Roman" w:hAnsi="GHEA Grapalat" w:cs="Times New Roman"/>
          <w:color w:val="000000" w:themeColor="text1"/>
          <w:kern w:val="0"/>
          <w:sz w:val="24"/>
          <w:szCs w:val="24"/>
          <w:lang w:val="hy-AM" w:eastAsia="ru-RU"/>
          <w14:ligatures w14:val="none"/>
        </w:rPr>
        <w:t>ներա</w:t>
      </w:r>
      <w:r w:rsidR="00385F5D" w:rsidRPr="00A5562D">
        <w:rPr>
          <w:rFonts w:ascii="GHEA Grapalat" w:eastAsia="Times New Roman" w:hAnsi="GHEA Grapalat" w:cs="Times New Roman"/>
          <w:color w:val="000000" w:themeColor="text1"/>
          <w:kern w:val="0"/>
          <w:sz w:val="24"/>
          <w:szCs w:val="24"/>
          <w:lang w:val="hy-AM" w:eastAsia="ru-RU"/>
          <w14:ligatures w14:val="none"/>
        </w:rPr>
        <w:t>ռվում</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385F5D" w:rsidRPr="00A5562D">
        <w:rPr>
          <w:rFonts w:ascii="GHEA Grapalat" w:eastAsia="Times New Roman" w:hAnsi="GHEA Grapalat" w:cs="Times New Roman"/>
          <w:color w:val="000000" w:themeColor="text1"/>
          <w:kern w:val="0"/>
          <w:sz w:val="24"/>
          <w:szCs w:val="24"/>
          <w:lang w:val="hy-AM" w:eastAsia="ru-RU"/>
          <w14:ligatures w14:val="none"/>
        </w:rPr>
        <w:t>գոտու</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 չափերի մեջ</w:t>
      </w:r>
      <w:r w:rsidR="00385F5D" w:rsidRPr="00A5562D">
        <w:rPr>
          <w:rFonts w:ascii="GHEA Grapalat" w:eastAsia="Times New Roman" w:hAnsi="GHEA Grapalat" w:cs="Times New Roman"/>
          <w:color w:val="000000" w:themeColor="text1"/>
          <w:kern w:val="0"/>
          <w:sz w:val="24"/>
          <w:szCs w:val="24"/>
          <w:lang w:val="hy-AM" w:eastAsia="ru-RU"/>
          <w14:ligatures w14:val="none"/>
        </w:rPr>
        <w:t>, իսկ</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 մայրուղու արտանետումները հաշվի են առնվում ֆոնային աղտոտվածության մեջ՝ սանիտարապաշտպան</w:t>
      </w:r>
      <w:r w:rsidR="00385F5D" w:rsidRPr="00A5562D">
        <w:rPr>
          <w:rFonts w:ascii="GHEA Grapalat" w:eastAsia="Times New Roman" w:hAnsi="GHEA Grapalat" w:cs="Times New Roman"/>
          <w:color w:val="000000" w:themeColor="text1"/>
          <w:kern w:val="0"/>
          <w:sz w:val="24"/>
          <w:szCs w:val="24"/>
          <w:lang w:val="hy-AM" w:eastAsia="ru-RU"/>
          <w14:ligatures w14:val="none"/>
        </w:rPr>
        <w:t>ակ</w:t>
      </w:r>
      <w:r w:rsidR="00675595" w:rsidRPr="00A5562D">
        <w:rPr>
          <w:rFonts w:ascii="GHEA Grapalat" w:eastAsia="Times New Roman" w:hAnsi="GHEA Grapalat" w:cs="Times New Roman"/>
          <w:color w:val="000000" w:themeColor="text1"/>
          <w:kern w:val="0"/>
          <w:sz w:val="24"/>
          <w:szCs w:val="24"/>
          <w:lang w:val="hy-AM" w:eastAsia="ru-RU"/>
          <w14:ligatures w14:val="none"/>
        </w:rPr>
        <w:t>ան գոտու չափեր</w:t>
      </w:r>
      <w:r w:rsidR="00385F5D" w:rsidRPr="00A5562D">
        <w:rPr>
          <w:rFonts w:ascii="GHEA Grapalat" w:eastAsia="Times New Roman" w:hAnsi="GHEA Grapalat" w:cs="Times New Roman"/>
          <w:color w:val="000000" w:themeColor="text1"/>
          <w:kern w:val="0"/>
          <w:sz w:val="24"/>
          <w:szCs w:val="24"/>
          <w:lang w:val="hy-AM" w:eastAsia="ru-RU"/>
          <w14:ligatures w14:val="none"/>
        </w:rPr>
        <w:t>ի հիմնավորման դեպքում:</w:t>
      </w:r>
    </w:p>
    <w:p w:rsidR="00675595" w:rsidRPr="00A5562D" w:rsidRDefault="00123953"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F36FCE">
        <w:rPr>
          <w:rFonts w:ascii="Calibri" w:eastAsia="Times New Roman" w:hAnsi="Calibri" w:cs="Calibri"/>
          <w:b/>
          <w:color w:val="000000" w:themeColor="text1"/>
          <w:kern w:val="0"/>
          <w:sz w:val="23"/>
          <w:szCs w:val="23"/>
          <w:lang w:val="hy-AM" w:eastAsia="ru-RU"/>
          <w14:ligatures w14:val="none"/>
        </w:rPr>
        <w:t> </w:t>
      </w:r>
      <w:r w:rsidR="00F36FCE" w:rsidRPr="00F36FCE">
        <w:rPr>
          <w:rFonts w:ascii="GHEA Grapalat" w:eastAsia="Times New Roman" w:hAnsi="GHEA Grapalat" w:cs="Times New Roman"/>
          <w:b/>
          <w:color w:val="000000" w:themeColor="text1"/>
          <w:kern w:val="0"/>
          <w:sz w:val="24"/>
          <w:szCs w:val="24"/>
          <w:lang w:val="hy-AM" w:eastAsia="ru-RU"/>
          <w14:ligatures w14:val="none"/>
        </w:rPr>
        <w:t>12</w:t>
      </w:r>
      <w:r w:rsidR="00257967">
        <w:rPr>
          <w:rFonts w:ascii="GHEA Grapalat" w:eastAsia="Times New Roman" w:hAnsi="GHEA Grapalat" w:cs="Times New Roman"/>
          <w:b/>
          <w:color w:val="000000" w:themeColor="text1"/>
          <w:kern w:val="0"/>
          <w:sz w:val="24"/>
          <w:szCs w:val="24"/>
          <w:lang w:val="hy-AM" w:eastAsia="ru-RU"/>
          <w14:ligatures w14:val="none"/>
        </w:rPr>
        <w:t>6</w:t>
      </w:r>
      <w:r w:rsidR="00675595" w:rsidRPr="00F36FCE">
        <w:rPr>
          <w:rFonts w:ascii="GHEA Grapalat" w:eastAsia="Times New Roman" w:hAnsi="GHEA Grapalat" w:cs="Times New Roman"/>
          <w:b/>
          <w:color w:val="000000" w:themeColor="text1"/>
          <w:kern w:val="0"/>
          <w:sz w:val="24"/>
          <w:szCs w:val="24"/>
          <w:lang w:val="hy-AM" w:eastAsia="ru-RU"/>
          <w14:ligatures w14:val="none"/>
        </w:rPr>
        <w:t>.</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 Սանիտարապահպան</w:t>
      </w:r>
      <w:r w:rsidR="00385F5D" w:rsidRPr="00A5562D">
        <w:rPr>
          <w:rFonts w:ascii="GHEA Grapalat" w:eastAsia="Times New Roman" w:hAnsi="GHEA Grapalat" w:cs="Times New Roman"/>
          <w:color w:val="000000" w:themeColor="text1"/>
          <w:kern w:val="0"/>
          <w:sz w:val="24"/>
          <w:szCs w:val="24"/>
          <w:lang w:val="hy-AM" w:eastAsia="ru-RU"/>
          <w14:ligatures w14:val="none"/>
        </w:rPr>
        <w:t>ակ</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ան գոտին կամ դրա որևէ մասը չի կարող դիտվել որպես օբյեկտի պահուստային տարածք և օգտագործվել արդյունաբերական կամ </w:t>
      </w:r>
      <w:r w:rsidR="00675595" w:rsidRPr="00A5562D">
        <w:rPr>
          <w:rFonts w:ascii="GHEA Grapalat" w:eastAsia="Times New Roman" w:hAnsi="GHEA Grapalat" w:cs="Times New Roman"/>
          <w:color w:val="000000" w:themeColor="text1"/>
          <w:kern w:val="0"/>
          <w:sz w:val="24"/>
          <w:szCs w:val="24"/>
          <w:lang w:val="hy-AM" w:eastAsia="ru-RU"/>
          <w14:ligatures w14:val="none"/>
        </w:rPr>
        <w:lastRenderedPageBreak/>
        <w:t>բնակելի տարածքի ընդլայնման համար՝ առանց սանիտարապաշտպան</w:t>
      </w:r>
      <w:r w:rsidR="00385F5D" w:rsidRPr="00A5562D">
        <w:rPr>
          <w:rFonts w:ascii="GHEA Grapalat" w:eastAsia="Times New Roman" w:hAnsi="GHEA Grapalat" w:cs="Times New Roman"/>
          <w:color w:val="000000" w:themeColor="text1"/>
          <w:kern w:val="0"/>
          <w:sz w:val="24"/>
          <w:szCs w:val="24"/>
          <w:lang w:val="hy-AM" w:eastAsia="ru-RU"/>
          <w14:ligatures w14:val="none"/>
        </w:rPr>
        <w:t>ակ</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ան գոտու սահմանների համապատասխան </w:t>
      </w:r>
      <w:r w:rsidR="00385F5D" w:rsidRPr="00A5562D">
        <w:rPr>
          <w:rFonts w:ascii="GHEA Grapalat" w:eastAsia="Times New Roman" w:hAnsi="GHEA Grapalat" w:cs="Times New Roman"/>
          <w:color w:val="000000" w:themeColor="text1"/>
          <w:kern w:val="0"/>
          <w:sz w:val="24"/>
          <w:szCs w:val="24"/>
          <w:lang w:val="hy-AM" w:eastAsia="ru-RU"/>
          <w14:ligatures w14:val="none"/>
        </w:rPr>
        <w:t>հիմնավոր</w:t>
      </w:r>
      <w:r w:rsidR="00675595" w:rsidRPr="00A5562D">
        <w:rPr>
          <w:rFonts w:ascii="GHEA Grapalat" w:eastAsia="Times New Roman" w:hAnsi="GHEA Grapalat" w:cs="Times New Roman"/>
          <w:color w:val="000000" w:themeColor="text1"/>
          <w:kern w:val="0"/>
          <w:sz w:val="24"/>
          <w:szCs w:val="24"/>
          <w:lang w:val="hy-AM" w:eastAsia="ru-RU"/>
          <w14:ligatures w14:val="none"/>
        </w:rPr>
        <w:t xml:space="preserve"> ճշգրտման։</w:t>
      </w:r>
    </w:p>
    <w:p w:rsidR="00123953" w:rsidRPr="00A5562D" w:rsidRDefault="00123953" w:rsidP="00004640">
      <w:pPr>
        <w:shd w:val="clear" w:color="auto" w:fill="FFFFFF"/>
        <w:spacing w:after="0" w:line="276" w:lineRule="auto"/>
        <w:jc w:val="both"/>
        <w:rPr>
          <w:rFonts w:ascii="GHEA Grapalat" w:eastAsia="Times New Roman" w:hAnsi="GHEA Grapalat" w:cs="Times New Roman"/>
          <w:color w:val="000000" w:themeColor="text1"/>
          <w:kern w:val="0"/>
          <w:sz w:val="23"/>
          <w:szCs w:val="23"/>
          <w:lang w:val="hy-AM" w:eastAsia="ru-RU"/>
          <w14:ligatures w14:val="none"/>
        </w:rPr>
      </w:pPr>
    </w:p>
    <w:p w:rsidR="000D43A3" w:rsidRPr="001F1522" w:rsidRDefault="00EE1845" w:rsidP="001F1522">
      <w:pPr>
        <w:shd w:val="clear" w:color="auto" w:fill="FFFFFF"/>
        <w:spacing w:after="0" w:line="276" w:lineRule="auto"/>
        <w:jc w:val="center"/>
        <w:rPr>
          <w:rFonts w:ascii="GHEA Grapalat" w:eastAsia="Times New Roman" w:hAnsi="GHEA Grapalat" w:cs="GHEA Grapalat"/>
          <w:b/>
          <w:bCs/>
          <w:color w:val="000000" w:themeColor="text1"/>
          <w:kern w:val="0"/>
          <w:sz w:val="28"/>
          <w:szCs w:val="28"/>
          <w:lang w:val="hy-AM" w:eastAsia="ru-RU"/>
          <w14:ligatures w14:val="none"/>
        </w:rPr>
      </w:pPr>
      <w:bookmarkStart w:id="40" w:name="_Hlk122511510"/>
      <w:r>
        <w:rPr>
          <w:rFonts w:ascii="GHEA Grapalat" w:eastAsia="Times New Roman" w:hAnsi="GHEA Grapalat" w:cs="Times New Roman"/>
          <w:b/>
          <w:bCs/>
          <w:color w:val="000000" w:themeColor="text1"/>
          <w:kern w:val="0"/>
          <w:sz w:val="28"/>
          <w:szCs w:val="28"/>
          <w:lang w:val="hy-AM" w:eastAsia="ru-RU"/>
          <w14:ligatures w14:val="none"/>
        </w:rPr>
        <w:t>10</w:t>
      </w:r>
      <w:r w:rsidR="00444416" w:rsidRPr="00A5562D">
        <w:rPr>
          <w:rFonts w:ascii="Cambria Math" w:eastAsia="Times New Roman" w:hAnsi="Cambria Math" w:cs="Cambria Math"/>
          <w:b/>
          <w:bCs/>
          <w:color w:val="000000" w:themeColor="text1"/>
          <w:kern w:val="0"/>
          <w:sz w:val="28"/>
          <w:szCs w:val="28"/>
          <w:lang w:val="hy-AM" w:eastAsia="ru-RU"/>
          <w14:ligatures w14:val="none"/>
        </w:rPr>
        <w:t>․</w:t>
      </w:r>
      <w:r w:rsidR="00444416" w:rsidRPr="00A5562D">
        <w:rPr>
          <w:rFonts w:ascii="GHEA Grapalat" w:hAnsi="GHEA Grapalat"/>
          <w:color w:val="000000" w:themeColor="text1"/>
          <w:sz w:val="28"/>
          <w:szCs w:val="28"/>
          <w:lang w:val="hy-AM"/>
        </w:rPr>
        <w:t xml:space="preserve"> </w:t>
      </w:r>
      <w:r w:rsidR="00AF7411"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444416" w:rsidRPr="00A5562D">
        <w:rPr>
          <w:rFonts w:ascii="GHEA Grapalat" w:eastAsia="Times New Roman" w:hAnsi="GHEA Grapalat" w:cs="GHEA Grapalat"/>
          <w:b/>
          <w:bCs/>
          <w:color w:val="000000" w:themeColor="text1"/>
          <w:kern w:val="0"/>
          <w:sz w:val="28"/>
          <w:szCs w:val="28"/>
          <w:lang w:val="hy-AM" w:eastAsia="ru-RU"/>
          <w14:ligatures w14:val="none"/>
        </w:rPr>
        <w:t xml:space="preserve"> ԲՆԱԿՉՈՒԹՅԱՆ </w:t>
      </w:r>
      <w:r w:rsidR="00AF7411" w:rsidRPr="00A5562D">
        <w:rPr>
          <w:rFonts w:ascii="GHEA Grapalat" w:eastAsia="Times New Roman" w:hAnsi="GHEA Grapalat" w:cs="GHEA Grapalat"/>
          <w:b/>
          <w:bCs/>
          <w:color w:val="000000" w:themeColor="text1"/>
          <w:kern w:val="0"/>
          <w:sz w:val="28"/>
          <w:szCs w:val="28"/>
          <w:lang w:val="hy-AM" w:eastAsia="ru-RU"/>
          <w14:ligatures w14:val="none"/>
        </w:rPr>
        <w:t>ՎՐԱ ԱԶԴԵՑՈՒԹՅԱՆ</w:t>
      </w:r>
      <w:r w:rsidR="00444416" w:rsidRPr="00A5562D">
        <w:rPr>
          <w:rFonts w:ascii="GHEA Grapalat" w:eastAsia="Times New Roman" w:hAnsi="GHEA Grapalat" w:cs="GHEA Grapalat"/>
          <w:b/>
          <w:bCs/>
          <w:color w:val="000000" w:themeColor="text1"/>
          <w:kern w:val="0"/>
          <w:sz w:val="28"/>
          <w:szCs w:val="28"/>
          <w:lang w:val="hy-AM" w:eastAsia="ru-RU"/>
          <w14:ligatures w14:val="none"/>
        </w:rPr>
        <w:t xml:space="preserve"> ՖԻԶԻԿԱԿԱՆ ԳՈՐԾՈՆՆԵՐԻ</w:t>
      </w:r>
      <w:r w:rsidR="00AF7411" w:rsidRPr="00A5562D">
        <w:rPr>
          <w:rFonts w:ascii="GHEA Grapalat" w:eastAsia="Times New Roman" w:hAnsi="GHEA Grapalat" w:cs="GHEA Grapalat"/>
          <w:b/>
          <w:bCs/>
          <w:color w:val="000000" w:themeColor="text1"/>
          <w:kern w:val="0"/>
          <w:sz w:val="28"/>
          <w:szCs w:val="28"/>
          <w:lang w:val="hy-AM" w:eastAsia="ru-RU"/>
          <w14:ligatures w14:val="none"/>
        </w:rPr>
        <w:t xml:space="preserve"> ՀԱՇՎԱՌՈՒՄԸ </w:t>
      </w:r>
      <w:r w:rsidR="00444416" w:rsidRPr="00A5562D">
        <w:rPr>
          <w:rFonts w:ascii="GHEA Grapalat" w:eastAsia="Times New Roman" w:hAnsi="GHEA Grapalat" w:cs="GHEA Grapalat"/>
          <w:b/>
          <w:bCs/>
          <w:color w:val="000000" w:themeColor="text1"/>
          <w:kern w:val="0"/>
          <w:sz w:val="28"/>
          <w:szCs w:val="28"/>
          <w:lang w:val="hy-AM" w:eastAsia="ru-RU"/>
          <w14:ligatures w14:val="none"/>
        </w:rPr>
        <w:t>ՍԱՆԻՏԱՐԱՊԱՇՏՊԱՆԱԿԱՆ</w:t>
      </w:r>
      <w:r w:rsidR="00444416"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AF7411" w:rsidRPr="00A5562D">
        <w:rPr>
          <w:rFonts w:ascii="GHEA Grapalat" w:eastAsia="Times New Roman" w:hAnsi="GHEA Grapalat" w:cs="GHEA Grapalat"/>
          <w:b/>
          <w:bCs/>
          <w:color w:val="000000" w:themeColor="text1"/>
          <w:kern w:val="0"/>
          <w:sz w:val="28"/>
          <w:szCs w:val="28"/>
          <w:lang w:val="hy-AM" w:eastAsia="ru-RU"/>
          <w14:ligatures w14:val="none"/>
        </w:rPr>
        <w:t>ԳՈՏԻՆԵՐԻ</w:t>
      </w:r>
      <w:r w:rsidR="00444416" w:rsidRPr="00A5562D">
        <w:rPr>
          <w:rFonts w:ascii="GHEA Grapalat" w:eastAsia="Times New Roman" w:hAnsi="GHEA Grapalat" w:cs="GHEA Grapalat"/>
          <w:b/>
          <w:bCs/>
          <w:color w:val="000000" w:themeColor="text1"/>
          <w:kern w:val="0"/>
          <w:sz w:val="28"/>
          <w:szCs w:val="28"/>
          <w:lang w:val="hy-AM" w:eastAsia="ru-RU"/>
          <w14:ligatures w14:val="none"/>
        </w:rPr>
        <w:t xml:space="preserve"> ՍԱՀՄԱՆՄԱՆ ԴԵՊՔՈՒՄ</w:t>
      </w:r>
    </w:p>
    <w:bookmarkEnd w:id="40"/>
    <w:p w:rsidR="00123953" w:rsidRPr="00A5562D" w:rsidRDefault="00F36FCE"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F36FCE">
        <w:rPr>
          <w:rFonts w:ascii="GHEA Grapalat" w:eastAsia="Times New Roman" w:hAnsi="GHEA Grapalat" w:cs="GHEA Grapalat"/>
          <w:b/>
          <w:color w:val="000000" w:themeColor="text1"/>
          <w:kern w:val="0"/>
          <w:sz w:val="24"/>
          <w:szCs w:val="24"/>
          <w:lang w:val="hy-AM" w:eastAsia="ru-RU"/>
          <w14:ligatures w14:val="none"/>
        </w:rPr>
        <w:t>12</w:t>
      </w:r>
      <w:r w:rsidR="00257967">
        <w:rPr>
          <w:rFonts w:ascii="GHEA Grapalat" w:eastAsia="Times New Roman" w:hAnsi="GHEA Grapalat" w:cs="GHEA Grapalat"/>
          <w:b/>
          <w:color w:val="000000" w:themeColor="text1"/>
          <w:kern w:val="0"/>
          <w:sz w:val="24"/>
          <w:szCs w:val="24"/>
          <w:lang w:val="hy-AM" w:eastAsia="ru-RU"/>
          <w14:ligatures w14:val="none"/>
        </w:rPr>
        <w:t>7</w:t>
      </w:r>
      <w:r w:rsidR="009927A0" w:rsidRPr="00F36FCE">
        <w:rPr>
          <w:rFonts w:ascii="Cambria Math" w:eastAsia="Times New Roman" w:hAnsi="Cambria Math" w:cs="Cambria Math"/>
          <w:b/>
          <w:color w:val="000000" w:themeColor="text1"/>
          <w:kern w:val="0"/>
          <w:sz w:val="24"/>
          <w:szCs w:val="24"/>
          <w:lang w:val="hy-AM" w:eastAsia="ru-RU"/>
          <w14:ligatures w14:val="none"/>
        </w:rPr>
        <w:t>․</w:t>
      </w:r>
      <w:r w:rsidR="009927A0" w:rsidRPr="00A5562D">
        <w:rPr>
          <w:rFonts w:ascii="GHEA Grapalat" w:hAnsi="GHEA Grapalat"/>
          <w:color w:val="000000" w:themeColor="text1"/>
          <w:sz w:val="24"/>
          <w:szCs w:val="24"/>
          <w:lang w:val="hy-AM"/>
        </w:rPr>
        <w:t xml:space="preserve"> </w:t>
      </w:r>
      <w:r w:rsidR="009927A0" w:rsidRPr="00A5562D">
        <w:rPr>
          <w:rFonts w:ascii="GHEA Grapalat" w:eastAsia="Times New Roman" w:hAnsi="GHEA Grapalat" w:cs="GHEA Grapalat"/>
          <w:color w:val="000000" w:themeColor="text1"/>
          <w:kern w:val="0"/>
          <w:sz w:val="24"/>
          <w:szCs w:val="24"/>
          <w:lang w:val="hy-AM" w:eastAsia="ru-RU"/>
          <w14:ligatures w14:val="none"/>
        </w:rPr>
        <w:t>Բնակչության վրա ազդող ֆիզիկական գործոնների աղբյուրներ հանդիսացող արդյունաբերական օբյեկտների և արտադրությունների սանիտարապաշտպանական գոտիների չափերը սահմանվում են ակուստիկ հաշվարկների հիման վրա՝ հաշվի առնելով աղբյուրների գտնվելու վայրը և դրանց ստեղծած աղմուկի, էլեկտրամագնիսական դաշտերի, ճառագայթման, ինֆրաձայնի և այլ ֆիզիկական գործոններ բնութագիրը: Սանիտարապաշտպանական գոտիների չափերը սահմանելու համար հաշվարկային հարաչափերը պետք է հաստատվեն մթնոլորտային օդի վրա ֆիզիկական ազդեցության գործոնների դաշտային չափումներով:</w:t>
      </w:r>
    </w:p>
    <w:p w:rsidR="009927A0" w:rsidRPr="00A5562D" w:rsidRDefault="00F36FCE"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12</w:t>
      </w:r>
      <w:r w:rsidR="00257967">
        <w:rPr>
          <w:rFonts w:ascii="GHEA Grapalat" w:eastAsia="Times New Roman" w:hAnsi="GHEA Grapalat" w:cs="Times New Roman"/>
          <w:b/>
          <w:color w:val="000000" w:themeColor="text1"/>
          <w:kern w:val="0"/>
          <w:sz w:val="24"/>
          <w:szCs w:val="24"/>
          <w:lang w:val="hy-AM" w:eastAsia="ru-RU"/>
          <w14:ligatures w14:val="none"/>
        </w:rPr>
        <w:t>8</w:t>
      </w:r>
      <w:r w:rsidR="009927A0" w:rsidRPr="00F36FCE">
        <w:rPr>
          <w:rFonts w:ascii="Cambria Math" w:eastAsia="Times New Roman" w:hAnsi="Cambria Math" w:cs="Cambria Math"/>
          <w:b/>
          <w:color w:val="000000" w:themeColor="text1"/>
          <w:kern w:val="0"/>
          <w:sz w:val="24"/>
          <w:szCs w:val="24"/>
          <w:lang w:val="hy-AM" w:eastAsia="ru-RU"/>
          <w14:ligatures w14:val="none"/>
        </w:rPr>
        <w:t>․</w:t>
      </w:r>
      <w:r w:rsidR="009927A0" w:rsidRPr="00A5562D">
        <w:rPr>
          <w:rFonts w:ascii="GHEA Grapalat" w:eastAsia="Times New Roman" w:hAnsi="GHEA Grapalat" w:cs="Times New Roman"/>
          <w:color w:val="000000" w:themeColor="text1"/>
          <w:kern w:val="0"/>
          <w:sz w:val="24"/>
          <w:szCs w:val="24"/>
          <w:lang w:val="hy-AM" w:eastAsia="ru-RU"/>
          <w14:ligatures w14:val="none"/>
        </w:rPr>
        <w:t xml:space="preserve"> Սանիտարապաշտպանական գոտիների չափերը որոշվում են սանիտարապաշտպանական գոտու արտաքին սահմաններում աղմուկի, էլեկտրամագնիսական ճառագայթման, ինֆրաձայն</w:t>
      </w:r>
      <w:r w:rsidR="00E5684F" w:rsidRPr="00A5562D">
        <w:rPr>
          <w:rFonts w:ascii="GHEA Grapalat" w:eastAsia="Times New Roman" w:hAnsi="GHEA Grapalat" w:cs="Times New Roman"/>
          <w:color w:val="000000" w:themeColor="text1"/>
          <w:kern w:val="0"/>
          <w:sz w:val="24"/>
          <w:szCs w:val="24"/>
          <w:lang w:val="hy-AM" w:eastAsia="ru-RU"/>
          <w14:ligatures w14:val="none"/>
        </w:rPr>
        <w:t>ի</w:t>
      </w:r>
      <w:r w:rsidR="009927A0" w:rsidRPr="00A5562D">
        <w:rPr>
          <w:rFonts w:ascii="GHEA Grapalat" w:eastAsia="Times New Roman" w:hAnsi="GHEA Grapalat" w:cs="Times New Roman"/>
          <w:color w:val="000000" w:themeColor="text1"/>
          <w:kern w:val="0"/>
          <w:sz w:val="24"/>
          <w:szCs w:val="24"/>
          <w:lang w:val="hy-AM" w:eastAsia="ru-RU"/>
          <w14:ligatures w14:val="none"/>
        </w:rPr>
        <w:t xml:space="preserve">, ցրված լազերային ճառագայթման և այլ ֆիզիկական գործոնների թույլատրելի մակարդակների </w:t>
      </w:r>
      <w:r w:rsidR="00E5684F" w:rsidRPr="00A5562D">
        <w:rPr>
          <w:rFonts w:ascii="GHEA Grapalat" w:eastAsia="Times New Roman" w:hAnsi="GHEA Grapalat" w:cs="Times New Roman"/>
          <w:color w:val="000000" w:themeColor="text1"/>
          <w:kern w:val="0"/>
          <w:sz w:val="24"/>
          <w:szCs w:val="24"/>
          <w:lang w:val="hy-AM" w:eastAsia="ru-RU"/>
          <w14:ligatures w14:val="none"/>
        </w:rPr>
        <w:t>գործող սանիտարահամաճարակային նորմերին համապատասխան</w:t>
      </w:r>
      <w:r w:rsidR="009927A0" w:rsidRPr="00A5562D">
        <w:rPr>
          <w:rFonts w:ascii="GHEA Grapalat" w:eastAsia="Times New Roman" w:hAnsi="GHEA Grapalat" w:cs="Times New Roman"/>
          <w:color w:val="000000" w:themeColor="text1"/>
          <w:kern w:val="0"/>
          <w:sz w:val="24"/>
          <w:szCs w:val="24"/>
          <w:lang w:val="hy-AM" w:eastAsia="ru-RU"/>
          <w14:ligatures w14:val="none"/>
        </w:rPr>
        <w:t>:</w:t>
      </w:r>
    </w:p>
    <w:p w:rsidR="000A2EA7" w:rsidRPr="000A2EA7" w:rsidRDefault="00F36FCE" w:rsidP="000A2EA7">
      <w:pPr>
        <w:shd w:val="clear" w:color="auto" w:fill="FFFFFF"/>
        <w:spacing w:after="0" w:line="276" w:lineRule="auto"/>
        <w:ind w:firstLine="567"/>
        <w:jc w:val="both"/>
        <w:rPr>
          <w:rFonts w:ascii="Cambria Math" w:eastAsia="Times New Roman" w:hAnsi="Cambria Math" w:cs="Times New Roman"/>
          <w:color w:val="000000" w:themeColor="text1"/>
          <w:kern w:val="0"/>
          <w:sz w:val="24"/>
          <w:szCs w:val="24"/>
          <w:lang w:val="hy-AM" w:eastAsia="ru-RU"/>
          <w14:ligatures w14:val="none"/>
        </w:rPr>
      </w:pPr>
      <w:r w:rsidRPr="00257967">
        <w:rPr>
          <w:rFonts w:ascii="GHEA Grapalat" w:eastAsia="Times New Roman" w:hAnsi="GHEA Grapalat" w:cs="Times New Roman"/>
          <w:b/>
          <w:bCs/>
          <w:color w:val="000000" w:themeColor="text1"/>
          <w:kern w:val="0"/>
          <w:sz w:val="24"/>
          <w:szCs w:val="24"/>
          <w:lang w:val="hy-AM" w:eastAsia="ru-RU"/>
          <w14:ligatures w14:val="none"/>
        </w:rPr>
        <w:t>12</w:t>
      </w:r>
      <w:r w:rsidR="00257967" w:rsidRPr="00257967">
        <w:rPr>
          <w:rFonts w:ascii="GHEA Grapalat" w:eastAsia="Times New Roman" w:hAnsi="GHEA Grapalat" w:cs="Times New Roman"/>
          <w:b/>
          <w:bCs/>
          <w:color w:val="000000" w:themeColor="text1"/>
          <w:kern w:val="0"/>
          <w:sz w:val="24"/>
          <w:szCs w:val="24"/>
          <w:lang w:val="hy-AM" w:eastAsia="ru-RU"/>
          <w14:ligatures w14:val="none"/>
        </w:rPr>
        <w:t>9</w:t>
      </w:r>
      <w:r w:rsidR="00E5684F" w:rsidRPr="00257967">
        <w:rPr>
          <w:rFonts w:ascii="Cambria Math" w:eastAsia="Times New Roman" w:hAnsi="Cambria Math" w:cs="Cambria Math"/>
          <w:b/>
          <w:bCs/>
          <w:color w:val="000000" w:themeColor="text1"/>
          <w:kern w:val="0"/>
          <w:sz w:val="24"/>
          <w:szCs w:val="24"/>
          <w:lang w:val="hy-AM" w:eastAsia="ru-RU"/>
          <w14:ligatures w14:val="none"/>
        </w:rPr>
        <w:t>․</w:t>
      </w:r>
      <w:r w:rsidR="00E5684F" w:rsidRPr="00A5562D">
        <w:rPr>
          <w:rFonts w:ascii="GHEA Grapalat" w:hAnsi="GHEA Grapalat"/>
          <w:color w:val="000000" w:themeColor="text1"/>
          <w:lang w:val="hy-AM"/>
        </w:rPr>
        <w:t xml:space="preserve"> </w:t>
      </w:r>
      <w:r w:rsidR="00E5684F" w:rsidRPr="00A5562D">
        <w:rPr>
          <w:rFonts w:ascii="GHEA Grapalat" w:eastAsia="Times New Roman" w:hAnsi="GHEA Grapalat" w:cs="Times New Roman"/>
          <w:color w:val="000000" w:themeColor="text1"/>
          <w:kern w:val="0"/>
          <w:sz w:val="24"/>
          <w:szCs w:val="24"/>
          <w:lang w:val="hy-AM" w:eastAsia="ru-RU"/>
          <w14:ligatures w14:val="none"/>
        </w:rPr>
        <w:t>Օդային էլեկտրահաղորդման գծերի (ՕԳ) կողմից ստեղծված էլեկտրական դաշտի ազդեցությունից բնակչությանը պաշտպանելու համար բարձրավոլտ գծի ծրագծի երկայնքով սահմանվում են սանիտարական խզումներ, որոնցից այն կողմ էլեկտրական դաշտի լարվածությունը չի գերազանցում 1 կՎ/մ-ը:</w:t>
      </w:r>
      <w:r w:rsidR="00110827" w:rsidRPr="00A5562D">
        <w:rPr>
          <w:rFonts w:ascii="GHEA Grapalat" w:hAnsi="GHEA Grapalat"/>
          <w:color w:val="000000" w:themeColor="text1"/>
          <w:lang w:val="hy-AM"/>
        </w:rPr>
        <w:t xml:space="preserve"> </w:t>
      </w:r>
      <w:r w:rsidR="00110827" w:rsidRPr="00A5562D">
        <w:rPr>
          <w:rFonts w:ascii="GHEA Grapalat" w:eastAsia="Times New Roman" w:hAnsi="GHEA Grapalat" w:cs="Times New Roman"/>
          <w:color w:val="000000" w:themeColor="text1"/>
          <w:kern w:val="0"/>
          <w:sz w:val="24"/>
          <w:szCs w:val="24"/>
          <w:lang w:val="hy-AM" w:eastAsia="ru-RU"/>
          <w14:ligatures w14:val="none"/>
        </w:rPr>
        <w:t xml:space="preserve">Նոր նախագծվող օդային գծերի, ինչպես նաև շենքերի և շինությունների համար թույլատրվում է լարերի հորիզոնական դասավորությամբ և առանց դրա երկու կողմերում էլեկտրական դաշտի ուժը նվազեցնելու միջոցների օդային գծի ծրագծի երկայնքով սանիտարական խզումների </w:t>
      </w:r>
      <w:r w:rsidR="000A2EA7">
        <w:rPr>
          <w:rFonts w:ascii="GHEA Grapalat" w:eastAsia="Times New Roman" w:hAnsi="GHEA Grapalat" w:cs="Times New Roman"/>
          <w:color w:val="000000" w:themeColor="text1"/>
          <w:kern w:val="0"/>
          <w:sz w:val="24"/>
          <w:szCs w:val="24"/>
          <w:lang w:val="hy-AM" w:eastAsia="ru-RU"/>
          <w14:ligatures w14:val="none"/>
        </w:rPr>
        <w:t>(</w:t>
      </w:r>
      <w:r w:rsidR="000A2EA7" w:rsidRPr="000A2EA7">
        <w:rPr>
          <w:rFonts w:ascii="GHEA Grapalat" w:hAnsi="GHEA Grapalat"/>
          <w:color w:val="000000"/>
          <w:sz w:val="24"/>
          <w:szCs w:val="24"/>
          <w:shd w:val="clear" w:color="auto" w:fill="FFFFFF"/>
          <w:lang w:val="hy-AM"/>
        </w:rPr>
        <w:t>էլեկտրահաղորդման գծերի անվտանգության գոտիների)</w:t>
      </w:r>
      <w:r w:rsidR="000A2EA7"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10827" w:rsidRPr="00A5562D">
        <w:rPr>
          <w:rFonts w:ascii="GHEA Grapalat" w:eastAsia="Times New Roman" w:hAnsi="GHEA Grapalat" w:cs="Times New Roman"/>
          <w:color w:val="000000" w:themeColor="text1"/>
          <w:kern w:val="0"/>
          <w:sz w:val="24"/>
          <w:szCs w:val="24"/>
          <w:lang w:val="hy-AM" w:eastAsia="ru-RU"/>
          <w14:ligatures w14:val="none"/>
        </w:rPr>
        <w:t>սահմաններ</w:t>
      </w:r>
      <w:r w:rsidR="00120408" w:rsidRPr="00A5562D">
        <w:rPr>
          <w:rFonts w:ascii="GHEA Grapalat" w:eastAsia="Times New Roman" w:hAnsi="GHEA Grapalat" w:cs="Times New Roman"/>
          <w:color w:val="000000" w:themeColor="text1"/>
          <w:kern w:val="0"/>
          <w:sz w:val="24"/>
          <w:szCs w:val="24"/>
          <w:lang w:val="hy-AM" w:eastAsia="ru-RU"/>
          <w14:ligatures w14:val="none"/>
        </w:rPr>
        <w:t>ն</w:t>
      </w:r>
      <w:r w:rsidR="00110827" w:rsidRPr="00A5562D">
        <w:rPr>
          <w:rFonts w:ascii="GHEA Grapalat" w:eastAsia="Times New Roman" w:hAnsi="GHEA Grapalat" w:cs="Times New Roman"/>
          <w:color w:val="000000" w:themeColor="text1"/>
          <w:kern w:val="0"/>
          <w:sz w:val="24"/>
          <w:szCs w:val="24"/>
          <w:lang w:val="hy-AM" w:eastAsia="ru-RU"/>
          <w14:ligatures w14:val="none"/>
        </w:rPr>
        <w:t xml:space="preserve"> ընդունել </w:t>
      </w:r>
      <w:r w:rsidR="00120408" w:rsidRPr="00A5562D">
        <w:rPr>
          <w:rFonts w:ascii="GHEA Grapalat" w:eastAsia="Times New Roman" w:hAnsi="GHEA Grapalat" w:cs="Times New Roman"/>
          <w:color w:val="000000" w:themeColor="text1"/>
          <w:kern w:val="0"/>
          <w:sz w:val="24"/>
          <w:szCs w:val="24"/>
          <w:lang w:val="hy-AM" w:eastAsia="ru-RU"/>
          <w14:ligatures w14:val="none"/>
        </w:rPr>
        <w:t>գետնի վրա եզրային</w:t>
      </w:r>
      <w:r w:rsidR="00110827"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20408" w:rsidRPr="00A5562D">
        <w:rPr>
          <w:rFonts w:ascii="GHEA Grapalat" w:eastAsia="Times New Roman" w:hAnsi="GHEA Grapalat" w:cs="Times New Roman"/>
          <w:color w:val="000000" w:themeColor="text1"/>
          <w:kern w:val="0"/>
          <w:sz w:val="24"/>
          <w:szCs w:val="24"/>
          <w:lang w:val="hy-AM" w:eastAsia="ru-RU"/>
          <w14:ligatures w14:val="none"/>
        </w:rPr>
        <w:t>ֆազի</w:t>
      </w:r>
      <w:r w:rsidR="00110827" w:rsidRPr="00A5562D">
        <w:rPr>
          <w:rFonts w:ascii="GHEA Grapalat" w:eastAsia="Times New Roman" w:hAnsi="GHEA Grapalat" w:cs="Times New Roman"/>
          <w:color w:val="000000" w:themeColor="text1"/>
          <w:kern w:val="0"/>
          <w:sz w:val="24"/>
          <w:szCs w:val="24"/>
          <w:lang w:val="hy-AM" w:eastAsia="ru-RU"/>
          <w14:ligatures w14:val="none"/>
        </w:rPr>
        <w:t xml:space="preserve"> լարերի </w:t>
      </w:r>
      <w:r w:rsidR="00120408" w:rsidRPr="00A5562D">
        <w:rPr>
          <w:rFonts w:ascii="GHEA Grapalat" w:eastAsia="Times New Roman" w:hAnsi="GHEA Grapalat" w:cs="Times New Roman"/>
          <w:color w:val="000000" w:themeColor="text1"/>
          <w:kern w:val="0"/>
          <w:sz w:val="24"/>
          <w:szCs w:val="24"/>
          <w:lang w:val="hy-AM" w:eastAsia="ru-RU"/>
          <w14:ligatures w14:val="none"/>
        </w:rPr>
        <w:t>պրոյեկցիայի</w:t>
      </w:r>
      <w:r w:rsidR="00110827" w:rsidRPr="00A5562D">
        <w:rPr>
          <w:rFonts w:ascii="GHEA Grapalat" w:eastAsia="Times New Roman" w:hAnsi="GHEA Grapalat" w:cs="Times New Roman"/>
          <w:color w:val="000000" w:themeColor="text1"/>
          <w:kern w:val="0"/>
          <w:sz w:val="24"/>
          <w:szCs w:val="24"/>
          <w:lang w:val="hy-AM" w:eastAsia="ru-RU"/>
          <w14:ligatures w14:val="none"/>
        </w:rPr>
        <w:t>ց մինչև օդային գծին ուղղահայաց ուղղությամբ</w:t>
      </w:r>
      <w:r w:rsidR="00120408" w:rsidRPr="00A5562D">
        <w:rPr>
          <w:rFonts w:ascii="GHEA Grapalat" w:eastAsia="Times New Roman" w:hAnsi="GHEA Grapalat" w:cs="Times New Roman"/>
          <w:color w:val="000000" w:themeColor="text1"/>
          <w:kern w:val="0"/>
          <w:sz w:val="24"/>
          <w:szCs w:val="24"/>
          <w:lang w:val="hy-AM" w:eastAsia="ru-RU"/>
          <w14:ligatures w14:val="none"/>
        </w:rPr>
        <w:t>՝ հետևյալ հեռավորություններով</w:t>
      </w:r>
      <w:r w:rsidR="00A35397" w:rsidRPr="00A5562D">
        <w:rPr>
          <w:rFonts w:ascii="Cambria Math" w:eastAsia="Times New Roman" w:hAnsi="Cambria Math" w:cs="Times New Roman"/>
          <w:color w:val="000000" w:themeColor="text1"/>
          <w:kern w:val="0"/>
          <w:sz w:val="24"/>
          <w:szCs w:val="24"/>
          <w:lang w:val="hy-AM" w:eastAsia="ru-RU"/>
          <w14:ligatures w14:val="none"/>
        </w:rPr>
        <w:t>․</w:t>
      </w:r>
    </w:p>
    <w:p w:rsidR="000A2EA7" w:rsidRPr="000A2EA7" w:rsidRDefault="000A2EA7" w:rsidP="000A2EA7">
      <w:pPr>
        <w:numPr>
          <w:ilvl w:val="0"/>
          <w:numId w:val="17"/>
        </w:numPr>
        <w:shd w:val="clear" w:color="auto" w:fill="FFFFFF"/>
        <w:spacing w:after="0" w:line="240" w:lineRule="auto"/>
        <w:ind w:left="173" w:firstLine="284"/>
        <w:jc w:val="both"/>
        <w:rPr>
          <w:rFonts w:ascii="GHEA Grapalat" w:eastAsia="Times New Roman" w:hAnsi="GHEA Grapalat" w:cs="Times New Roman"/>
          <w:color w:val="000000"/>
          <w:sz w:val="24"/>
          <w:szCs w:val="24"/>
          <w:lang w:val="hy-AM" w:eastAsia="ru-RU"/>
        </w:rPr>
      </w:pPr>
      <w:r w:rsidRPr="000A2EA7">
        <w:rPr>
          <w:rFonts w:ascii="GHEA Grapalat" w:hAnsi="GHEA Grapalat"/>
          <w:color w:val="000000"/>
          <w:sz w:val="24"/>
          <w:szCs w:val="24"/>
          <w:shd w:val="clear" w:color="auto" w:fill="FFFFFF"/>
          <w:lang w:val="hy-AM"/>
        </w:rPr>
        <w:t xml:space="preserve">3 </w:t>
      </w:r>
      <w:r w:rsidRPr="000A2EA7">
        <w:rPr>
          <w:rFonts w:ascii="GHEA Grapalat" w:eastAsia="Times New Roman" w:hAnsi="GHEA Grapalat"/>
          <w:color w:val="000000"/>
          <w:sz w:val="24"/>
          <w:szCs w:val="24"/>
          <w:lang w:val="hy-AM" w:eastAsia="ru-RU"/>
        </w:rPr>
        <w:t>մ՝ մեկուսացված, այդ թվում՝ ինքնակիր հաղորդալարով 10 կՎ լարման օդային գծերի համար,</w:t>
      </w:r>
    </w:p>
    <w:p w:rsidR="000A2EA7" w:rsidRPr="000A2EA7" w:rsidRDefault="000A2EA7" w:rsidP="000A2EA7">
      <w:pPr>
        <w:numPr>
          <w:ilvl w:val="0"/>
          <w:numId w:val="17"/>
        </w:numPr>
        <w:shd w:val="clear" w:color="auto" w:fill="FFFFFF"/>
        <w:spacing w:after="0" w:line="276" w:lineRule="auto"/>
        <w:ind w:left="0" w:firstLine="426"/>
        <w:jc w:val="both"/>
        <w:rPr>
          <w:rFonts w:ascii="GHEA Grapalat" w:eastAsia="Times New Roman" w:hAnsi="GHEA Grapalat"/>
          <w:color w:val="000000"/>
          <w:sz w:val="24"/>
          <w:szCs w:val="24"/>
          <w:lang w:val="hy-AM" w:eastAsia="ru-RU"/>
        </w:rPr>
      </w:pPr>
      <w:r w:rsidRPr="000A2EA7">
        <w:rPr>
          <w:rFonts w:ascii="GHEA Grapalat" w:hAnsi="GHEA Grapalat"/>
          <w:color w:val="000000"/>
          <w:sz w:val="24"/>
          <w:szCs w:val="24"/>
          <w:shd w:val="clear" w:color="auto" w:fill="FFFFFF"/>
          <w:lang w:val="hy-AM"/>
        </w:rPr>
        <w:t>10</w:t>
      </w:r>
      <w:r w:rsidRPr="000A2EA7">
        <w:rPr>
          <w:rFonts w:ascii="GHEA Grapalat" w:eastAsia="Times New Roman" w:hAnsi="GHEA Grapalat"/>
          <w:color w:val="000000"/>
          <w:sz w:val="24"/>
          <w:szCs w:val="24"/>
          <w:lang w:val="hy-AM" w:eastAsia="ru-RU"/>
        </w:rPr>
        <w:t xml:space="preserve"> մ՝ չմեկուսացված հաղորդալարով 10 կՎ լարման օդային գծերի համար, </w:t>
      </w:r>
    </w:p>
    <w:p w:rsidR="000A2EA7" w:rsidRPr="000A2EA7" w:rsidRDefault="000A2EA7" w:rsidP="000A2EA7">
      <w:pPr>
        <w:numPr>
          <w:ilvl w:val="0"/>
          <w:numId w:val="17"/>
        </w:numPr>
        <w:shd w:val="clear" w:color="auto" w:fill="FFFFFF"/>
        <w:spacing w:after="0" w:line="276" w:lineRule="auto"/>
        <w:ind w:left="0" w:firstLine="426"/>
        <w:jc w:val="both"/>
        <w:rPr>
          <w:rFonts w:ascii="GHEA Grapalat" w:eastAsia="Times New Roman" w:hAnsi="GHEA Grapalat"/>
          <w:color w:val="000000"/>
          <w:sz w:val="24"/>
          <w:szCs w:val="24"/>
          <w:lang w:val="hy-AM" w:eastAsia="ru-RU"/>
        </w:rPr>
      </w:pPr>
      <w:r w:rsidRPr="000A2EA7">
        <w:rPr>
          <w:rFonts w:ascii="GHEA Grapalat" w:hAnsi="GHEA Grapalat"/>
          <w:color w:val="000000"/>
          <w:sz w:val="24"/>
          <w:szCs w:val="24"/>
          <w:shd w:val="clear" w:color="auto" w:fill="FFFFFF"/>
          <w:lang w:val="hy-AM"/>
        </w:rPr>
        <w:t>15</w:t>
      </w:r>
      <w:r w:rsidRPr="000A2EA7">
        <w:rPr>
          <w:rFonts w:ascii="GHEA Grapalat" w:eastAsia="Times New Roman" w:hAnsi="GHEA Grapalat"/>
          <w:color w:val="000000"/>
          <w:sz w:val="24"/>
          <w:szCs w:val="24"/>
          <w:lang w:val="hy-AM" w:eastAsia="ru-RU"/>
        </w:rPr>
        <w:t xml:space="preserve"> մ՝ չմեկուսացված հաղորդալարով 35 կՎ լարման օդային գծերի համար, </w:t>
      </w:r>
    </w:p>
    <w:p w:rsidR="000A2EA7" w:rsidRPr="000A2EA7" w:rsidRDefault="000A2EA7" w:rsidP="000A2EA7">
      <w:pPr>
        <w:numPr>
          <w:ilvl w:val="0"/>
          <w:numId w:val="17"/>
        </w:numPr>
        <w:shd w:val="clear" w:color="auto" w:fill="FFFFFF"/>
        <w:spacing w:after="0" w:line="276" w:lineRule="auto"/>
        <w:ind w:left="0" w:firstLine="426"/>
        <w:jc w:val="both"/>
        <w:rPr>
          <w:rFonts w:ascii="GHEA Grapalat" w:eastAsia="Times New Roman" w:hAnsi="GHEA Grapalat"/>
          <w:color w:val="000000"/>
          <w:sz w:val="24"/>
          <w:szCs w:val="24"/>
          <w:lang w:val="hy-AM" w:eastAsia="ru-RU"/>
        </w:rPr>
      </w:pPr>
      <w:r w:rsidRPr="000A2EA7">
        <w:rPr>
          <w:rFonts w:ascii="GHEA Grapalat" w:eastAsia="Times New Roman" w:hAnsi="GHEA Grapalat"/>
          <w:color w:val="000000"/>
          <w:sz w:val="24"/>
          <w:szCs w:val="24"/>
          <w:lang w:val="hy-AM" w:eastAsia="ru-RU"/>
        </w:rPr>
        <w:t xml:space="preserve">20 մ՝ չմեկուսացված հաղորդալարով 110 կՎ լարման օդային գծերի համար, </w:t>
      </w:r>
    </w:p>
    <w:p w:rsidR="000A2EA7" w:rsidRPr="000A2EA7" w:rsidRDefault="000A2EA7" w:rsidP="000A2EA7">
      <w:pPr>
        <w:numPr>
          <w:ilvl w:val="0"/>
          <w:numId w:val="17"/>
        </w:numPr>
        <w:shd w:val="clear" w:color="auto" w:fill="FFFFFF"/>
        <w:spacing w:after="0" w:line="276" w:lineRule="auto"/>
        <w:ind w:left="0" w:firstLine="426"/>
        <w:jc w:val="both"/>
        <w:rPr>
          <w:rFonts w:ascii="GHEA Grapalat" w:eastAsia="Times New Roman" w:hAnsi="GHEA Grapalat"/>
          <w:color w:val="000000"/>
          <w:sz w:val="24"/>
          <w:szCs w:val="24"/>
          <w:lang w:val="hy-AM" w:eastAsia="ru-RU"/>
        </w:rPr>
      </w:pPr>
      <w:r w:rsidRPr="000A2EA7">
        <w:rPr>
          <w:rFonts w:ascii="GHEA Grapalat" w:eastAsia="Times New Roman" w:hAnsi="GHEA Grapalat"/>
          <w:color w:val="000000"/>
          <w:sz w:val="24"/>
          <w:szCs w:val="24"/>
          <w:lang w:val="hy-AM" w:eastAsia="ru-RU"/>
        </w:rPr>
        <w:t>25 մ՝ չմեկուսացված հաղորդալարով 220 կՎ լարման օդային գծերի համար,</w:t>
      </w:r>
    </w:p>
    <w:p w:rsidR="000A2EA7" w:rsidRPr="000A2EA7" w:rsidRDefault="000A2EA7" w:rsidP="000A2EA7">
      <w:pPr>
        <w:pStyle w:val="ListParagraph"/>
        <w:numPr>
          <w:ilvl w:val="0"/>
          <w:numId w:val="17"/>
        </w:numPr>
        <w:shd w:val="clear" w:color="auto" w:fill="FFFFFF"/>
        <w:spacing w:after="0" w:line="276" w:lineRule="auto"/>
        <w:ind w:left="0" w:firstLine="426"/>
        <w:jc w:val="both"/>
        <w:rPr>
          <w:rFonts w:ascii="GHEA Grapalat" w:eastAsia="Times New Roman" w:hAnsi="GHEA Grapalat" w:cs="Times New Roman"/>
          <w:color w:val="000000" w:themeColor="text1"/>
          <w:kern w:val="0"/>
          <w:sz w:val="24"/>
          <w:szCs w:val="24"/>
          <w:lang w:val="hy-AM" w:eastAsia="ru-RU"/>
          <w14:ligatures w14:val="none"/>
        </w:rPr>
      </w:pPr>
      <w:r w:rsidRPr="000A2EA7">
        <w:rPr>
          <w:rFonts w:ascii="GHEA Grapalat" w:eastAsia="Times New Roman" w:hAnsi="GHEA Grapalat"/>
          <w:color w:val="000000"/>
          <w:sz w:val="24"/>
          <w:szCs w:val="24"/>
          <w:lang w:val="hy-AM" w:eastAsia="ru-RU"/>
        </w:rPr>
        <w:t>30 մ՝ չմեկուսացված հաղորդալարով 400 կՎ, 500 կՎ լարման օդային գծերի համար:</w:t>
      </w:r>
    </w:p>
    <w:p w:rsidR="00A35397" w:rsidRPr="00A5562D" w:rsidRDefault="00F36FCE"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F36FCE">
        <w:rPr>
          <w:rFonts w:ascii="GHEA Grapalat" w:eastAsia="Times New Roman" w:hAnsi="GHEA Grapalat" w:cs="Times New Roman"/>
          <w:b/>
          <w:color w:val="000000" w:themeColor="text1"/>
          <w:kern w:val="0"/>
          <w:sz w:val="24"/>
          <w:szCs w:val="24"/>
          <w:lang w:val="hy-AM" w:eastAsia="ru-RU"/>
          <w14:ligatures w14:val="none"/>
        </w:rPr>
        <w:lastRenderedPageBreak/>
        <w:t>1</w:t>
      </w:r>
      <w:r w:rsidR="00257967">
        <w:rPr>
          <w:rFonts w:ascii="GHEA Grapalat" w:eastAsia="Times New Roman" w:hAnsi="GHEA Grapalat" w:cs="Times New Roman"/>
          <w:b/>
          <w:color w:val="000000" w:themeColor="text1"/>
          <w:kern w:val="0"/>
          <w:sz w:val="24"/>
          <w:szCs w:val="24"/>
          <w:lang w:val="hy-AM" w:eastAsia="ru-RU"/>
          <w14:ligatures w14:val="none"/>
        </w:rPr>
        <w:t>30</w:t>
      </w:r>
      <w:r w:rsidR="007C536E" w:rsidRPr="00F36FCE">
        <w:rPr>
          <w:rFonts w:ascii="Cambria Math" w:eastAsia="Times New Roman" w:hAnsi="Cambria Math" w:cs="Times New Roman"/>
          <w:b/>
          <w:color w:val="000000" w:themeColor="text1"/>
          <w:kern w:val="0"/>
          <w:sz w:val="24"/>
          <w:szCs w:val="24"/>
          <w:lang w:val="hy-AM" w:eastAsia="ru-RU"/>
          <w14:ligatures w14:val="none"/>
        </w:rPr>
        <w:t>․</w:t>
      </w:r>
      <w:r w:rsidR="007C536E" w:rsidRPr="00A5562D">
        <w:rPr>
          <w:rFonts w:ascii="Cambria Math" w:eastAsia="Times New Roman" w:hAnsi="Cambria Math" w:cs="Times New Roman"/>
          <w:color w:val="000000" w:themeColor="text1"/>
          <w:kern w:val="0"/>
          <w:sz w:val="24"/>
          <w:szCs w:val="24"/>
          <w:lang w:val="hy-AM" w:eastAsia="ru-RU"/>
          <w14:ligatures w14:val="none"/>
        </w:rPr>
        <w:t xml:space="preserve"> </w:t>
      </w:r>
      <w:r w:rsidR="00A35397" w:rsidRPr="00A5562D">
        <w:rPr>
          <w:rFonts w:ascii="GHEA Grapalat" w:eastAsia="Times New Roman" w:hAnsi="GHEA Grapalat" w:cs="Times New Roman"/>
          <w:color w:val="000000" w:themeColor="text1"/>
          <w:kern w:val="0"/>
          <w:sz w:val="24"/>
          <w:szCs w:val="24"/>
          <w:lang w:val="hy-AM" w:eastAsia="ru-RU"/>
          <w14:ligatures w14:val="none"/>
        </w:rPr>
        <w:t>Օբյեկտ</w:t>
      </w:r>
      <w:r w:rsidR="00110827" w:rsidRPr="00A5562D">
        <w:rPr>
          <w:rFonts w:ascii="GHEA Grapalat" w:eastAsia="Times New Roman" w:hAnsi="GHEA Grapalat" w:cs="Times New Roman"/>
          <w:color w:val="000000" w:themeColor="text1"/>
          <w:kern w:val="0"/>
          <w:sz w:val="24"/>
          <w:szCs w:val="24"/>
          <w:lang w:val="hy-AM" w:eastAsia="ru-RU"/>
          <w14:ligatures w14:val="none"/>
        </w:rPr>
        <w:t xml:space="preserve">ը շահագործման հանձնելիս և շահագործման ընթացքում սանիտարական </w:t>
      </w:r>
      <w:r w:rsidR="00A35397" w:rsidRPr="00A5562D">
        <w:rPr>
          <w:rFonts w:ascii="GHEA Grapalat" w:eastAsia="Times New Roman" w:hAnsi="GHEA Grapalat" w:cs="Times New Roman"/>
          <w:color w:val="000000" w:themeColor="text1"/>
          <w:kern w:val="0"/>
          <w:sz w:val="24"/>
          <w:szCs w:val="24"/>
          <w:lang w:val="hy-AM" w:eastAsia="ru-RU"/>
          <w14:ligatures w14:val="none"/>
        </w:rPr>
        <w:t>խզում</w:t>
      </w:r>
      <w:r w:rsidR="00110827" w:rsidRPr="00A5562D">
        <w:rPr>
          <w:rFonts w:ascii="GHEA Grapalat" w:eastAsia="Times New Roman" w:hAnsi="GHEA Grapalat" w:cs="Times New Roman"/>
          <w:color w:val="000000" w:themeColor="text1"/>
          <w:kern w:val="0"/>
          <w:sz w:val="24"/>
          <w:szCs w:val="24"/>
          <w:lang w:val="hy-AM" w:eastAsia="ru-RU"/>
          <w14:ligatures w14:val="none"/>
        </w:rPr>
        <w:t xml:space="preserve">ը պետք է </w:t>
      </w:r>
      <w:r w:rsidR="00A35397" w:rsidRPr="00A5562D">
        <w:rPr>
          <w:rFonts w:ascii="GHEA Grapalat" w:eastAsia="Times New Roman" w:hAnsi="GHEA Grapalat" w:cs="Times New Roman"/>
          <w:color w:val="000000" w:themeColor="text1"/>
          <w:kern w:val="0"/>
          <w:sz w:val="24"/>
          <w:szCs w:val="24"/>
          <w:lang w:val="hy-AM" w:eastAsia="ru-RU"/>
          <w14:ligatures w14:val="none"/>
        </w:rPr>
        <w:t>ճշգրտ</w:t>
      </w:r>
      <w:r w:rsidR="00110827" w:rsidRPr="00A5562D">
        <w:rPr>
          <w:rFonts w:ascii="GHEA Grapalat" w:eastAsia="Times New Roman" w:hAnsi="GHEA Grapalat" w:cs="Times New Roman"/>
          <w:color w:val="000000" w:themeColor="text1"/>
          <w:kern w:val="0"/>
          <w:sz w:val="24"/>
          <w:szCs w:val="24"/>
          <w:lang w:val="hy-AM" w:eastAsia="ru-RU"/>
          <w14:ligatures w14:val="none"/>
        </w:rPr>
        <w:t>վի գործիքային չափումների արդյունքներ</w:t>
      </w:r>
      <w:r w:rsidR="00A35397" w:rsidRPr="00A5562D">
        <w:rPr>
          <w:rFonts w:ascii="GHEA Grapalat" w:eastAsia="Times New Roman" w:hAnsi="GHEA Grapalat" w:cs="Times New Roman"/>
          <w:color w:val="000000" w:themeColor="text1"/>
          <w:kern w:val="0"/>
          <w:sz w:val="24"/>
          <w:szCs w:val="24"/>
          <w:lang w:val="hy-AM" w:eastAsia="ru-RU"/>
          <w14:ligatures w14:val="none"/>
        </w:rPr>
        <w:t>ով</w:t>
      </w:r>
      <w:r w:rsidR="00110827" w:rsidRPr="00A5562D">
        <w:rPr>
          <w:rFonts w:ascii="GHEA Grapalat" w:eastAsia="Times New Roman" w:hAnsi="GHEA Grapalat" w:cs="Times New Roman"/>
          <w:color w:val="000000" w:themeColor="text1"/>
          <w:kern w:val="0"/>
          <w:sz w:val="24"/>
          <w:szCs w:val="24"/>
          <w:lang w:val="hy-AM" w:eastAsia="ru-RU"/>
          <w14:ligatures w14:val="none"/>
        </w:rPr>
        <w:t>:</w:t>
      </w:r>
    </w:p>
    <w:p w:rsidR="00A35397" w:rsidRDefault="00F36FCE"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F36FCE">
        <w:rPr>
          <w:rFonts w:ascii="GHEA Grapalat" w:eastAsia="Times New Roman" w:hAnsi="GHEA Grapalat" w:cs="Times New Roman"/>
          <w:b/>
          <w:color w:val="000000" w:themeColor="text1"/>
          <w:kern w:val="0"/>
          <w:sz w:val="24"/>
          <w:szCs w:val="24"/>
          <w:lang w:val="hy-AM" w:eastAsia="ru-RU"/>
          <w14:ligatures w14:val="none"/>
        </w:rPr>
        <w:t>13</w:t>
      </w:r>
      <w:r w:rsidR="00257967">
        <w:rPr>
          <w:rFonts w:ascii="GHEA Grapalat" w:eastAsia="Times New Roman" w:hAnsi="GHEA Grapalat" w:cs="Times New Roman"/>
          <w:b/>
          <w:color w:val="000000" w:themeColor="text1"/>
          <w:kern w:val="0"/>
          <w:sz w:val="24"/>
          <w:szCs w:val="24"/>
          <w:lang w:val="hy-AM" w:eastAsia="ru-RU"/>
          <w14:ligatures w14:val="none"/>
        </w:rPr>
        <w:t>1</w:t>
      </w:r>
      <w:r w:rsidR="00A35397" w:rsidRPr="00F36FCE">
        <w:rPr>
          <w:rFonts w:ascii="Cambria Math" w:eastAsia="Times New Roman" w:hAnsi="Cambria Math" w:cs="Cambria Math"/>
          <w:b/>
          <w:color w:val="000000" w:themeColor="text1"/>
          <w:kern w:val="0"/>
          <w:sz w:val="24"/>
          <w:szCs w:val="24"/>
          <w:lang w:val="hy-AM" w:eastAsia="ru-RU"/>
          <w14:ligatures w14:val="none"/>
        </w:rPr>
        <w:t>․</w:t>
      </w:r>
      <w:r w:rsidR="00A35397" w:rsidRPr="00A5562D">
        <w:rPr>
          <w:rFonts w:ascii="GHEA Grapalat" w:eastAsia="Times New Roman" w:hAnsi="GHEA Grapalat" w:cs="Times New Roman"/>
          <w:color w:val="000000" w:themeColor="text1"/>
          <w:kern w:val="0"/>
          <w:sz w:val="24"/>
          <w:szCs w:val="24"/>
          <w:lang w:val="hy-AM" w:eastAsia="ru-RU"/>
          <w14:ligatures w14:val="none"/>
        </w:rPr>
        <w:t xml:space="preserve"> Ռադիոտեխնիկայի հաղորդման վայրերում սանիտարապաշտպանական գոտիների չափերի սահմանումն իրականացվում է ռադիոհաճախականության տիրույթի էլեկտրամագնիսական ճառագայթման </w:t>
      </w:r>
      <w:r w:rsidR="00C073BB" w:rsidRPr="00A5562D">
        <w:rPr>
          <w:rFonts w:ascii="GHEA Grapalat" w:eastAsia="Times New Roman" w:hAnsi="GHEA Grapalat" w:cs="Times New Roman"/>
          <w:color w:val="000000" w:themeColor="text1"/>
          <w:kern w:val="0"/>
          <w:sz w:val="24"/>
          <w:szCs w:val="24"/>
          <w:lang w:val="hy-AM" w:eastAsia="ru-RU"/>
          <w14:ligatures w14:val="none"/>
        </w:rPr>
        <w:t xml:space="preserve">համար </w:t>
      </w:r>
      <w:r w:rsidR="00A35397" w:rsidRPr="00A5562D">
        <w:rPr>
          <w:rFonts w:ascii="GHEA Grapalat" w:eastAsia="Times New Roman" w:hAnsi="GHEA Grapalat" w:cs="Times New Roman"/>
          <w:color w:val="000000" w:themeColor="text1"/>
          <w:kern w:val="0"/>
          <w:sz w:val="24"/>
          <w:szCs w:val="24"/>
          <w:lang w:val="hy-AM" w:eastAsia="ru-RU"/>
          <w14:ligatures w14:val="none"/>
        </w:rPr>
        <w:t>գործող ս</w:t>
      </w:r>
      <w:r w:rsidR="00D319A7">
        <w:rPr>
          <w:rFonts w:ascii="GHEA Grapalat" w:eastAsia="Times New Roman" w:hAnsi="GHEA Grapalat" w:cs="Times New Roman"/>
          <w:color w:val="000000" w:themeColor="text1"/>
          <w:kern w:val="0"/>
          <w:sz w:val="24"/>
          <w:szCs w:val="24"/>
          <w:lang w:val="hy-AM" w:eastAsia="ru-RU"/>
          <w14:ligatures w14:val="none"/>
        </w:rPr>
        <w:t>անիտարական կանոնների և նորմերի ու</w:t>
      </w:r>
      <w:r w:rsidR="00A35397" w:rsidRPr="00A5562D">
        <w:rPr>
          <w:rFonts w:ascii="GHEA Grapalat" w:eastAsia="Times New Roman" w:hAnsi="GHEA Grapalat" w:cs="Times New Roman"/>
          <w:color w:val="000000" w:themeColor="text1"/>
          <w:kern w:val="0"/>
          <w:sz w:val="24"/>
          <w:szCs w:val="24"/>
          <w:lang w:val="hy-AM" w:eastAsia="ru-RU"/>
          <w14:ligatures w14:val="none"/>
        </w:rPr>
        <w:t xml:space="preserve"> ռադիոհաճախականությունների էլեկտրամագնիսական ճառագայթման ինտենսիվության հաշվարկման մեթոդ</w:t>
      </w:r>
      <w:r w:rsidR="00C073BB" w:rsidRPr="00A5562D">
        <w:rPr>
          <w:rFonts w:ascii="GHEA Grapalat" w:eastAsia="Times New Roman" w:hAnsi="GHEA Grapalat" w:cs="Times New Roman"/>
          <w:color w:val="000000" w:themeColor="text1"/>
          <w:kern w:val="0"/>
          <w:sz w:val="24"/>
          <w:szCs w:val="24"/>
          <w:lang w:val="hy-AM" w:eastAsia="ru-RU"/>
          <w14:ligatures w14:val="none"/>
        </w:rPr>
        <w:t>իկա</w:t>
      </w:r>
      <w:r w:rsidR="00A35397" w:rsidRPr="00A5562D">
        <w:rPr>
          <w:rFonts w:ascii="GHEA Grapalat" w:eastAsia="Times New Roman" w:hAnsi="GHEA Grapalat" w:cs="Times New Roman"/>
          <w:color w:val="000000" w:themeColor="text1"/>
          <w:kern w:val="0"/>
          <w:sz w:val="24"/>
          <w:szCs w:val="24"/>
          <w:lang w:val="hy-AM" w:eastAsia="ru-RU"/>
          <w14:ligatures w14:val="none"/>
        </w:rPr>
        <w:t>ների համապատասխան:</w:t>
      </w:r>
    </w:p>
    <w:p w:rsidR="00282756" w:rsidRPr="00A5562D" w:rsidRDefault="00282756" w:rsidP="00282756">
      <w:pPr>
        <w:shd w:val="clear" w:color="auto" w:fill="FFFFFF"/>
        <w:spacing w:after="0" w:line="240" w:lineRule="auto"/>
        <w:ind w:firstLine="567"/>
        <w:jc w:val="both"/>
        <w:rPr>
          <w:rFonts w:ascii="GHEA Grapalat" w:eastAsia="Times New Roman" w:hAnsi="GHEA Grapalat" w:cs="Times New Roman"/>
          <w:color w:val="000000" w:themeColor="text1"/>
          <w:kern w:val="0"/>
          <w:sz w:val="24"/>
          <w:szCs w:val="24"/>
          <w:lang w:val="hy-AM" w:eastAsia="ru-RU"/>
          <w14:ligatures w14:val="none"/>
        </w:rPr>
      </w:pPr>
    </w:p>
    <w:p w:rsidR="00720D46" w:rsidRPr="00A5562D" w:rsidRDefault="00EE1845" w:rsidP="00282756">
      <w:pPr>
        <w:shd w:val="clear" w:color="auto" w:fill="FFFFFF"/>
        <w:spacing w:after="0" w:line="240" w:lineRule="auto"/>
        <w:jc w:val="center"/>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11</w:t>
      </w:r>
      <w:r w:rsidR="00C073BB" w:rsidRPr="00A5562D">
        <w:rPr>
          <w:rFonts w:ascii="Cambria Math" w:eastAsia="Times New Roman" w:hAnsi="Cambria Math" w:cs="Cambria Math"/>
          <w:b/>
          <w:bCs/>
          <w:color w:val="000000" w:themeColor="text1"/>
          <w:kern w:val="0"/>
          <w:sz w:val="28"/>
          <w:szCs w:val="28"/>
          <w:lang w:val="hy-AM" w:eastAsia="ru-RU"/>
          <w14:ligatures w14:val="none"/>
        </w:rPr>
        <w:t>․</w:t>
      </w:r>
      <w:r w:rsidR="00C073BB" w:rsidRPr="00A5562D">
        <w:rPr>
          <w:rFonts w:ascii="GHEA Grapalat" w:eastAsia="Times New Roman" w:hAnsi="GHEA Grapalat" w:cs="Times New Roman"/>
          <w:b/>
          <w:bCs/>
          <w:color w:val="000000" w:themeColor="text1"/>
          <w:kern w:val="0"/>
          <w:sz w:val="28"/>
          <w:szCs w:val="28"/>
          <w:lang w:val="hy-AM" w:eastAsia="ru-RU"/>
          <w14:ligatures w14:val="none"/>
        </w:rPr>
        <w:t xml:space="preserve"> </w:t>
      </w:r>
      <w:bookmarkStart w:id="41" w:name="_Hlk121838872"/>
      <w:r w:rsidR="00C073BB" w:rsidRPr="00A5562D">
        <w:rPr>
          <w:rFonts w:ascii="GHEA Grapalat" w:eastAsia="Times New Roman" w:hAnsi="GHEA Grapalat" w:cs="GHEA Grapalat"/>
          <w:b/>
          <w:bCs/>
          <w:color w:val="000000" w:themeColor="text1"/>
          <w:kern w:val="0"/>
          <w:sz w:val="28"/>
          <w:szCs w:val="28"/>
          <w:lang w:val="hy-AM" w:eastAsia="ru-RU"/>
          <w14:ligatures w14:val="none"/>
        </w:rPr>
        <w:t>ԱՐԴՅՈՒՆԱԲԵՐԱԿԱՆ</w:t>
      </w:r>
      <w:r w:rsidR="00C073BB"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C073BB" w:rsidRPr="00A5562D">
        <w:rPr>
          <w:rFonts w:ascii="GHEA Grapalat" w:eastAsia="Times New Roman" w:hAnsi="GHEA Grapalat" w:cs="GHEA Grapalat"/>
          <w:b/>
          <w:bCs/>
          <w:color w:val="000000" w:themeColor="text1"/>
          <w:kern w:val="0"/>
          <w:sz w:val="28"/>
          <w:szCs w:val="28"/>
          <w:lang w:val="hy-AM" w:eastAsia="ru-RU"/>
          <w14:ligatures w14:val="none"/>
        </w:rPr>
        <w:t>ՕԲՅԵԿՏՆԵՐԻ</w:t>
      </w:r>
      <w:r w:rsidR="00C073BB"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C073BB" w:rsidRPr="00A5562D">
        <w:rPr>
          <w:rFonts w:ascii="GHEA Grapalat" w:eastAsia="Times New Roman" w:hAnsi="GHEA Grapalat" w:cs="GHEA Grapalat"/>
          <w:b/>
          <w:bCs/>
          <w:color w:val="000000" w:themeColor="text1"/>
          <w:kern w:val="0"/>
          <w:sz w:val="28"/>
          <w:szCs w:val="28"/>
          <w:lang w:val="hy-AM" w:eastAsia="ru-RU"/>
          <w14:ligatures w14:val="none"/>
        </w:rPr>
        <w:t>ԵՎ</w:t>
      </w:r>
      <w:r w:rsidR="00C073BB" w:rsidRPr="00A5562D">
        <w:rPr>
          <w:rFonts w:ascii="GHEA Grapalat" w:eastAsia="Times New Roman" w:hAnsi="GHEA Grapalat" w:cs="Times New Roman"/>
          <w:b/>
          <w:bCs/>
          <w:color w:val="000000" w:themeColor="text1"/>
          <w:kern w:val="0"/>
          <w:sz w:val="28"/>
          <w:szCs w:val="28"/>
          <w:lang w:val="hy-AM" w:eastAsia="ru-RU"/>
          <w14:ligatures w14:val="none"/>
        </w:rPr>
        <w:t xml:space="preserve"> ՋԵՐՄԱՅԻՆ ԷԼԵԿՏՐԱԿԱ</w:t>
      </w:r>
      <w:r w:rsidR="00720D46" w:rsidRPr="00A5562D">
        <w:rPr>
          <w:rFonts w:ascii="GHEA Grapalat" w:eastAsia="Times New Roman" w:hAnsi="GHEA Grapalat" w:cs="Times New Roman"/>
          <w:b/>
          <w:bCs/>
          <w:color w:val="000000" w:themeColor="text1"/>
          <w:kern w:val="0"/>
          <w:sz w:val="28"/>
          <w:szCs w:val="28"/>
          <w:lang w:val="hy-AM" w:eastAsia="ru-RU"/>
          <w14:ligatures w14:val="none"/>
        </w:rPr>
        <w:t>Ն ԿԱ</w:t>
      </w:r>
      <w:r w:rsidR="00C073BB" w:rsidRPr="00A5562D">
        <w:rPr>
          <w:rFonts w:ascii="GHEA Grapalat" w:eastAsia="Times New Roman" w:hAnsi="GHEA Grapalat" w:cs="Times New Roman"/>
          <w:b/>
          <w:bCs/>
          <w:color w:val="000000" w:themeColor="text1"/>
          <w:kern w:val="0"/>
          <w:sz w:val="28"/>
          <w:szCs w:val="28"/>
          <w:lang w:val="hy-AM" w:eastAsia="ru-RU"/>
          <w14:ligatures w14:val="none"/>
        </w:rPr>
        <w:t>ՅԱՆՆԵՐԻ</w:t>
      </w:r>
      <w:r w:rsidR="00720D46"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C073BB" w:rsidRPr="00A5562D">
        <w:rPr>
          <w:rFonts w:ascii="GHEA Grapalat" w:eastAsia="Times New Roman" w:hAnsi="GHEA Grapalat" w:cs="Times New Roman"/>
          <w:b/>
          <w:bCs/>
          <w:color w:val="000000" w:themeColor="text1"/>
          <w:kern w:val="0"/>
          <w:sz w:val="28"/>
          <w:szCs w:val="28"/>
          <w:lang w:val="hy-AM" w:eastAsia="ru-RU"/>
          <w14:ligatures w14:val="none"/>
        </w:rPr>
        <w:t>ԱՐՏԱԴՐՈՒԹՅՈՒՆՆԵՐԻ</w:t>
      </w:r>
      <w:bookmarkEnd w:id="41"/>
      <w:r w:rsidR="00720D46" w:rsidRPr="00A5562D">
        <w:rPr>
          <w:rFonts w:ascii="GHEA Grapalat" w:eastAsia="Times New Roman" w:hAnsi="GHEA Grapalat" w:cs="Times New Roman"/>
          <w:b/>
          <w:bCs/>
          <w:color w:val="000000" w:themeColor="text1"/>
          <w:kern w:val="0"/>
          <w:sz w:val="28"/>
          <w:szCs w:val="28"/>
          <w:lang w:val="hy-AM" w:eastAsia="ru-RU"/>
          <w14:ligatures w14:val="none"/>
        </w:rPr>
        <w:t>,  ՊԱՀԵՍՏԱՅԻՆ ՇԵՆՔԵՐԻ ԵՎ ՇԻՆՈՒԹՅՈՒՆՆԵՐԻ ՍԱՆԻՏԱՐԱԿԱՆ ԴԱՍԱԿԱՐԳՈՒՄԸ ԵՎ ԴՐԱՆՑ ՀԱՄԱՐ ԿՈՂՄՆՈՐՈՇԻՉ ՍԱՆԻՏԱՐԱՊԱՇՏՊԱՆԱԿԱՆ ԳՈՏԻՆԵՐԻ ՉԱՓԵՐԸ</w:t>
      </w:r>
    </w:p>
    <w:p w:rsidR="00720D46" w:rsidRPr="00A5562D" w:rsidRDefault="00F36FCE" w:rsidP="00004640">
      <w:pPr>
        <w:shd w:val="clear" w:color="auto" w:fill="FFFFFF"/>
        <w:spacing w:after="0" w:line="276" w:lineRule="auto"/>
        <w:ind w:firstLine="567"/>
        <w:jc w:val="both"/>
        <w:rPr>
          <w:rFonts w:ascii="GHEA Grapalat" w:eastAsia="Times New Roman" w:hAnsi="GHEA Grapalat" w:cs="Times New Roman"/>
          <w:color w:val="000000" w:themeColor="text1"/>
          <w:kern w:val="0"/>
          <w:sz w:val="24"/>
          <w:szCs w:val="24"/>
          <w:lang w:val="hy-AM" w:eastAsia="ru-RU"/>
          <w14:ligatures w14:val="none"/>
        </w:rPr>
      </w:pPr>
      <w:r w:rsidRPr="00F36FCE">
        <w:rPr>
          <w:rFonts w:ascii="GHEA Grapalat" w:eastAsia="Times New Roman" w:hAnsi="GHEA Grapalat" w:cs="Times New Roman"/>
          <w:b/>
          <w:color w:val="000000" w:themeColor="text1"/>
          <w:kern w:val="0"/>
          <w:sz w:val="24"/>
          <w:szCs w:val="24"/>
          <w:lang w:val="hy-AM" w:eastAsia="ru-RU"/>
          <w14:ligatures w14:val="none"/>
        </w:rPr>
        <w:t>13</w:t>
      </w:r>
      <w:r w:rsidR="00257967">
        <w:rPr>
          <w:rFonts w:ascii="GHEA Grapalat" w:eastAsia="Times New Roman" w:hAnsi="GHEA Grapalat" w:cs="Times New Roman"/>
          <w:b/>
          <w:color w:val="000000" w:themeColor="text1"/>
          <w:kern w:val="0"/>
          <w:sz w:val="24"/>
          <w:szCs w:val="24"/>
          <w:lang w:val="hy-AM" w:eastAsia="ru-RU"/>
          <w14:ligatures w14:val="none"/>
        </w:rPr>
        <w:t>2</w:t>
      </w:r>
      <w:r w:rsidR="00720D46" w:rsidRPr="00F36FCE">
        <w:rPr>
          <w:rFonts w:ascii="Cambria Math" w:eastAsia="Times New Roman" w:hAnsi="Cambria Math" w:cs="Cambria Math"/>
          <w:b/>
          <w:color w:val="000000" w:themeColor="text1"/>
          <w:kern w:val="0"/>
          <w:sz w:val="24"/>
          <w:szCs w:val="24"/>
          <w:lang w:val="hy-AM" w:eastAsia="ru-RU"/>
          <w14:ligatures w14:val="none"/>
        </w:rPr>
        <w:t>․</w:t>
      </w:r>
      <w:r w:rsidR="003D4B29" w:rsidRPr="00A5562D">
        <w:rPr>
          <w:rFonts w:ascii="GHEA Grapalat" w:hAnsi="GHEA Grapalat"/>
          <w:color w:val="000000" w:themeColor="text1"/>
          <w:lang w:val="hy-AM"/>
        </w:rPr>
        <w:t xml:space="preserve"> </w:t>
      </w:r>
      <w:r w:rsidR="003D4B29" w:rsidRPr="00A5562D">
        <w:rPr>
          <w:rFonts w:ascii="GHEA Grapalat" w:eastAsia="Times New Roman" w:hAnsi="GHEA Grapalat" w:cs="Times New Roman"/>
          <w:color w:val="000000" w:themeColor="text1"/>
          <w:kern w:val="0"/>
          <w:sz w:val="24"/>
          <w:szCs w:val="24"/>
          <w:lang w:val="hy-AM" w:eastAsia="ru-RU"/>
          <w14:ligatures w14:val="none"/>
        </w:rPr>
        <w:t>Բնակեցման միջավայրի և մարդու առողջության վրա ազդեցության աղբյուրներ հանդիսացող արդյունաբերական օբյեկտների և արտադրությունների, շինությունների համար՝ կախված հզորությունից, շահագործման պայմաններից, շրջակա միջավայր արտանետվող աղտոտիչների բնույթից և քանակից, առաջացող աղմուկից, թրթռումից և այլ վնասակար ֆիզիկական գործոններից, ինչպես նաև հաշվի առնելով բնակեցման միջավայրի և մարդկանց առողջության վրա դրանց անբարենպաստ ազդեցությունը նվազեցնելու նախատեսվող միջոցառումները, արդյունաբերական օբյեկտների և արդյունաբերությունների սանիտարական դասակարգմանը համապատասխան, սահմանվում են սանիտարապաշտպանական գոտիների հետևյալ կողմնորոշիչ չափերը.</w:t>
      </w:r>
    </w:p>
    <w:p w:rsidR="00926CF4" w:rsidRPr="00A5562D" w:rsidRDefault="00926CF4" w:rsidP="002D5A39">
      <w:pPr>
        <w:shd w:val="clear" w:color="auto" w:fill="FFFFFF"/>
        <w:spacing w:after="0" w:line="276" w:lineRule="auto"/>
        <w:ind w:firstLine="426"/>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 </w:t>
      </w:r>
      <w:r w:rsidRPr="00A16AD8">
        <w:rPr>
          <w:rFonts w:ascii="GHEA Grapalat" w:eastAsia="Times New Roman" w:hAnsi="GHEA Grapalat" w:cs="Times New Roman"/>
          <w:b/>
          <w:bCs/>
          <w:color w:val="000000" w:themeColor="text1"/>
          <w:kern w:val="0"/>
          <w:sz w:val="24"/>
          <w:szCs w:val="24"/>
          <w:lang w:val="hy-AM" w:eastAsia="ru-RU"/>
          <w14:ligatures w14:val="none"/>
        </w:rPr>
        <w:t>առաջին դասի</w:t>
      </w:r>
      <w:r w:rsidRPr="00A5562D">
        <w:rPr>
          <w:rFonts w:ascii="GHEA Grapalat" w:eastAsia="Times New Roman" w:hAnsi="GHEA Grapalat" w:cs="Times New Roman"/>
          <w:color w:val="000000" w:themeColor="text1"/>
          <w:kern w:val="0"/>
          <w:sz w:val="24"/>
          <w:szCs w:val="24"/>
          <w:lang w:val="hy-AM" w:eastAsia="ru-RU"/>
          <w14:ligatures w14:val="none"/>
        </w:rPr>
        <w:t xml:space="preserve"> արդյունաբերական օբյեկտներ և </w:t>
      </w:r>
      <w:bookmarkStart w:id="42" w:name="_Hlk121839752"/>
      <w:r w:rsidRPr="00A5562D">
        <w:rPr>
          <w:rFonts w:ascii="GHEA Grapalat" w:eastAsia="Times New Roman" w:hAnsi="GHEA Grapalat" w:cs="Times New Roman"/>
          <w:color w:val="000000" w:themeColor="text1"/>
          <w:kern w:val="0"/>
          <w:sz w:val="24"/>
          <w:szCs w:val="24"/>
          <w:lang w:val="hy-AM" w:eastAsia="ru-RU"/>
          <w14:ligatures w14:val="none"/>
        </w:rPr>
        <w:t>արտադրություններ</w:t>
      </w:r>
      <w:bookmarkEnd w:id="42"/>
      <w:r w:rsidRPr="00A5562D">
        <w:rPr>
          <w:rFonts w:ascii="GHEA Grapalat" w:eastAsia="Times New Roman" w:hAnsi="GHEA Grapalat" w:cs="Times New Roman"/>
          <w:color w:val="000000" w:themeColor="text1"/>
          <w:kern w:val="0"/>
          <w:sz w:val="24"/>
          <w:szCs w:val="24"/>
          <w:lang w:val="hy-AM" w:eastAsia="ru-RU"/>
          <w14:ligatures w14:val="none"/>
        </w:rPr>
        <w:t>՝ 1000 մ,</w:t>
      </w:r>
    </w:p>
    <w:p w:rsidR="00926CF4" w:rsidRPr="00A5562D" w:rsidRDefault="00926CF4" w:rsidP="002D5A39">
      <w:pPr>
        <w:shd w:val="clear" w:color="auto" w:fill="FFFFFF"/>
        <w:spacing w:after="0" w:line="276" w:lineRule="auto"/>
        <w:ind w:firstLine="426"/>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2) </w:t>
      </w:r>
      <w:r w:rsidRPr="00A16AD8">
        <w:rPr>
          <w:rFonts w:ascii="GHEA Grapalat" w:eastAsia="Times New Roman" w:hAnsi="GHEA Grapalat" w:cs="Times New Roman"/>
          <w:b/>
          <w:bCs/>
          <w:color w:val="000000" w:themeColor="text1"/>
          <w:kern w:val="0"/>
          <w:sz w:val="24"/>
          <w:szCs w:val="24"/>
          <w:lang w:val="hy-AM" w:eastAsia="ru-RU"/>
          <w14:ligatures w14:val="none"/>
        </w:rPr>
        <w:t>երկրորդ դասի</w:t>
      </w:r>
      <w:r w:rsidRPr="00A5562D">
        <w:rPr>
          <w:rFonts w:ascii="GHEA Grapalat" w:eastAsia="Times New Roman" w:hAnsi="GHEA Grapalat" w:cs="Times New Roman"/>
          <w:color w:val="000000" w:themeColor="text1"/>
          <w:kern w:val="0"/>
          <w:sz w:val="24"/>
          <w:szCs w:val="24"/>
          <w:lang w:val="hy-AM" w:eastAsia="ru-RU"/>
          <w14:ligatures w14:val="none"/>
        </w:rPr>
        <w:t xml:space="preserve"> արդյունաբերական օբյեկտներ և արտադրություններ՝  500 մ,</w:t>
      </w:r>
    </w:p>
    <w:p w:rsidR="00926CF4" w:rsidRPr="00A5562D" w:rsidRDefault="00926CF4" w:rsidP="002D5A39">
      <w:pPr>
        <w:shd w:val="clear" w:color="auto" w:fill="FFFFFF"/>
        <w:spacing w:after="0" w:line="276" w:lineRule="auto"/>
        <w:ind w:firstLine="426"/>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3) </w:t>
      </w:r>
      <w:r w:rsidRPr="00A16AD8">
        <w:rPr>
          <w:rFonts w:ascii="GHEA Grapalat" w:eastAsia="Times New Roman" w:hAnsi="GHEA Grapalat" w:cs="Times New Roman"/>
          <w:b/>
          <w:bCs/>
          <w:color w:val="000000" w:themeColor="text1"/>
          <w:kern w:val="0"/>
          <w:sz w:val="24"/>
          <w:szCs w:val="24"/>
          <w:lang w:val="hy-AM" w:eastAsia="ru-RU"/>
          <w14:ligatures w14:val="none"/>
        </w:rPr>
        <w:t>երրորդ դասի</w:t>
      </w:r>
      <w:r w:rsidRPr="00A5562D">
        <w:rPr>
          <w:rFonts w:ascii="GHEA Grapalat" w:eastAsia="Times New Roman" w:hAnsi="GHEA Grapalat" w:cs="Times New Roman"/>
          <w:color w:val="000000" w:themeColor="text1"/>
          <w:kern w:val="0"/>
          <w:sz w:val="24"/>
          <w:szCs w:val="24"/>
          <w:lang w:val="hy-AM" w:eastAsia="ru-RU"/>
          <w14:ligatures w14:val="none"/>
        </w:rPr>
        <w:t xml:space="preserve"> արդյունաբերական օբյեկտներ և արտադրություններ՝    300 մ,</w:t>
      </w:r>
    </w:p>
    <w:p w:rsidR="00926CF4" w:rsidRPr="00A5562D" w:rsidRDefault="00926CF4" w:rsidP="002D5A39">
      <w:pPr>
        <w:shd w:val="clear" w:color="auto" w:fill="FFFFFF"/>
        <w:spacing w:after="0" w:line="276" w:lineRule="auto"/>
        <w:ind w:firstLine="426"/>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4) </w:t>
      </w:r>
      <w:r w:rsidRPr="00A16AD8">
        <w:rPr>
          <w:rFonts w:ascii="GHEA Grapalat" w:eastAsia="Times New Roman" w:hAnsi="GHEA Grapalat" w:cs="Times New Roman"/>
          <w:b/>
          <w:bCs/>
          <w:color w:val="000000" w:themeColor="text1"/>
          <w:kern w:val="0"/>
          <w:sz w:val="24"/>
          <w:szCs w:val="24"/>
          <w:lang w:val="hy-AM" w:eastAsia="ru-RU"/>
          <w14:ligatures w14:val="none"/>
        </w:rPr>
        <w:t>չորրորդ դասի</w:t>
      </w:r>
      <w:r w:rsidRPr="00A5562D">
        <w:rPr>
          <w:rFonts w:ascii="GHEA Grapalat" w:eastAsia="Times New Roman" w:hAnsi="GHEA Grapalat" w:cs="Times New Roman"/>
          <w:color w:val="000000" w:themeColor="text1"/>
          <w:kern w:val="0"/>
          <w:sz w:val="24"/>
          <w:szCs w:val="24"/>
          <w:lang w:val="hy-AM" w:eastAsia="ru-RU"/>
          <w14:ligatures w14:val="none"/>
        </w:rPr>
        <w:t xml:space="preserve"> արդյունաբերական օբյեկտներ և արտադրություններ՝   100 մ,</w:t>
      </w:r>
    </w:p>
    <w:p w:rsidR="00926CF4" w:rsidRPr="00A5562D" w:rsidRDefault="00926CF4" w:rsidP="002D5A39">
      <w:pPr>
        <w:shd w:val="clear" w:color="auto" w:fill="FFFFFF"/>
        <w:spacing w:after="0" w:line="276" w:lineRule="auto"/>
        <w:ind w:firstLine="426"/>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5) </w:t>
      </w:r>
      <w:r w:rsidRPr="00A16AD8">
        <w:rPr>
          <w:rFonts w:ascii="GHEA Grapalat" w:eastAsia="Times New Roman" w:hAnsi="GHEA Grapalat" w:cs="Times New Roman"/>
          <w:b/>
          <w:bCs/>
          <w:color w:val="000000" w:themeColor="text1"/>
          <w:kern w:val="0"/>
          <w:sz w:val="24"/>
          <w:szCs w:val="24"/>
          <w:lang w:val="hy-AM" w:eastAsia="ru-RU"/>
          <w14:ligatures w14:val="none"/>
        </w:rPr>
        <w:t>հինգերորդ դասի</w:t>
      </w:r>
      <w:r w:rsidRPr="00A5562D">
        <w:rPr>
          <w:rFonts w:ascii="GHEA Grapalat" w:eastAsia="Times New Roman" w:hAnsi="GHEA Grapalat" w:cs="Times New Roman"/>
          <w:color w:val="000000" w:themeColor="text1"/>
          <w:kern w:val="0"/>
          <w:sz w:val="24"/>
          <w:szCs w:val="24"/>
          <w:lang w:val="hy-AM" w:eastAsia="ru-RU"/>
          <w14:ligatures w14:val="none"/>
        </w:rPr>
        <w:t xml:space="preserve"> արդյունաբերական օբյեկտներ և արտադրություններ՝ 50 մ:</w:t>
      </w:r>
    </w:p>
    <w:p w:rsidR="00CB424E" w:rsidRPr="00D756A2" w:rsidRDefault="00123953" w:rsidP="00004640">
      <w:pPr>
        <w:shd w:val="clear" w:color="auto" w:fill="FFFFFF"/>
        <w:spacing w:after="0" w:line="276" w:lineRule="auto"/>
        <w:jc w:val="both"/>
        <w:rPr>
          <w:rFonts w:ascii="GHEA Grapalat" w:eastAsia="Times New Roman" w:hAnsi="GHEA Grapalat" w:cs="Calibri"/>
          <w:b/>
          <w:bCs/>
          <w:color w:val="000000" w:themeColor="text1"/>
          <w:kern w:val="0"/>
          <w:sz w:val="23"/>
          <w:szCs w:val="23"/>
          <w:lang w:val="hy-AM" w:eastAsia="ru-RU"/>
          <w14:ligatures w14:val="none"/>
        </w:rPr>
      </w:pPr>
      <w:bookmarkStart w:id="43" w:name="_Hlk122511694"/>
      <w:r w:rsidRPr="00D756A2">
        <w:rPr>
          <w:rFonts w:ascii="Calibri" w:eastAsia="Times New Roman" w:hAnsi="Calibri" w:cs="Calibri"/>
          <w:color w:val="000000" w:themeColor="text1"/>
          <w:kern w:val="0"/>
          <w:sz w:val="23"/>
          <w:szCs w:val="23"/>
          <w:lang w:val="hy-AM" w:eastAsia="ru-RU"/>
          <w14:ligatures w14:val="none"/>
        </w:rPr>
        <w:t> </w:t>
      </w:r>
    </w:p>
    <w:p w:rsidR="00926CF4" w:rsidRPr="00A5562D" w:rsidRDefault="006930BF" w:rsidP="00257967">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GHEA Grapalat"/>
          <w:b/>
          <w:bCs/>
          <w:color w:val="000000" w:themeColor="text1"/>
          <w:kern w:val="0"/>
          <w:sz w:val="28"/>
          <w:szCs w:val="28"/>
          <w:lang w:val="hy-AM" w:eastAsia="ru-RU"/>
          <w14:ligatures w14:val="none"/>
        </w:rPr>
        <w:t>11</w:t>
      </w:r>
      <w:r w:rsidR="00926CF4" w:rsidRPr="00A5562D">
        <w:rPr>
          <w:rFonts w:ascii="Cambria Math" w:eastAsia="Times New Roman" w:hAnsi="Cambria Math" w:cs="Cambria Math"/>
          <w:b/>
          <w:bCs/>
          <w:color w:val="000000" w:themeColor="text1"/>
          <w:kern w:val="0"/>
          <w:sz w:val="28"/>
          <w:szCs w:val="28"/>
          <w:lang w:val="hy-AM" w:eastAsia="ru-RU"/>
          <w14:ligatures w14:val="none"/>
        </w:rPr>
        <w:t>․</w:t>
      </w:r>
      <w:r w:rsidR="00926CF4" w:rsidRPr="00A5562D">
        <w:rPr>
          <w:rFonts w:ascii="GHEA Grapalat" w:eastAsia="Times New Roman" w:hAnsi="GHEA Grapalat" w:cs="GHEA Grapalat"/>
          <w:b/>
          <w:bCs/>
          <w:color w:val="000000" w:themeColor="text1"/>
          <w:kern w:val="0"/>
          <w:sz w:val="28"/>
          <w:szCs w:val="28"/>
          <w:lang w:val="hy-AM" w:eastAsia="ru-RU"/>
          <w14:ligatures w14:val="none"/>
        </w:rPr>
        <w:t>1</w:t>
      </w:r>
      <w:r w:rsidR="00926CF4" w:rsidRPr="00A5562D">
        <w:rPr>
          <w:rFonts w:ascii="Cambria Math" w:eastAsia="Times New Roman" w:hAnsi="Cambria Math" w:cs="Cambria Math"/>
          <w:b/>
          <w:bCs/>
          <w:color w:val="000000" w:themeColor="text1"/>
          <w:kern w:val="0"/>
          <w:sz w:val="28"/>
          <w:szCs w:val="28"/>
          <w:lang w:val="hy-AM" w:eastAsia="ru-RU"/>
          <w14:ligatures w14:val="none"/>
        </w:rPr>
        <w:t>․</w:t>
      </w:r>
      <w:r w:rsidR="00926CF4" w:rsidRPr="00A5562D">
        <w:rPr>
          <w:rFonts w:ascii="GHEA Grapalat" w:eastAsia="Times New Roman" w:hAnsi="GHEA Grapalat" w:cs="GHEA Grapalat"/>
          <w:b/>
          <w:bCs/>
          <w:color w:val="000000" w:themeColor="text1"/>
          <w:kern w:val="0"/>
          <w:sz w:val="28"/>
          <w:szCs w:val="28"/>
          <w:lang w:val="hy-AM" w:eastAsia="ru-RU"/>
          <w14:ligatures w14:val="none"/>
        </w:rPr>
        <w:t xml:space="preserve"> ԱՐԴՅՈՒՆԱԲԵՐԱԿԱՆ</w:t>
      </w:r>
      <w:r w:rsidR="00926CF4"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926CF4" w:rsidRPr="00A5562D">
        <w:rPr>
          <w:rFonts w:ascii="GHEA Grapalat" w:eastAsia="Times New Roman" w:hAnsi="GHEA Grapalat" w:cs="GHEA Grapalat"/>
          <w:b/>
          <w:bCs/>
          <w:color w:val="000000" w:themeColor="text1"/>
          <w:kern w:val="0"/>
          <w:sz w:val="28"/>
          <w:szCs w:val="28"/>
          <w:lang w:val="hy-AM" w:eastAsia="ru-RU"/>
          <w14:ligatures w14:val="none"/>
        </w:rPr>
        <w:t>ՕԲՅԵԿՏՆԵՐ</w:t>
      </w:r>
      <w:r w:rsidR="00926CF4" w:rsidRPr="00A5562D">
        <w:rPr>
          <w:rFonts w:ascii="GHEA Grapalat" w:eastAsia="Times New Roman" w:hAnsi="GHEA Grapalat" w:cs="Times New Roman"/>
          <w:b/>
          <w:bCs/>
          <w:color w:val="000000" w:themeColor="text1"/>
          <w:kern w:val="0"/>
          <w:sz w:val="28"/>
          <w:szCs w:val="28"/>
          <w:lang w:val="hy-AM" w:eastAsia="ru-RU"/>
          <w14:ligatures w14:val="none"/>
        </w:rPr>
        <w:t xml:space="preserve"> </w:t>
      </w:r>
      <w:r w:rsidR="00926CF4" w:rsidRPr="00A5562D">
        <w:rPr>
          <w:rFonts w:ascii="GHEA Grapalat" w:eastAsia="Times New Roman" w:hAnsi="GHEA Grapalat" w:cs="GHEA Grapalat"/>
          <w:b/>
          <w:bCs/>
          <w:color w:val="000000" w:themeColor="text1"/>
          <w:kern w:val="0"/>
          <w:sz w:val="28"/>
          <w:szCs w:val="28"/>
          <w:lang w:val="hy-AM" w:eastAsia="ru-RU"/>
          <w14:ligatures w14:val="none"/>
        </w:rPr>
        <w:t>ԵՎ</w:t>
      </w:r>
      <w:r w:rsidR="00926CF4" w:rsidRPr="00A5562D">
        <w:rPr>
          <w:rFonts w:ascii="GHEA Grapalat" w:eastAsia="Times New Roman" w:hAnsi="GHEA Grapalat" w:cs="Times New Roman"/>
          <w:b/>
          <w:bCs/>
          <w:color w:val="000000" w:themeColor="text1"/>
          <w:kern w:val="0"/>
          <w:sz w:val="28"/>
          <w:szCs w:val="28"/>
          <w:lang w:val="hy-AM" w:eastAsia="ru-RU"/>
          <w14:ligatures w14:val="none"/>
        </w:rPr>
        <w:t xml:space="preserve"> ԱՐՏԱԴՐՈՒԹՅՈՒՆՆԵՐ</w:t>
      </w:r>
    </w:p>
    <w:p w:rsidR="00AC3FC7" w:rsidRPr="00F36FCE" w:rsidRDefault="00AC3FC7" w:rsidP="00A5562D">
      <w:pPr>
        <w:shd w:val="clear" w:color="auto" w:fill="FFFFFF"/>
        <w:spacing w:after="0" w:line="276" w:lineRule="auto"/>
        <w:jc w:val="right"/>
        <w:rPr>
          <w:rFonts w:ascii="GHEA Grapalat" w:eastAsia="Times New Roman" w:hAnsi="GHEA Grapalat" w:cs="Times New Roman"/>
          <w:kern w:val="0"/>
          <w:sz w:val="24"/>
          <w:szCs w:val="24"/>
          <w:lang w:val="hy-AM" w:eastAsia="ru-RU"/>
          <w14:ligatures w14:val="none"/>
        </w:rPr>
      </w:pPr>
      <w:r w:rsidRPr="00F36FCE">
        <w:rPr>
          <w:rFonts w:ascii="GHEA Grapalat" w:eastAsia="Times New Roman" w:hAnsi="GHEA Grapalat" w:cs="Times New Roman"/>
          <w:b/>
          <w:bCs/>
          <w:kern w:val="0"/>
          <w:sz w:val="24"/>
          <w:szCs w:val="24"/>
          <w:lang w:val="hy-AM" w:eastAsia="ru-RU"/>
          <w14:ligatures w14:val="none"/>
        </w:rPr>
        <w:t>Աղյուսակ 1</w:t>
      </w:r>
    </w:p>
    <w:p w:rsidR="00282756" w:rsidRPr="00257967" w:rsidRDefault="00CB424E" w:rsidP="00257967">
      <w:pPr>
        <w:shd w:val="clear" w:color="auto" w:fill="FFFFFF"/>
        <w:spacing w:after="0" w:line="276" w:lineRule="auto"/>
        <w:jc w:val="center"/>
        <w:rPr>
          <w:rFonts w:ascii="GHEA Grapalat" w:eastAsia="Times New Roman" w:hAnsi="GHEA Grapalat" w:cs="Calibri"/>
          <w:b/>
          <w:bCs/>
          <w:color w:val="000000" w:themeColor="text1"/>
          <w:kern w:val="0"/>
          <w:sz w:val="28"/>
          <w:szCs w:val="28"/>
          <w:u w:val="single"/>
          <w:lang w:val="hy-AM" w:eastAsia="ru-RU"/>
          <w14:ligatures w14:val="none"/>
        </w:rPr>
      </w:pPr>
      <w:r w:rsidRPr="00257967">
        <w:rPr>
          <w:rFonts w:ascii="GHEA Grapalat" w:eastAsia="Times New Roman" w:hAnsi="GHEA Grapalat" w:cs="Calibri"/>
          <w:b/>
          <w:bCs/>
          <w:color w:val="000000" w:themeColor="text1"/>
          <w:kern w:val="0"/>
          <w:sz w:val="28"/>
          <w:szCs w:val="28"/>
          <w:u w:val="single"/>
          <w:lang w:val="hy-AM" w:eastAsia="ru-RU"/>
          <w14:ligatures w14:val="none"/>
        </w:rPr>
        <w:t>Սանիտարական դասակարգում</w:t>
      </w:r>
    </w:p>
    <w:p w:rsidR="00123953" w:rsidRPr="00A5562D" w:rsidRDefault="00CB424E" w:rsidP="00A16AD8">
      <w:pPr>
        <w:shd w:val="clear" w:color="auto" w:fill="FFFFFF"/>
        <w:spacing w:after="0" w:line="276" w:lineRule="auto"/>
        <w:rPr>
          <w:rFonts w:ascii="GHEA Grapalat" w:eastAsia="Times New Roman" w:hAnsi="GHEA Grapalat" w:cs="Calibri"/>
          <w:b/>
          <w:bCs/>
          <w:color w:val="000000" w:themeColor="text1"/>
          <w:kern w:val="0"/>
          <w:sz w:val="28"/>
          <w:szCs w:val="28"/>
          <w:lang w:val="hy-AM" w:eastAsia="ru-RU"/>
          <w14:ligatures w14:val="none"/>
        </w:rPr>
      </w:pPr>
      <w:r w:rsidRPr="00D756A2">
        <w:rPr>
          <w:rFonts w:ascii="GHEA Grapalat" w:eastAsia="Times New Roman" w:hAnsi="GHEA Grapalat" w:cs="Calibri"/>
          <w:b/>
          <w:bCs/>
          <w:color w:val="000000" w:themeColor="text1"/>
          <w:kern w:val="0"/>
          <w:sz w:val="28"/>
          <w:szCs w:val="28"/>
          <w:lang w:val="hy-AM" w:eastAsia="ru-RU"/>
          <w14:ligatures w14:val="none"/>
        </w:rPr>
        <w:t>Բաժին 1. Քիմիական օբյեկտներ և արտադրությո</w:t>
      </w:r>
      <w:r w:rsidR="003D4B29" w:rsidRPr="00A5562D">
        <w:rPr>
          <w:rFonts w:ascii="GHEA Grapalat" w:eastAsia="Times New Roman" w:hAnsi="GHEA Grapalat" w:cs="Calibri"/>
          <w:b/>
          <w:bCs/>
          <w:color w:val="000000" w:themeColor="text1"/>
          <w:kern w:val="0"/>
          <w:sz w:val="28"/>
          <w:szCs w:val="28"/>
          <w:lang w:val="hy-AM" w:eastAsia="ru-RU"/>
          <w14:ligatures w14:val="none"/>
        </w:rPr>
        <w:t>ւններ</w:t>
      </w:r>
    </w:p>
    <w:bookmarkEnd w:id="43"/>
    <w:p w:rsidR="00AC3FC7" w:rsidRPr="00F36FCE" w:rsidRDefault="00AC3FC7" w:rsidP="00004640">
      <w:pPr>
        <w:shd w:val="clear" w:color="auto" w:fill="FFFFFF"/>
        <w:spacing w:after="0" w:line="276" w:lineRule="auto"/>
        <w:jc w:val="both"/>
        <w:rPr>
          <w:rFonts w:ascii="GHEA Grapalat" w:eastAsia="Times New Roman" w:hAnsi="GHEA Grapalat" w:cs="Calibri"/>
          <w:b/>
          <w:bCs/>
          <w:kern w:val="0"/>
          <w:sz w:val="24"/>
          <w:szCs w:val="24"/>
          <w:lang w:val="hy-AM" w:eastAsia="ru-RU"/>
          <w14:ligatures w14:val="none"/>
        </w:rPr>
      </w:pPr>
      <w:r w:rsidRPr="00F36FCE">
        <w:rPr>
          <w:rFonts w:ascii="GHEA Grapalat" w:eastAsia="Times New Roman" w:hAnsi="GHEA Grapalat" w:cs="Calibri"/>
          <w:b/>
          <w:bCs/>
          <w:kern w:val="0"/>
          <w:sz w:val="24"/>
          <w:szCs w:val="24"/>
          <w:lang w:val="hy-AM" w:eastAsia="ru-RU"/>
          <w14:ligatures w14:val="none"/>
        </w:rPr>
        <w:t>1</w:t>
      </w:r>
      <w:r w:rsidRPr="00F36FCE">
        <w:rPr>
          <w:rFonts w:ascii="Cambria Math" w:eastAsia="Times New Roman" w:hAnsi="Cambria Math" w:cs="Cambria Math"/>
          <w:b/>
          <w:bCs/>
          <w:kern w:val="0"/>
          <w:sz w:val="24"/>
          <w:szCs w:val="24"/>
          <w:lang w:val="hy-AM" w:eastAsia="ru-RU"/>
          <w14:ligatures w14:val="none"/>
        </w:rPr>
        <w:t>․</w:t>
      </w:r>
      <w:r w:rsidRPr="00F36FCE">
        <w:rPr>
          <w:rFonts w:ascii="GHEA Grapalat" w:eastAsia="Times New Roman" w:hAnsi="GHEA Grapalat" w:cs="Calibri"/>
          <w:b/>
          <w:bCs/>
          <w:kern w:val="0"/>
          <w:sz w:val="24"/>
          <w:szCs w:val="24"/>
          <w:lang w:val="hy-AM" w:eastAsia="ru-RU"/>
          <w14:ligatures w14:val="none"/>
        </w:rPr>
        <w:t>1</w:t>
      </w:r>
      <w:r w:rsidRPr="00F36FCE">
        <w:rPr>
          <w:rFonts w:ascii="Cambria Math" w:eastAsia="Times New Roman" w:hAnsi="Cambria Math" w:cs="Cambria Math"/>
          <w:b/>
          <w:bCs/>
          <w:kern w:val="0"/>
          <w:sz w:val="24"/>
          <w:szCs w:val="24"/>
          <w:lang w:val="hy-AM" w:eastAsia="ru-RU"/>
          <w14:ligatures w14:val="none"/>
        </w:rPr>
        <w:t>․</w:t>
      </w:r>
      <w:r w:rsidR="0084355E" w:rsidRPr="00F36FCE">
        <w:rPr>
          <w:rFonts w:ascii="GHEA Grapalat" w:eastAsia="Times New Roman" w:hAnsi="GHEA Grapalat" w:cs="Calibri"/>
          <w:b/>
          <w:bCs/>
          <w:kern w:val="0"/>
          <w:sz w:val="24"/>
          <w:szCs w:val="24"/>
          <w:lang w:val="hy-AM" w:eastAsia="ru-RU"/>
          <w14:ligatures w14:val="none"/>
        </w:rPr>
        <w:t xml:space="preserve"> I դաս</w:t>
      </w:r>
    </w:p>
    <w:p w:rsidR="00F33495" w:rsidRPr="00A5562D" w:rsidRDefault="00E605A9" w:rsidP="00A5562D">
      <w:pPr>
        <w:shd w:val="clear" w:color="auto" w:fill="FFFFFF"/>
        <w:spacing w:after="0" w:line="276" w:lineRule="auto"/>
        <w:jc w:val="both"/>
        <w:rPr>
          <w:rFonts w:ascii="GHEA Grapalat" w:eastAsia="Times New Roman" w:hAnsi="GHEA Grapalat" w:cs="Calibri"/>
          <w:b/>
          <w:bCs/>
          <w:color w:val="000000" w:themeColor="text1"/>
          <w:kern w:val="0"/>
          <w:sz w:val="24"/>
          <w:szCs w:val="24"/>
          <w:lang w:val="hy-AM" w:eastAsia="ru-RU"/>
          <w14:ligatures w14:val="none"/>
        </w:rPr>
      </w:pPr>
      <w:r w:rsidRPr="00AC3FC7">
        <w:rPr>
          <w:rFonts w:ascii="GHEA Grapalat" w:eastAsia="Times New Roman" w:hAnsi="GHEA Grapalat" w:cs="Calibri"/>
          <w:bCs/>
          <w:color w:val="000000" w:themeColor="text1"/>
          <w:kern w:val="0"/>
          <w:sz w:val="24"/>
          <w:szCs w:val="24"/>
          <w:lang w:val="hy-AM" w:eastAsia="ru-RU"/>
          <w14:ligatures w14:val="none"/>
        </w:rPr>
        <w:t>1.1.1.</w:t>
      </w:r>
      <w:r w:rsidRPr="00A5562D">
        <w:rPr>
          <w:rFonts w:ascii="GHEA Grapalat" w:eastAsia="Times New Roman" w:hAnsi="GHEA Grapalat" w:cs="Calibri"/>
          <w:b/>
          <w:bCs/>
          <w:color w:val="000000" w:themeColor="text1"/>
          <w:kern w:val="0"/>
          <w:sz w:val="24"/>
          <w:szCs w:val="24"/>
          <w:lang w:val="hy-AM" w:eastAsia="ru-RU"/>
          <w14:ligatures w14:val="none"/>
        </w:rPr>
        <w:t xml:space="preserve"> </w:t>
      </w:r>
      <w:r w:rsidRPr="00A5562D">
        <w:rPr>
          <w:rFonts w:ascii="GHEA Grapalat" w:eastAsia="Times New Roman" w:hAnsi="GHEA Grapalat" w:cs="Calibri"/>
          <w:color w:val="000000" w:themeColor="text1"/>
          <w:kern w:val="0"/>
          <w:sz w:val="24"/>
          <w:szCs w:val="24"/>
          <w:lang w:val="hy-AM" w:eastAsia="ru-RU"/>
          <w14:ligatures w14:val="none"/>
        </w:rPr>
        <w:t xml:space="preserve">Կապված ազոտի արտադրություն (ամոնիակի, ազոտական </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GHEA Grapalat"/>
          <w:color w:val="000000" w:themeColor="text1"/>
          <w:kern w:val="0"/>
          <w:sz w:val="24"/>
          <w:szCs w:val="24"/>
          <w:lang w:val="hy-AM" w:eastAsia="ru-RU"/>
          <w14:ligatures w14:val="none"/>
        </w:rPr>
        <w:t>թթվի</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ազոտա-տուկային</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և</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այլ</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ազոտական</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GHEA Grapalat"/>
          <w:color w:val="000000" w:themeColor="text1"/>
          <w:kern w:val="0"/>
          <w:sz w:val="24"/>
          <w:szCs w:val="24"/>
          <w:lang w:val="hy-AM" w:eastAsia="ru-RU"/>
          <w14:ligatures w14:val="none"/>
        </w:rPr>
        <w:t>պարարտանյութերի</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Ամոնիակ</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ազոտ</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պարունակող</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միացություններ</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միզանյութ</w:t>
      </w:r>
      <w:r w:rsidRPr="00A5562D">
        <w:rPr>
          <w:rFonts w:ascii="GHEA Grapalat" w:eastAsia="Times New Roman" w:hAnsi="GHEA Grapalat" w:cs="Calibri"/>
          <w:color w:val="000000" w:themeColor="text1"/>
          <w:kern w:val="0"/>
          <w:sz w:val="24"/>
          <w:szCs w:val="24"/>
          <w:lang w:val="hy-AM" w:eastAsia="ru-RU"/>
          <w14:ligatures w14:val="none"/>
        </w:rPr>
        <w:t>, թիոմիզանյութ, հիդրազին և դրա ածանցյալներ և ազոտ պարունակող այլ միացություններ), ազոտա</w:t>
      </w:r>
      <w:r w:rsidR="009A749E" w:rsidRPr="00A5562D">
        <w:rPr>
          <w:rFonts w:ascii="GHEA Grapalat" w:eastAsia="Times New Roman" w:hAnsi="GHEA Grapalat" w:cs="Calibri"/>
          <w:color w:val="000000" w:themeColor="text1"/>
          <w:kern w:val="0"/>
          <w:sz w:val="24"/>
          <w:szCs w:val="24"/>
          <w:lang w:val="hy-AM" w:eastAsia="ru-RU"/>
          <w14:ligatures w14:val="none"/>
        </w:rPr>
        <w:t>-տուկա</w:t>
      </w:r>
      <w:r w:rsidRPr="00A5562D">
        <w:rPr>
          <w:rFonts w:ascii="GHEA Grapalat" w:eastAsia="Times New Roman" w:hAnsi="GHEA Grapalat" w:cs="Calibri"/>
          <w:color w:val="000000" w:themeColor="text1"/>
          <w:kern w:val="0"/>
          <w:sz w:val="24"/>
          <w:szCs w:val="24"/>
          <w:lang w:val="hy-AM" w:eastAsia="ru-RU"/>
          <w14:ligatures w14:val="none"/>
        </w:rPr>
        <w:t>յին, ֆոսֆատ</w:t>
      </w:r>
      <w:r w:rsidR="009A749E" w:rsidRPr="00A5562D">
        <w:rPr>
          <w:rFonts w:ascii="GHEA Grapalat" w:eastAsia="Times New Roman" w:hAnsi="GHEA Grapalat" w:cs="Calibri"/>
          <w:color w:val="000000" w:themeColor="text1"/>
          <w:kern w:val="0"/>
          <w:sz w:val="24"/>
          <w:szCs w:val="24"/>
          <w:lang w:val="hy-AM" w:eastAsia="ru-RU"/>
          <w14:ligatures w14:val="none"/>
        </w:rPr>
        <w:t>ային</w:t>
      </w:r>
      <w:r w:rsidRPr="00A5562D">
        <w:rPr>
          <w:rFonts w:ascii="GHEA Grapalat" w:eastAsia="Times New Roman" w:hAnsi="GHEA Grapalat" w:cs="Calibri"/>
          <w:color w:val="000000" w:themeColor="text1"/>
          <w:kern w:val="0"/>
          <w:sz w:val="24"/>
          <w:szCs w:val="24"/>
          <w:lang w:val="hy-AM" w:eastAsia="ru-RU"/>
          <w14:ligatures w14:val="none"/>
        </w:rPr>
        <w:t xml:space="preserve">, խտացված </w:t>
      </w:r>
      <w:r w:rsidRPr="00A5562D">
        <w:rPr>
          <w:rFonts w:ascii="GHEA Grapalat" w:eastAsia="Times New Roman" w:hAnsi="GHEA Grapalat" w:cs="Calibri"/>
          <w:color w:val="000000" w:themeColor="text1"/>
          <w:kern w:val="0"/>
          <w:sz w:val="24"/>
          <w:szCs w:val="24"/>
          <w:lang w:val="hy-AM" w:eastAsia="ru-RU"/>
          <w14:ligatures w14:val="none"/>
        </w:rPr>
        <w:lastRenderedPageBreak/>
        <w:t xml:space="preserve">հանքային պարարտանյութեր, ազոտական </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GHEA Grapalat"/>
          <w:color w:val="000000" w:themeColor="text1"/>
          <w:kern w:val="0"/>
          <w:sz w:val="24"/>
          <w:szCs w:val="24"/>
          <w:lang w:val="hy-AM" w:eastAsia="ru-RU"/>
          <w14:ligatures w14:val="none"/>
        </w:rPr>
        <w:t>թթու</w:t>
      </w:r>
      <w:r w:rsidR="009A749E" w:rsidRPr="00A5562D">
        <w:rPr>
          <w:rFonts w:ascii="GHEA Grapalat" w:eastAsia="Times New Roman" w:hAnsi="GHEA Grapalat" w:cs="GHEA Grapalat"/>
          <w:color w:val="000000" w:themeColor="text1"/>
          <w:kern w:val="0"/>
          <w:sz w:val="24"/>
          <w:szCs w:val="24"/>
          <w:lang w:val="hy-AM" w:eastAsia="ru-RU"/>
          <w14:ligatures w14:val="none"/>
        </w:rPr>
        <w:t>ներ</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և</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այլ</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հանքային</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պարարտանյութեր</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արտադր</w:t>
      </w:r>
      <w:r w:rsidR="009A749E" w:rsidRPr="00A5562D">
        <w:rPr>
          <w:rFonts w:ascii="GHEA Grapalat" w:eastAsia="Times New Roman" w:hAnsi="GHEA Grapalat" w:cs="GHEA Grapalat"/>
          <w:color w:val="000000" w:themeColor="text1"/>
          <w:kern w:val="0"/>
          <w:sz w:val="24"/>
          <w:szCs w:val="24"/>
          <w:lang w:val="hy-AM" w:eastAsia="ru-RU"/>
          <w14:ligatures w14:val="none"/>
        </w:rPr>
        <w:t xml:space="preserve">ող կոմբինատներ: </w:t>
      </w:r>
    </w:p>
    <w:p w:rsidR="009A749E" w:rsidRPr="00A5562D" w:rsidRDefault="00F3349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1</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2</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hAnsi="GHEA Grapalat"/>
          <w:color w:val="000000" w:themeColor="text1"/>
          <w:lang w:val="hy-AM"/>
        </w:rPr>
        <w:t xml:space="preserve"> </w:t>
      </w:r>
      <w:bookmarkStart w:id="44" w:name="_Hlk122006829"/>
      <w:r w:rsidRPr="00A5562D">
        <w:rPr>
          <w:rFonts w:ascii="GHEA Grapalat" w:eastAsia="Times New Roman" w:hAnsi="GHEA Grapalat" w:cs="Times New Roman"/>
          <w:color w:val="000000" w:themeColor="text1"/>
          <w:kern w:val="0"/>
          <w:sz w:val="24"/>
          <w:szCs w:val="24"/>
          <w:lang w:val="hy-AM" w:eastAsia="ru-RU"/>
          <w14:ligatures w14:val="none"/>
        </w:rPr>
        <w:t>Բենզոլի և եթերային շարքի անիլին</w:t>
      </w:r>
      <w:r w:rsidR="0063756B" w:rsidRPr="00A5562D">
        <w:rPr>
          <w:rFonts w:ascii="GHEA Grapalat" w:eastAsia="Times New Roman" w:hAnsi="GHEA Grapalat" w:cs="Times New Roman"/>
          <w:color w:val="000000" w:themeColor="text1"/>
          <w:kern w:val="0"/>
          <w:sz w:val="24"/>
          <w:szCs w:val="24"/>
          <w:lang w:val="hy-AM" w:eastAsia="ru-RU"/>
          <w14:ligatures w14:val="none"/>
        </w:rPr>
        <w:t>ա</w:t>
      </w:r>
      <w:r w:rsidRPr="00A5562D">
        <w:rPr>
          <w:rFonts w:ascii="GHEA Grapalat" w:eastAsia="Times New Roman" w:hAnsi="GHEA Grapalat" w:cs="Times New Roman"/>
          <w:color w:val="000000" w:themeColor="text1"/>
          <w:kern w:val="0"/>
          <w:sz w:val="24"/>
          <w:szCs w:val="24"/>
          <w:lang w:val="hy-AM" w:eastAsia="ru-RU"/>
          <w14:ligatures w14:val="none"/>
        </w:rPr>
        <w:t>-</w:t>
      </w:r>
      <w:r w:rsidR="0063756B" w:rsidRPr="00A5562D">
        <w:rPr>
          <w:rFonts w:ascii="GHEA Grapalat" w:eastAsia="Times New Roman" w:hAnsi="GHEA Grapalat" w:cs="Times New Roman"/>
          <w:color w:val="000000" w:themeColor="text1"/>
          <w:kern w:val="0"/>
          <w:sz w:val="24"/>
          <w:szCs w:val="24"/>
          <w:lang w:val="hy-AM" w:eastAsia="ru-RU"/>
          <w14:ligatures w14:val="none"/>
        </w:rPr>
        <w:t>ներկային արդյունաբերության բենզոլային և եթերային շարքի</w:t>
      </w:r>
      <w:bookmarkEnd w:id="44"/>
      <w:r w:rsidR="0063756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անիլին</w:t>
      </w:r>
      <w:r w:rsidR="0063756B"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նիտրոբենզոլ</w:t>
      </w:r>
      <w:r w:rsidR="0063756B"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նիտրոանիլին</w:t>
      </w:r>
      <w:r w:rsidR="0063756B"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ալկիլբենզոլ</w:t>
      </w:r>
      <w:r w:rsidR="0063756B"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նիտրոքլորբենզոլ</w:t>
      </w:r>
      <w:r w:rsidR="0063756B"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ֆենոլ</w:t>
      </w:r>
      <w:r w:rsidR="0063756B"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ացետոն</w:t>
      </w:r>
      <w:r w:rsidR="0063756B"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քլորբենզոլ</w:t>
      </w:r>
      <w:r w:rsidR="0063756B" w:rsidRPr="00A5562D">
        <w:rPr>
          <w:rFonts w:ascii="GHEA Grapalat" w:eastAsia="Times New Roman" w:hAnsi="GHEA Grapalat" w:cs="Times New Roman"/>
          <w:color w:val="000000" w:themeColor="text1"/>
          <w:kern w:val="0"/>
          <w:sz w:val="24"/>
          <w:szCs w:val="24"/>
          <w:lang w:val="hy-AM" w:eastAsia="ru-RU"/>
          <w14:ligatures w14:val="none"/>
        </w:rPr>
        <w:t>ի արտադրանքի և կիսաարտադրանքի</w:t>
      </w:r>
      <w:r w:rsidR="00A23C8F" w:rsidRPr="00A5562D">
        <w:rPr>
          <w:rFonts w:ascii="GHEA Grapalat" w:eastAsia="Times New Roman" w:hAnsi="GHEA Grapalat" w:cs="Times New Roman"/>
          <w:color w:val="000000" w:themeColor="text1"/>
          <w:kern w:val="0"/>
          <w:sz w:val="24"/>
          <w:szCs w:val="24"/>
          <w:lang w:val="hy-AM" w:eastAsia="ru-RU"/>
          <w14:ligatures w14:val="none"/>
        </w:rPr>
        <w:t xml:space="preserve"> (միջանկյալ արտադրանքի)</w:t>
      </w:r>
      <w:r w:rsidR="0063756B" w:rsidRPr="00A5562D">
        <w:rPr>
          <w:rFonts w:ascii="GHEA Grapalat" w:eastAsia="Times New Roman" w:hAnsi="GHEA Grapalat" w:cs="Times New Roman"/>
          <w:color w:val="000000" w:themeColor="text1"/>
          <w:kern w:val="0"/>
          <w:sz w:val="24"/>
          <w:szCs w:val="24"/>
          <w:lang w:val="hy-AM" w:eastAsia="ru-RU"/>
          <w14:ligatures w14:val="none"/>
        </w:rPr>
        <w:t>, ինչպես նա</w:t>
      </w:r>
      <w:r w:rsidRPr="00A5562D">
        <w:rPr>
          <w:rFonts w:ascii="GHEA Grapalat" w:eastAsia="Times New Roman" w:hAnsi="GHEA Grapalat" w:cs="Times New Roman"/>
          <w:color w:val="000000" w:themeColor="text1"/>
          <w:kern w:val="0"/>
          <w:sz w:val="24"/>
          <w:szCs w:val="24"/>
          <w:lang w:val="hy-AM" w:eastAsia="ru-RU"/>
          <w14:ligatures w14:val="none"/>
        </w:rPr>
        <w:t xml:space="preserve">և </w:t>
      </w:r>
      <w:r w:rsidR="0063756B" w:rsidRPr="00A5562D">
        <w:rPr>
          <w:rFonts w:ascii="GHEA Grapalat" w:eastAsia="Times New Roman" w:hAnsi="GHEA Grapalat" w:cs="Times New Roman"/>
          <w:color w:val="000000" w:themeColor="text1"/>
          <w:kern w:val="0"/>
          <w:sz w:val="24"/>
          <w:szCs w:val="24"/>
          <w:lang w:val="hy-AM" w:eastAsia="ru-RU"/>
          <w14:ligatures w14:val="none"/>
        </w:rPr>
        <w:t xml:space="preserve">բենզոլի և եթերային շարքի անիլինա-ներկային արդյունաբերության բենզոլային և եթերային շարքի </w:t>
      </w:r>
      <w:r w:rsidRPr="00A5562D">
        <w:rPr>
          <w:rFonts w:ascii="GHEA Grapalat" w:eastAsia="Times New Roman" w:hAnsi="GHEA Grapalat" w:cs="Times New Roman"/>
          <w:color w:val="000000" w:themeColor="text1"/>
          <w:kern w:val="0"/>
          <w:sz w:val="24"/>
          <w:szCs w:val="24"/>
          <w:lang w:val="hy-AM" w:eastAsia="ru-RU"/>
          <w14:ligatures w14:val="none"/>
        </w:rPr>
        <w:t xml:space="preserve">այլ </w:t>
      </w:r>
      <w:bookmarkStart w:id="45" w:name="_Hlk122006464"/>
      <w:bookmarkStart w:id="46" w:name="_Hlk122006751"/>
      <w:r w:rsidR="0063756B" w:rsidRPr="00A5562D">
        <w:rPr>
          <w:rFonts w:ascii="GHEA Grapalat" w:eastAsia="Times New Roman" w:hAnsi="GHEA Grapalat" w:cs="Times New Roman"/>
          <w:color w:val="000000" w:themeColor="text1"/>
          <w:kern w:val="0"/>
          <w:sz w:val="24"/>
          <w:szCs w:val="24"/>
          <w:lang w:val="hy-AM" w:eastAsia="ru-RU"/>
          <w14:ligatures w14:val="none"/>
        </w:rPr>
        <w:t xml:space="preserve">արտադրանքի </w:t>
      </w:r>
      <w:bookmarkEnd w:id="45"/>
      <w:r w:rsidR="0063756B" w:rsidRPr="00A5562D">
        <w:rPr>
          <w:rFonts w:ascii="GHEA Grapalat" w:eastAsia="Times New Roman" w:hAnsi="GHEA Grapalat" w:cs="Times New Roman"/>
          <w:color w:val="000000" w:themeColor="text1"/>
          <w:kern w:val="0"/>
          <w:sz w:val="24"/>
          <w:szCs w:val="24"/>
          <w:lang w:val="hy-AM" w:eastAsia="ru-RU"/>
          <w14:ligatures w14:val="none"/>
        </w:rPr>
        <w:t>ու կիսաարտադրանքի արտադրություն</w:t>
      </w:r>
      <w:bookmarkEnd w:id="46"/>
      <w:r w:rsidRPr="00A5562D">
        <w:rPr>
          <w:rFonts w:ascii="GHEA Grapalat" w:eastAsia="Times New Roman" w:hAnsi="GHEA Grapalat" w:cs="Times New Roman"/>
          <w:color w:val="000000" w:themeColor="text1"/>
          <w:kern w:val="0"/>
          <w:sz w:val="24"/>
          <w:szCs w:val="24"/>
          <w:lang w:val="hy-AM" w:eastAsia="ru-RU"/>
          <w14:ligatures w14:val="none"/>
        </w:rPr>
        <w:t xml:space="preserve">: </w:t>
      </w:r>
    </w:p>
    <w:p w:rsidR="009A749E" w:rsidRPr="00A5562D" w:rsidRDefault="00B47B9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1.1.3. Նաֆթալենային և անտրացենային շարքերի՝ բետանաֆթոլի, </w:t>
      </w:r>
      <w:r w:rsidRPr="00A5562D">
        <w:rPr>
          <w:rFonts w:ascii="GHEA Grapalat" w:eastAsia="Times New Roman" w:hAnsi="GHEA Grapalat" w:cs="Times New Roman"/>
          <w:color w:val="000000" w:themeColor="text1"/>
          <w:kern w:val="0"/>
          <w:sz w:val="24"/>
          <w:szCs w:val="24"/>
          <w:lang w:val="hy-AM" w:eastAsia="ru-RU"/>
          <w14:ligatures w14:val="none"/>
        </w:rPr>
        <w:t>հ</w:t>
      </w:r>
      <w:r w:rsidRPr="00D756A2">
        <w:rPr>
          <w:rFonts w:ascii="GHEA Grapalat" w:eastAsia="Times New Roman" w:hAnsi="GHEA Grapalat" w:cs="Times New Roman"/>
          <w:color w:val="000000" w:themeColor="text1"/>
          <w:kern w:val="0"/>
          <w:sz w:val="24"/>
          <w:szCs w:val="24"/>
          <w:lang w:val="hy-AM" w:eastAsia="ru-RU"/>
          <w14:ligatures w14:val="none"/>
        </w:rPr>
        <w:t>աշ - թթվի, ֆենիլպեր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թթվի, պերիթթվի, անտրա</w:t>
      </w:r>
      <w:r w:rsidRPr="00A5562D">
        <w:rPr>
          <w:rFonts w:ascii="GHEA Grapalat" w:eastAsia="Times New Roman" w:hAnsi="GHEA Grapalat" w:cs="Times New Roman"/>
          <w:color w:val="000000" w:themeColor="text1"/>
          <w:kern w:val="0"/>
          <w:sz w:val="24"/>
          <w:szCs w:val="24"/>
          <w:lang w:val="hy-AM" w:eastAsia="ru-RU"/>
          <w14:ligatures w14:val="none"/>
        </w:rPr>
        <w:t>հ</w:t>
      </w:r>
      <w:r w:rsidRPr="00D756A2">
        <w:rPr>
          <w:rFonts w:ascii="GHEA Grapalat" w:eastAsia="Times New Roman" w:hAnsi="GHEA Grapalat" w:cs="Times New Roman"/>
          <w:color w:val="000000" w:themeColor="text1"/>
          <w:kern w:val="0"/>
          <w:sz w:val="24"/>
          <w:szCs w:val="24"/>
          <w:lang w:val="hy-AM" w:eastAsia="ru-RU"/>
          <w14:ligatures w14:val="none"/>
        </w:rPr>
        <w:t>ինոնի, ֆթալ</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ային անհիդրիդի և նաֆթալենային և անտրացենային շարքերի այլ </w:t>
      </w:r>
      <w:bookmarkStart w:id="47" w:name="_Hlk122008334"/>
      <w:r w:rsidRPr="00A5562D">
        <w:rPr>
          <w:rFonts w:ascii="GHEA Grapalat" w:eastAsia="Times New Roman" w:hAnsi="GHEA Grapalat" w:cs="Times New Roman"/>
          <w:color w:val="000000" w:themeColor="text1"/>
          <w:kern w:val="0"/>
          <w:sz w:val="24"/>
          <w:szCs w:val="24"/>
          <w:lang w:val="hy-AM" w:eastAsia="ru-RU"/>
          <w14:ligatures w14:val="none"/>
        </w:rPr>
        <w:t>կիսաարտադրանք</w:t>
      </w:r>
      <w:r w:rsidRPr="00D756A2">
        <w:rPr>
          <w:rFonts w:ascii="GHEA Grapalat" w:eastAsia="Times New Roman" w:hAnsi="GHEA Grapalat" w:cs="Times New Roman"/>
          <w:color w:val="000000" w:themeColor="text1"/>
          <w:kern w:val="0"/>
          <w:sz w:val="24"/>
          <w:szCs w:val="24"/>
          <w:lang w:val="hy-AM" w:eastAsia="ru-RU"/>
          <w14:ligatures w14:val="none"/>
        </w:rPr>
        <w:t xml:space="preserve">ի </w:t>
      </w:r>
      <w:bookmarkEnd w:id="47"/>
      <w:r w:rsidRPr="00D756A2">
        <w:rPr>
          <w:rFonts w:ascii="GHEA Grapalat" w:eastAsia="Times New Roman" w:hAnsi="GHEA Grapalat" w:cs="Times New Roman"/>
          <w:color w:val="000000" w:themeColor="text1"/>
          <w:kern w:val="0"/>
          <w:sz w:val="24"/>
          <w:szCs w:val="24"/>
          <w:lang w:val="hy-AM" w:eastAsia="ru-RU"/>
          <w14:ligatures w14:val="none"/>
        </w:rPr>
        <w:t>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617DA2" w:rsidRPr="00A5562D" w:rsidRDefault="00B47B9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1.1.4. </w:t>
      </w:r>
      <w:r w:rsidR="00F14668" w:rsidRPr="00A5562D">
        <w:rPr>
          <w:rFonts w:ascii="GHEA Grapalat" w:eastAsia="Times New Roman" w:hAnsi="GHEA Grapalat" w:cs="Times New Roman"/>
          <w:color w:val="000000" w:themeColor="text1"/>
          <w:kern w:val="0"/>
          <w:sz w:val="24"/>
          <w:szCs w:val="24"/>
          <w:lang w:val="hy-AM" w:eastAsia="ru-RU"/>
          <w14:ligatures w14:val="none"/>
        </w:rPr>
        <w:t>Ծծմբի կամ ծծումբ պարունակող այլ նյութերի այրման հիման վրա թթվային սուլֆիտային և բիսուլֆիտային կամ մոնոսուլֆիտային եղանակներով ց</w:t>
      </w:r>
      <w:r w:rsidRPr="00A5562D">
        <w:rPr>
          <w:rFonts w:ascii="GHEA Grapalat" w:eastAsia="Times New Roman" w:hAnsi="GHEA Grapalat" w:cs="Times New Roman"/>
          <w:color w:val="000000" w:themeColor="text1"/>
          <w:kern w:val="0"/>
          <w:sz w:val="24"/>
          <w:szCs w:val="24"/>
          <w:lang w:val="hy-AM" w:eastAsia="ru-RU"/>
          <w14:ligatures w14:val="none"/>
        </w:rPr>
        <w:t xml:space="preserve">ելյուլոզի և կիսացելյուլոզի արտադրություն, ինչպես նաև սուլֆատային </w:t>
      </w:r>
      <w:r w:rsidR="00F14668" w:rsidRPr="00A5562D">
        <w:rPr>
          <w:rFonts w:ascii="GHEA Grapalat" w:eastAsia="Times New Roman" w:hAnsi="GHEA Grapalat" w:cs="Times New Roman"/>
          <w:color w:val="000000" w:themeColor="text1"/>
          <w:kern w:val="0"/>
          <w:sz w:val="24"/>
          <w:szCs w:val="24"/>
          <w:lang w:val="hy-AM" w:eastAsia="ru-RU"/>
          <w14:ligatures w14:val="none"/>
        </w:rPr>
        <w:t>եղանակ</w:t>
      </w:r>
      <w:r w:rsidRPr="00A5562D">
        <w:rPr>
          <w:rFonts w:ascii="GHEA Grapalat" w:eastAsia="Times New Roman" w:hAnsi="GHEA Grapalat" w:cs="Times New Roman"/>
          <w:color w:val="000000" w:themeColor="text1"/>
          <w:kern w:val="0"/>
          <w:sz w:val="24"/>
          <w:szCs w:val="24"/>
          <w:lang w:val="hy-AM" w:eastAsia="ru-RU"/>
          <w14:ligatures w14:val="none"/>
        </w:rPr>
        <w:t>ով (սուլֆատ ցելյուլոզ</w:t>
      </w:r>
      <w:r w:rsidR="00F14668"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w:t>
      </w:r>
      <w:r w:rsidR="00F14668" w:rsidRPr="00A5562D">
        <w:rPr>
          <w:rFonts w:ascii="GHEA Grapalat" w:eastAsia="Times New Roman" w:hAnsi="GHEA Grapalat" w:cs="Times New Roman"/>
          <w:color w:val="000000" w:themeColor="text1"/>
          <w:kern w:val="0"/>
          <w:sz w:val="24"/>
          <w:szCs w:val="24"/>
          <w:lang w:val="hy-AM" w:eastAsia="ru-RU"/>
          <w14:ligatures w14:val="none"/>
        </w:rPr>
        <w:t xml:space="preserve"> ցելյուլոզի արտադրություն:</w:t>
      </w:r>
    </w:p>
    <w:p w:rsidR="00F14668" w:rsidRPr="00A5562D" w:rsidRDefault="00F1466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1.1.5. Էլեկտրոլի</w:t>
      </w:r>
      <w:r w:rsidR="00A23C8F" w:rsidRPr="00A5562D">
        <w:rPr>
          <w:rFonts w:ascii="GHEA Grapalat" w:eastAsia="Times New Roman" w:hAnsi="GHEA Grapalat" w:cs="Times New Roman"/>
          <w:color w:val="000000" w:themeColor="text1"/>
          <w:kern w:val="0"/>
          <w:sz w:val="24"/>
          <w:szCs w:val="24"/>
          <w:lang w:val="hy-AM" w:eastAsia="ru-RU"/>
          <w14:ligatures w14:val="none"/>
        </w:rPr>
        <w:t>տիկ եղանակո</w:t>
      </w:r>
      <w:r w:rsidRPr="00D756A2">
        <w:rPr>
          <w:rFonts w:ascii="GHEA Grapalat" w:eastAsia="Times New Roman" w:hAnsi="GHEA Grapalat" w:cs="Times New Roman"/>
          <w:color w:val="000000" w:themeColor="text1"/>
          <w:kern w:val="0"/>
          <w:sz w:val="24"/>
          <w:szCs w:val="24"/>
          <w:lang w:val="hy-AM" w:eastAsia="ru-RU"/>
          <w14:ligatures w14:val="none"/>
        </w:rPr>
        <w:t>վ քլորի</w:t>
      </w:r>
      <w:r w:rsidR="00A23C8F" w:rsidRPr="00A5562D">
        <w:rPr>
          <w:rFonts w:ascii="GHEA Grapalat" w:eastAsia="Times New Roman" w:hAnsi="GHEA Grapalat" w:cs="Times New Roman"/>
          <w:color w:val="000000" w:themeColor="text1"/>
          <w:kern w:val="0"/>
          <w:sz w:val="24"/>
          <w:szCs w:val="24"/>
          <w:lang w:val="hy-AM" w:eastAsia="ru-RU"/>
          <w14:ligatures w14:val="none"/>
        </w:rPr>
        <w:t xml:space="preserve"> և</w:t>
      </w:r>
      <w:r w:rsidRPr="00D756A2">
        <w:rPr>
          <w:rFonts w:ascii="GHEA Grapalat" w:eastAsia="Times New Roman" w:hAnsi="GHEA Grapalat" w:cs="Times New Roman"/>
          <w:color w:val="000000" w:themeColor="text1"/>
          <w:kern w:val="0"/>
          <w:sz w:val="24"/>
          <w:szCs w:val="24"/>
          <w:lang w:val="hy-AM" w:eastAsia="ru-RU"/>
          <w14:ligatures w14:val="none"/>
        </w:rPr>
        <w:t xml:space="preserve"> քլորի </w:t>
      </w:r>
      <w:r w:rsidR="00A23C8F" w:rsidRPr="00A5562D">
        <w:rPr>
          <w:rFonts w:ascii="GHEA Grapalat" w:eastAsia="Times New Roman" w:hAnsi="GHEA Grapalat" w:cs="Times New Roman"/>
          <w:color w:val="000000" w:themeColor="text1"/>
          <w:kern w:val="0"/>
          <w:sz w:val="24"/>
          <w:szCs w:val="24"/>
          <w:lang w:val="hy-AM" w:eastAsia="ru-RU"/>
          <w14:ligatures w14:val="none"/>
        </w:rPr>
        <w:t xml:space="preserve">հիմքով </w:t>
      </w:r>
      <w:r w:rsidRPr="00D756A2">
        <w:rPr>
          <w:rFonts w:ascii="GHEA Grapalat" w:eastAsia="Times New Roman" w:hAnsi="GHEA Grapalat" w:cs="Times New Roman"/>
          <w:color w:val="000000" w:themeColor="text1"/>
          <w:kern w:val="0"/>
          <w:sz w:val="24"/>
          <w:szCs w:val="24"/>
          <w:lang w:val="hy-AM" w:eastAsia="ru-RU"/>
          <w14:ligatures w14:val="none"/>
        </w:rPr>
        <w:t xml:space="preserve">արտադրանքի </w:t>
      </w:r>
      <w:r w:rsidR="00A23C8F" w:rsidRPr="00A5562D">
        <w:rPr>
          <w:rFonts w:ascii="GHEA Grapalat" w:eastAsia="Times New Roman" w:hAnsi="GHEA Grapalat" w:cs="Times New Roman"/>
          <w:color w:val="000000" w:themeColor="text1"/>
          <w:kern w:val="0"/>
          <w:sz w:val="24"/>
          <w:szCs w:val="24"/>
          <w:lang w:val="hy-AM" w:eastAsia="ru-RU"/>
          <w14:ligatures w14:val="none"/>
        </w:rPr>
        <w:t>և կիսաարտադրանք</w:t>
      </w:r>
      <w:r w:rsidR="00A23C8F" w:rsidRPr="00D756A2">
        <w:rPr>
          <w:rFonts w:ascii="GHEA Grapalat" w:eastAsia="Times New Roman" w:hAnsi="GHEA Grapalat" w:cs="Times New Roman"/>
          <w:color w:val="000000" w:themeColor="text1"/>
          <w:kern w:val="0"/>
          <w:sz w:val="24"/>
          <w:szCs w:val="24"/>
          <w:lang w:val="hy-AM" w:eastAsia="ru-RU"/>
          <w14:ligatures w14:val="none"/>
        </w:rPr>
        <w:t xml:space="preserve">ի </w:t>
      </w:r>
      <w:r w:rsidRPr="00D756A2">
        <w:rPr>
          <w:rFonts w:ascii="GHEA Grapalat" w:eastAsia="Times New Roman" w:hAnsi="GHEA Grapalat" w:cs="Times New Roman"/>
          <w:color w:val="000000" w:themeColor="text1"/>
          <w:kern w:val="0"/>
          <w:sz w:val="24"/>
          <w:szCs w:val="24"/>
          <w:lang w:val="hy-AM" w:eastAsia="ru-RU"/>
          <w14:ligatures w14:val="none"/>
        </w:rPr>
        <w:t>արտադրություն:</w:t>
      </w:r>
    </w:p>
    <w:p w:rsidR="00A23C8F" w:rsidRPr="00D756A2" w:rsidRDefault="00A23C8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1.1.6. </w:t>
      </w:r>
      <w:r w:rsidRPr="00A5562D">
        <w:rPr>
          <w:rFonts w:ascii="GHEA Grapalat" w:eastAsia="Times New Roman" w:hAnsi="GHEA Grapalat" w:cs="Times New Roman"/>
          <w:color w:val="000000" w:themeColor="text1"/>
          <w:kern w:val="0"/>
          <w:sz w:val="24"/>
          <w:szCs w:val="24"/>
          <w:lang w:val="hy-AM" w:eastAsia="ru-RU"/>
          <w14:ligatures w14:val="none"/>
        </w:rPr>
        <w:t>Ք</w:t>
      </w:r>
      <w:r w:rsidRPr="00D756A2">
        <w:rPr>
          <w:rFonts w:ascii="GHEA Grapalat" w:eastAsia="Times New Roman" w:hAnsi="GHEA Grapalat" w:cs="Times New Roman"/>
          <w:color w:val="000000" w:themeColor="text1"/>
          <w:kern w:val="0"/>
          <w:sz w:val="24"/>
          <w:szCs w:val="24"/>
          <w:lang w:val="hy-AM" w:eastAsia="ru-RU"/>
          <w14:ligatures w14:val="none"/>
        </w:rPr>
        <w:t>լորացմա</w:t>
      </w:r>
      <w:r w:rsidRPr="00A5562D">
        <w:rPr>
          <w:rFonts w:ascii="GHEA Grapalat" w:eastAsia="Times New Roman" w:hAnsi="GHEA Grapalat" w:cs="Times New Roman"/>
          <w:color w:val="000000" w:themeColor="text1"/>
          <w:kern w:val="0"/>
          <w:sz w:val="24"/>
          <w:szCs w:val="24"/>
          <w:lang w:val="hy-AM" w:eastAsia="ru-RU"/>
          <w14:ligatures w14:val="none"/>
        </w:rPr>
        <w:t>ն եղանակով</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հ</w:t>
      </w:r>
      <w:r w:rsidRPr="00D756A2">
        <w:rPr>
          <w:rFonts w:ascii="GHEA Grapalat" w:eastAsia="Times New Roman" w:hAnsi="GHEA Grapalat" w:cs="Times New Roman"/>
          <w:color w:val="000000" w:themeColor="text1"/>
          <w:kern w:val="0"/>
          <w:sz w:val="24"/>
          <w:szCs w:val="24"/>
          <w:lang w:val="hy-AM" w:eastAsia="ru-RU"/>
          <w14:ligatures w14:val="none"/>
        </w:rPr>
        <w:t>ազվագյուտ մետաղների (տիտանոմագնեզիում</w:t>
      </w:r>
      <w:r w:rsidR="00683182"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մագնեզիում</w:t>
      </w:r>
      <w:r w:rsidR="00683182"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հազվագյուտ մետաղներ</w:t>
      </w:r>
      <w:r w:rsidR="00683182"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արտադրություն։</w:t>
      </w:r>
    </w:p>
    <w:p w:rsidR="00683182" w:rsidRPr="00D756A2" w:rsidRDefault="00683182" w:rsidP="00004640">
      <w:pPr>
        <w:shd w:val="clear" w:color="auto" w:fill="FFFFFF"/>
        <w:spacing w:after="0" w:line="276" w:lineRule="auto"/>
        <w:jc w:val="both"/>
        <w:rPr>
          <w:rFonts w:ascii="GHEA Grapalat" w:eastAsia="Times New Roman" w:hAnsi="GHEA Grapalat" w:cs="GHEA Grapalat"/>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1.1.7. Արհեստական </w:t>
      </w:r>
      <w:r w:rsidRPr="00D756A2">
        <w:rPr>
          <w:rFonts w:ascii="Cambria Math" w:eastAsia="Times New Roman" w:hAnsi="Cambria Math" w:cs="Cambria Math"/>
          <w:color w:val="000000" w:themeColor="text1"/>
          <w:kern w:val="0"/>
          <w:sz w:val="24"/>
          <w:szCs w:val="24"/>
          <w:lang w:val="hy-AM" w:eastAsia="ru-RU"/>
          <w14:ligatures w14:val="none"/>
        </w:rPr>
        <w:t>​​</w:t>
      </w:r>
      <w:r w:rsidRPr="00D756A2">
        <w:rPr>
          <w:rFonts w:ascii="GHEA Grapalat" w:eastAsia="Times New Roman" w:hAnsi="GHEA Grapalat" w:cs="GHEA Grapalat"/>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սինթետիկ</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մանրաթելերի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վիսկոզա</w:t>
      </w:r>
      <w:r w:rsidRPr="00A5562D">
        <w:rPr>
          <w:rFonts w:ascii="GHEA Grapalat" w:eastAsia="Times New Roman" w:hAnsi="GHEA Grapalat" w:cs="GHEA Grapalat"/>
          <w:color w:val="000000" w:themeColor="text1"/>
          <w:kern w:val="0"/>
          <w:sz w:val="24"/>
          <w:szCs w:val="24"/>
          <w:lang w:val="hy-AM" w:eastAsia="ru-RU"/>
          <w14:ligatures w14:val="none"/>
        </w:rPr>
        <w:t>յին</w:t>
      </w:r>
      <w:r w:rsidRPr="00D756A2">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կապրոնային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լավսան</w:t>
      </w:r>
      <w:r w:rsidRPr="00A5562D">
        <w:rPr>
          <w:rFonts w:ascii="GHEA Grapalat" w:eastAsia="Times New Roman" w:hAnsi="GHEA Grapalat" w:cs="GHEA Grapalat"/>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նիտրոն</w:t>
      </w:r>
      <w:r w:rsidRPr="00A5562D">
        <w:rPr>
          <w:rFonts w:ascii="GHEA Grapalat" w:eastAsia="Times New Roman" w:hAnsi="GHEA Grapalat" w:cs="GHEA Grapalat"/>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ցելոֆան</w:t>
      </w:r>
      <w:r w:rsidRPr="00A5562D">
        <w:rPr>
          <w:rFonts w:ascii="GHEA Grapalat" w:eastAsia="Times New Roman" w:hAnsi="GHEA Grapalat" w:cs="GHEA Grapalat"/>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արտադրություն։</w:t>
      </w:r>
    </w:p>
    <w:p w:rsidR="00683182" w:rsidRPr="00D756A2" w:rsidRDefault="0068318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1.1.8. Դիմեթիլտերեֆտալատի արտադրություն:</w:t>
      </w:r>
    </w:p>
    <w:p w:rsidR="00683182" w:rsidRPr="00D756A2" w:rsidRDefault="0068318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1.1.9. Կապրոլակտամի արտադրություն.</w:t>
      </w:r>
    </w:p>
    <w:p w:rsidR="00123953" w:rsidRPr="00D756A2" w:rsidRDefault="0068318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1.1.10. </w:t>
      </w:r>
      <w:r w:rsidRPr="00A5562D">
        <w:rPr>
          <w:rFonts w:ascii="GHEA Grapalat" w:eastAsia="Times New Roman" w:hAnsi="GHEA Grapalat" w:cs="Times New Roman"/>
          <w:color w:val="000000" w:themeColor="text1"/>
          <w:kern w:val="0"/>
          <w:sz w:val="24"/>
          <w:szCs w:val="24"/>
          <w:lang w:val="hy-AM" w:eastAsia="ru-RU"/>
          <w14:ligatures w14:val="none"/>
        </w:rPr>
        <w:t>Ծծմբաա</w:t>
      </w:r>
      <w:r w:rsidRPr="00D756A2">
        <w:rPr>
          <w:rFonts w:ascii="GHEA Grapalat" w:eastAsia="Times New Roman" w:hAnsi="GHEA Grapalat" w:cs="Times New Roman"/>
          <w:color w:val="000000" w:themeColor="text1"/>
          <w:kern w:val="0"/>
          <w:sz w:val="24"/>
          <w:szCs w:val="24"/>
          <w:lang w:val="hy-AM" w:eastAsia="ru-RU"/>
          <w14:ligatures w14:val="none"/>
        </w:rPr>
        <w:t>ծխածնի արտադրություն:</w:t>
      </w:r>
    </w:p>
    <w:p w:rsidR="00683182" w:rsidRPr="00D756A2" w:rsidRDefault="0068318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1.1.11. Սինթետիկ պոլիմերային նյութերի </w:t>
      </w:r>
      <w:bookmarkStart w:id="48" w:name="_Hlk122009081"/>
      <w:r w:rsidRPr="00D756A2">
        <w:rPr>
          <w:rFonts w:ascii="GHEA Grapalat" w:eastAsia="Times New Roman" w:hAnsi="GHEA Grapalat" w:cs="Times New Roman"/>
          <w:color w:val="000000" w:themeColor="text1"/>
          <w:kern w:val="0"/>
          <w:sz w:val="24"/>
          <w:szCs w:val="24"/>
          <w:lang w:val="hy-AM" w:eastAsia="ru-RU"/>
          <w14:ligatures w14:val="none"/>
        </w:rPr>
        <w:t>արտադրանքի</w:t>
      </w:r>
      <w:bookmarkEnd w:id="48"/>
      <w:r w:rsidRPr="00D756A2">
        <w:rPr>
          <w:rFonts w:ascii="GHEA Grapalat" w:eastAsia="Times New Roman" w:hAnsi="GHEA Grapalat" w:cs="Times New Roman"/>
          <w:color w:val="000000" w:themeColor="text1"/>
          <w:kern w:val="0"/>
          <w:sz w:val="24"/>
          <w:szCs w:val="24"/>
          <w:lang w:val="hy-AM" w:eastAsia="ru-RU"/>
          <w14:ligatures w14:val="none"/>
        </w:rPr>
        <w:t xml:space="preserve"> </w:t>
      </w:r>
      <w:bookmarkStart w:id="49" w:name="_Hlk122009637"/>
      <w:r w:rsidRPr="00D756A2">
        <w:rPr>
          <w:rFonts w:ascii="GHEA Grapalat" w:eastAsia="Times New Roman" w:hAnsi="GHEA Grapalat" w:cs="Times New Roman"/>
          <w:color w:val="000000" w:themeColor="text1"/>
          <w:kern w:val="0"/>
          <w:sz w:val="24"/>
          <w:szCs w:val="24"/>
          <w:lang w:val="hy-AM" w:eastAsia="ru-RU"/>
          <w14:ligatures w14:val="none"/>
        </w:rPr>
        <w:t xml:space="preserve">և </w:t>
      </w:r>
      <w:r w:rsidRPr="00A5562D">
        <w:rPr>
          <w:rFonts w:ascii="GHEA Grapalat" w:eastAsia="Times New Roman" w:hAnsi="GHEA Grapalat" w:cs="Times New Roman"/>
          <w:color w:val="000000" w:themeColor="text1"/>
          <w:kern w:val="0"/>
          <w:sz w:val="24"/>
          <w:szCs w:val="24"/>
          <w:lang w:val="hy-AM" w:eastAsia="ru-RU"/>
          <w14:ligatures w14:val="none"/>
        </w:rPr>
        <w:t>կիսա</w:t>
      </w:r>
      <w:r w:rsidRPr="00D756A2">
        <w:rPr>
          <w:rFonts w:ascii="GHEA Grapalat" w:eastAsia="Times New Roman" w:hAnsi="GHEA Grapalat" w:cs="Times New Roman"/>
          <w:color w:val="000000" w:themeColor="text1"/>
          <w:kern w:val="0"/>
          <w:sz w:val="24"/>
          <w:szCs w:val="24"/>
          <w:lang w:val="hy-AM" w:eastAsia="ru-RU"/>
          <w14:ligatures w14:val="none"/>
        </w:rPr>
        <w:t xml:space="preserve">արտադրանքի </w:t>
      </w:r>
      <w:bookmarkEnd w:id="49"/>
      <w:r w:rsidRPr="00D756A2">
        <w:rPr>
          <w:rFonts w:ascii="GHEA Grapalat" w:eastAsia="Times New Roman" w:hAnsi="GHEA Grapalat" w:cs="Times New Roman"/>
          <w:color w:val="000000" w:themeColor="text1"/>
          <w:kern w:val="0"/>
          <w:sz w:val="24"/>
          <w:szCs w:val="24"/>
          <w:lang w:val="hy-AM" w:eastAsia="ru-RU"/>
          <w14:ligatures w14:val="none"/>
        </w:rPr>
        <w:t>արտադրություն։</w:t>
      </w:r>
    </w:p>
    <w:p w:rsidR="00683182" w:rsidRPr="00A5562D" w:rsidRDefault="00683182" w:rsidP="00004640">
      <w:pPr>
        <w:shd w:val="clear" w:color="auto" w:fill="FFFFFF"/>
        <w:spacing w:after="0" w:line="276" w:lineRule="auto"/>
        <w:jc w:val="both"/>
        <w:rPr>
          <w:rFonts w:ascii="GHEA Grapalat" w:eastAsia="Times New Roman" w:hAnsi="GHEA Grapalat" w:cs="Tahoma"/>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1.1.12. </w:t>
      </w:r>
      <w:r w:rsidR="003D1F50" w:rsidRPr="00A5562D">
        <w:rPr>
          <w:rFonts w:ascii="GHEA Grapalat" w:eastAsia="Times New Roman" w:hAnsi="GHEA Grapalat" w:cs="Arian AMU"/>
          <w:color w:val="000000" w:themeColor="text1"/>
          <w:kern w:val="0"/>
          <w:sz w:val="24"/>
          <w:szCs w:val="24"/>
          <w:lang w:val="hy-AM" w:eastAsia="ru-RU"/>
          <w14:ligatures w14:val="none"/>
        </w:rPr>
        <w:t>Մ</w:t>
      </w:r>
      <w:r w:rsidR="003D1F50" w:rsidRPr="00D756A2">
        <w:rPr>
          <w:rFonts w:ascii="GHEA Grapalat" w:eastAsia="Times New Roman" w:hAnsi="GHEA Grapalat" w:cs="Arian AMU"/>
          <w:color w:val="000000" w:themeColor="text1"/>
          <w:kern w:val="0"/>
          <w:sz w:val="24"/>
          <w:szCs w:val="24"/>
          <w:lang w:val="hy-AM" w:eastAsia="ru-RU"/>
          <w14:ligatures w14:val="none"/>
        </w:rPr>
        <w:t>կնդեղ</w:t>
      </w:r>
      <w:r w:rsidR="003D1F50" w:rsidRPr="00A5562D">
        <w:rPr>
          <w:rFonts w:ascii="GHEA Grapalat" w:eastAsia="Times New Roman" w:hAnsi="GHEA Grapalat" w:cs="Arian AMU"/>
          <w:color w:val="000000" w:themeColor="text1"/>
          <w:kern w:val="0"/>
          <w:sz w:val="24"/>
          <w:szCs w:val="24"/>
          <w:lang w:val="hy-AM" w:eastAsia="ru-RU"/>
          <w14:ligatures w14:val="none"/>
        </w:rPr>
        <w:t>ի (</w:t>
      </w:r>
      <w:r w:rsidR="003D1F50" w:rsidRPr="00D756A2">
        <w:rPr>
          <w:rFonts w:ascii="GHEA Grapalat" w:eastAsia="Times New Roman" w:hAnsi="GHEA Grapalat" w:cs="Arian AMU"/>
          <w:color w:val="000000" w:themeColor="text1"/>
          <w:kern w:val="0"/>
          <w:sz w:val="24"/>
          <w:szCs w:val="24"/>
          <w:lang w:val="hy-AM" w:eastAsia="ru-RU"/>
          <w14:ligatures w14:val="none"/>
        </w:rPr>
        <w:t>զառիկ</w:t>
      </w:r>
      <w:r w:rsidR="003D1F50" w:rsidRPr="00A5562D">
        <w:rPr>
          <w:rFonts w:ascii="GHEA Grapalat" w:eastAsia="Times New Roman" w:hAnsi="GHEA Grapalat" w:cs="Arian AMU"/>
          <w:color w:val="000000" w:themeColor="text1"/>
          <w:kern w:val="0"/>
          <w:sz w:val="24"/>
          <w:szCs w:val="24"/>
          <w:lang w:val="hy-AM" w:eastAsia="ru-RU"/>
          <w14:ligatures w14:val="none"/>
        </w:rPr>
        <w:t>ադեղի)</w:t>
      </w:r>
      <w:r w:rsidR="003D1F50" w:rsidRPr="00A5562D">
        <w:rPr>
          <w:rFonts w:ascii="GHEA Grapalat" w:eastAsia="Times New Roman" w:hAnsi="GHEA Grapalat" w:cs="Tahoma"/>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և դրա միացությունների արտադրություն</w:t>
      </w:r>
      <w:r w:rsidR="003D1F50" w:rsidRPr="00A5562D">
        <w:rPr>
          <w:rFonts w:ascii="GHEA Grapalat" w:eastAsia="Times New Roman" w:hAnsi="GHEA Grapalat" w:cs="Times New Roman"/>
          <w:color w:val="000000" w:themeColor="text1"/>
          <w:kern w:val="0"/>
          <w:sz w:val="24"/>
          <w:szCs w:val="24"/>
          <w:lang w:val="hy-AM" w:eastAsia="ru-RU"/>
          <w14:ligatures w14:val="none"/>
        </w:rPr>
        <w:t>:</w:t>
      </w:r>
    </w:p>
    <w:p w:rsidR="003D1F50" w:rsidRPr="00D756A2" w:rsidRDefault="003D1F5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1.1.13. Նավթի, </w:t>
      </w:r>
      <w:r w:rsidR="00B91374" w:rsidRPr="00D756A2">
        <w:rPr>
          <w:rFonts w:ascii="GHEA Grapalat" w:eastAsia="Times New Roman" w:hAnsi="GHEA Grapalat" w:cs="Times New Roman"/>
          <w:color w:val="000000" w:themeColor="text1"/>
          <w:kern w:val="0"/>
          <w:sz w:val="24"/>
          <w:szCs w:val="24"/>
          <w:lang w:val="hy-AM" w:eastAsia="ru-RU"/>
          <w14:ligatures w14:val="none"/>
        </w:rPr>
        <w:t xml:space="preserve">հարակից </w:t>
      </w:r>
      <w:r w:rsidRPr="00D756A2">
        <w:rPr>
          <w:rFonts w:ascii="GHEA Grapalat" w:eastAsia="Times New Roman" w:hAnsi="GHEA Grapalat" w:cs="Times New Roman"/>
          <w:color w:val="000000" w:themeColor="text1"/>
          <w:kern w:val="0"/>
          <w:sz w:val="24"/>
          <w:szCs w:val="24"/>
          <w:lang w:val="hy-AM" w:eastAsia="ru-RU"/>
          <w14:ligatures w14:val="none"/>
        </w:rPr>
        <w:t>նավթ</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և բնական գազի վերամշակման արտադրություն:</w:t>
      </w:r>
    </w:p>
    <w:p w:rsidR="003D1F50" w:rsidRPr="00A5562D" w:rsidRDefault="003D1F5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1.1.14. Պիկր</w:t>
      </w:r>
      <w:r w:rsidR="00B91374" w:rsidRPr="00A5562D">
        <w:rPr>
          <w:rFonts w:ascii="GHEA Grapalat" w:eastAsia="Times New Roman" w:hAnsi="GHEA Grapalat" w:cs="Times New Roman"/>
          <w:color w:val="000000" w:themeColor="text1"/>
          <w:kern w:val="0"/>
          <w:sz w:val="24"/>
          <w:szCs w:val="24"/>
          <w:lang w:val="hy-AM" w:eastAsia="ru-RU"/>
          <w14:ligatures w14:val="none"/>
        </w:rPr>
        <w:t>ին</w:t>
      </w:r>
      <w:r w:rsidRPr="00D756A2">
        <w:rPr>
          <w:rFonts w:ascii="GHEA Grapalat" w:eastAsia="Times New Roman" w:hAnsi="GHEA Grapalat" w:cs="Times New Roman"/>
          <w:color w:val="000000" w:themeColor="text1"/>
          <w:kern w:val="0"/>
          <w:sz w:val="24"/>
          <w:szCs w:val="24"/>
          <w:lang w:val="hy-AM" w:eastAsia="ru-RU"/>
          <w14:ligatures w14:val="none"/>
        </w:rPr>
        <w:t>աթթվի արտադրությու</w:t>
      </w:r>
      <w:r w:rsidR="00B91374" w:rsidRPr="00A5562D">
        <w:rPr>
          <w:rFonts w:ascii="GHEA Grapalat" w:eastAsia="Times New Roman" w:hAnsi="GHEA Grapalat" w:cs="Times New Roman"/>
          <w:color w:val="000000" w:themeColor="text1"/>
          <w:kern w:val="0"/>
          <w:sz w:val="24"/>
          <w:szCs w:val="24"/>
          <w:lang w:val="hy-AM" w:eastAsia="ru-RU"/>
          <w14:ligatures w14:val="none"/>
        </w:rPr>
        <w:t>ն:</w:t>
      </w:r>
    </w:p>
    <w:p w:rsidR="00B91374" w:rsidRPr="00D756A2" w:rsidRDefault="00B9137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1.1.15. Ֆտորի, ֆտորաջրածնի, դրանց </w:t>
      </w:r>
      <w:r w:rsidRPr="00A5562D">
        <w:rPr>
          <w:rFonts w:ascii="GHEA Grapalat" w:eastAsia="Times New Roman" w:hAnsi="GHEA Grapalat" w:cs="Times New Roman"/>
          <w:color w:val="000000" w:themeColor="text1"/>
          <w:kern w:val="0"/>
          <w:sz w:val="24"/>
          <w:szCs w:val="24"/>
          <w:lang w:val="hy-AM" w:eastAsia="ru-RU"/>
          <w14:ligatures w14:val="none"/>
        </w:rPr>
        <w:t>հիմքով</w:t>
      </w:r>
      <w:r w:rsidRPr="00D756A2">
        <w:rPr>
          <w:rFonts w:ascii="GHEA Grapalat" w:eastAsia="Times New Roman" w:hAnsi="GHEA Grapalat" w:cs="Times New Roman"/>
          <w:color w:val="000000" w:themeColor="text1"/>
          <w:kern w:val="0"/>
          <w:sz w:val="24"/>
          <w:szCs w:val="24"/>
          <w:lang w:val="hy-AM" w:eastAsia="ru-RU"/>
          <w14:ligatures w14:val="none"/>
        </w:rPr>
        <w:t xml:space="preserve"> (օրգանական, անօրգանական) արտադրանքի և </w:t>
      </w:r>
      <w:r w:rsidRPr="00A5562D">
        <w:rPr>
          <w:rFonts w:ascii="GHEA Grapalat" w:eastAsia="Times New Roman" w:hAnsi="GHEA Grapalat" w:cs="Times New Roman"/>
          <w:color w:val="000000" w:themeColor="text1"/>
          <w:kern w:val="0"/>
          <w:sz w:val="24"/>
          <w:szCs w:val="24"/>
          <w:lang w:val="hy-AM" w:eastAsia="ru-RU"/>
          <w14:ligatures w14:val="none"/>
        </w:rPr>
        <w:t>կիսա</w:t>
      </w:r>
      <w:r w:rsidRPr="00D756A2">
        <w:rPr>
          <w:rFonts w:ascii="GHEA Grapalat" w:eastAsia="Times New Roman" w:hAnsi="GHEA Grapalat" w:cs="Times New Roman"/>
          <w:color w:val="000000" w:themeColor="text1"/>
          <w:kern w:val="0"/>
          <w:sz w:val="24"/>
          <w:szCs w:val="24"/>
          <w:lang w:val="hy-AM" w:eastAsia="ru-RU"/>
          <w14:ligatures w14:val="none"/>
        </w:rPr>
        <w:t>արտադրանքի արտադրություն։</w:t>
      </w:r>
    </w:p>
    <w:p w:rsidR="00B91374" w:rsidRPr="00A5562D" w:rsidRDefault="00B9137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1.1.16. Նավթային թերթաքարի վերամշակման հետ կապված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B91374" w:rsidRPr="00A5562D" w:rsidRDefault="00B9137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1.1.17. Մր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w:t>
      </w:r>
      <w:r w:rsidRPr="00A5562D">
        <w:rPr>
          <w:rFonts w:ascii="GHEA Grapalat" w:eastAsia="Times New Roman" w:hAnsi="GHEA Grapalat" w:cs="Times New Roman"/>
          <w:color w:val="000000" w:themeColor="text1"/>
          <w:kern w:val="0"/>
          <w:sz w:val="24"/>
          <w:szCs w:val="24"/>
          <w:lang w:val="hy-AM" w:eastAsia="ru-RU"/>
          <w14:ligatures w14:val="none"/>
        </w:rPr>
        <w:t>ն:</w:t>
      </w:r>
    </w:p>
    <w:p w:rsidR="00B91374" w:rsidRPr="00D756A2" w:rsidRDefault="00B9137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1.1.18. Ֆոսֆորի (դեղին, կարմիր) և ֆոսֆորօրգանական միացությունների (թիոֆոս</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կարբոֆոս</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մերկապտոֆոս</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ֆոսֆորօրգանական միացություններ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արտադրություն։</w:t>
      </w:r>
    </w:p>
    <w:p w:rsidR="00C16214" w:rsidRPr="00A5562D" w:rsidRDefault="00C1621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1.1.19. Սուպերֆոսֆատ</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պարարտանյութերի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C16214" w:rsidRPr="00D756A2" w:rsidRDefault="00C1621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1.1.20. Կալցիումի կարբիդի, կալցիումի կարբիդից ացետիլենի և ացետիլենի հիմ</w:t>
      </w:r>
      <w:r w:rsidRPr="00A5562D">
        <w:rPr>
          <w:rFonts w:ascii="GHEA Grapalat" w:eastAsia="Times New Roman" w:hAnsi="GHEA Grapalat" w:cs="Times New Roman"/>
          <w:color w:val="000000" w:themeColor="text1"/>
          <w:kern w:val="0"/>
          <w:sz w:val="24"/>
          <w:szCs w:val="24"/>
          <w:lang w:val="hy-AM" w:eastAsia="ru-RU"/>
          <w14:ligatures w14:val="none"/>
        </w:rPr>
        <w:t>քի</w:t>
      </w:r>
      <w:r w:rsidRPr="00D756A2">
        <w:rPr>
          <w:rFonts w:ascii="GHEA Grapalat" w:eastAsia="Times New Roman" w:hAnsi="GHEA Grapalat" w:cs="Times New Roman"/>
          <w:color w:val="000000" w:themeColor="text1"/>
          <w:kern w:val="0"/>
          <w:sz w:val="24"/>
          <w:szCs w:val="24"/>
          <w:lang w:val="hy-AM" w:eastAsia="ru-RU"/>
          <w14:ligatures w14:val="none"/>
        </w:rPr>
        <w:t xml:space="preserve"> վրա ածանցյալների արտադրություն:</w:t>
      </w:r>
    </w:p>
    <w:p w:rsidR="00C16214" w:rsidRPr="00D756A2" w:rsidRDefault="00C1621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1.1.21. Արհեստական </w:t>
      </w:r>
      <w:r w:rsidRPr="00D756A2">
        <w:rPr>
          <w:rFonts w:ascii="Cambria Math" w:eastAsia="Times New Roman" w:hAnsi="Cambria Math" w:cs="Cambria Math"/>
          <w:color w:val="000000" w:themeColor="text1"/>
          <w:kern w:val="0"/>
          <w:sz w:val="24"/>
          <w:szCs w:val="24"/>
          <w:lang w:val="hy-AM" w:eastAsia="ru-RU"/>
          <w14:ligatures w14:val="none"/>
        </w:rPr>
        <w:t>​​</w:t>
      </w:r>
      <w:r w:rsidRPr="00D756A2">
        <w:rPr>
          <w:rFonts w:ascii="GHEA Grapalat" w:eastAsia="Times New Roman" w:hAnsi="GHEA Grapalat" w:cs="GHEA Grapalat"/>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սինթետիկ</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կաուչուկի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արտադրություն։</w:t>
      </w:r>
    </w:p>
    <w:p w:rsidR="00C16214" w:rsidRPr="00A5562D" w:rsidRDefault="00C1621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1.1.22. </w:t>
      </w:r>
      <w:r w:rsidRPr="00D756A2">
        <w:rPr>
          <w:rFonts w:ascii="Calibri" w:hAnsi="Calibri" w:cs="Calibri"/>
          <w:color w:val="000000" w:themeColor="text1"/>
          <w:sz w:val="24"/>
          <w:szCs w:val="24"/>
          <w:shd w:val="clear" w:color="auto" w:fill="FFFFFF"/>
          <w:lang w:val="hy-AM"/>
        </w:rPr>
        <w:t> </w:t>
      </w:r>
      <w:r w:rsidRPr="00A5562D">
        <w:rPr>
          <w:rFonts w:ascii="GHEA Grapalat" w:hAnsi="GHEA Grapalat" w:cs="Tahoma"/>
          <w:color w:val="000000" w:themeColor="text1"/>
          <w:sz w:val="24"/>
          <w:szCs w:val="24"/>
          <w:shd w:val="clear" w:color="auto" w:fill="FFFFFF"/>
          <w:lang w:val="hy-AM"/>
        </w:rPr>
        <w:t>Կ</w:t>
      </w:r>
      <w:r w:rsidRPr="00D756A2">
        <w:rPr>
          <w:rFonts w:ascii="GHEA Grapalat" w:hAnsi="GHEA Grapalat" w:cs="Tahoma"/>
          <w:color w:val="000000" w:themeColor="text1"/>
          <w:sz w:val="24"/>
          <w:szCs w:val="24"/>
          <w:shd w:val="clear" w:color="auto" w:fill="FFFFFF"/>
          <w:lang w:val="hy-AM"/>
        </w:rPr>
        <w:t>ապտաթթ</w:t>
      </w:r>
      <w:r w:rsidRPr="00D756A2">
        <w:rPr>
          <w:rFonts w:ascii="GHEA Grapalat" w:eastAsia="Times New Roman" w:hAnsi="GHEA Grapalat" w:cs="Times New Roman"/>
          <w:color w:val="000000" w:themeColor="text1"/>
          <w:kern w:val="0"/>
          <w:sz w:val="24"/>
          <w:szCs w:val="24"/>
          <w:lang w:val="hy-AM" w:eastAsia="ru-RU"/>
          <w14:ligatures w14:val="none"/>
        </w:rPr>
        <w:t>վի, դր</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 xml:space="preserve"> հիմ</w:t>
      </w:r>
      <w:r w:rsidRPr="00A5562D">
        <w:rPr>
          <w:rFonts w:ascii="GHEA Grapalat" w:eastAsia="Times New Roman" w:hAnsi="GHEA Grapalat" w:cs="Times New Roman"/>
          <w:color w:val="000000" w:themeColor="text1"/>
          <w:kern w:val="0"/>
          <w:sz w:val="24"/>
          <w:szCs w:val="24"/>
          <w:lang w:val="hy-AM" w:eastAsia="ru-RU"/>
          <w14:ligatures w14:val="none"/>
        </w:rPr>
        <w:t>քի</w:t>
      </w:r>
      <w:r w:rsidRPr="00D756A2">
        <w:rPr>
          <w:rFonts w:ascii="GHEA Grapalat" w:eastAsia="Times New Roman" w:hAnsi="GHEA Grapalat" w:cs="Times New Roman"/>
          <w:color w:val="000000" w:themeColor="text1"/>
          <w:kern w:val="0"/>
          <w:sz w:val="24"/>
          <w:szCs w:val="24"/>
          <w:lang w:val="hy-AM" w:eastAsia="ru-RU"/>
          <w14:ligatures w14:val="none"/>
        </w:rPr>
        <w:t xml:space="preserve"> վրա օրգանական </w:t>
      </w:r>
      <w:bookmarkStart w:id="50" w:name="_Hlk122011977"/>
      <w:r w:rsidRPr="00D756A2">
        <w:rPr>
          <w:rFonts w:ascii="GHEA Grapalat" w:eastAsia="Times New Roman" w:hAnsi="GHEA Grapalat" w:cs="Times New Roman"/>
          <w:color w:val="000000" w:themeColor="text1"/>
          <w:kern w:val="0"/>
          <w:sz w:val="24"/>
          <w:szCs w:val="24"/>
          <w:lang w:val="hy-AM" w:eastAsia="ru-RU"/>
          <w14:ligatures w14:val="none"/>
        </w:rPr>
        <w:t>արտադրանքի</w:t>
      </w:r>
      <w:bookmarkEnd w:id="50"/>
      <w:r w:rsidRPr="00D756A2">
        <w:rPr>
          <w:rFonts w:ascii="GHEA Grapalat" w:eastAsia="Times New Roman" w:hAnsi="GHEA Grapalat" w:cs="Times New Roman"/>
          <w:color w:val="000000" w:themeColor="text1"/>
          <w:kern w:val="0"/>
          <w:sz w:val="24"/>
          <w:szCs w:val="24"/>
          <w:lang w:val="hy-AM" w:eastAsia="ru-RU"/>
          <w14:ligatures w14:val="none"/>
        </w:rPr>
        <w:t xml:space="preserve"> և </w:t>
      </w:r>
      <w:r w:rsidRPr="00A5562D">
        <w:rPr>
          <w:rFonts w:ascii="GHEA Grapalat" w:eastAsia="Times New Roman" w:hAnsi="GHEA Grapalat" w:cs="Times New Roman"/>
          <w:color w:val="000000" w:themeColor="text1"/>
          <w:kern w:val="0"/>
          <w:sz w:val="24"/>
          <w:szCs w:val="24"/>
          <w:lang w:val="hy-AM" w:eastAsia="ru-RU"/>
          <w14:ligatures w14:val="none"/>
        </w:rPr>
        <w:t>կիսա</w:t>
      </w:r>
      <w:r w:rsidRPr="00D756A2">
        <w:rPr>
          <w:rFonts w:ascii="GHEA Grapalat" w:eastAsia="Times New Roman" w:hAnsi="GHEA Grapalat" w:cs="Times New Roman"/>
          <w:color w:val="000000" w:themeColor="text1"/>
          <w:kern w:val="0"/>
          <w:sz w:val="24"/>
          <w:szCs w:val="24"/>
          <w:lang w:val="hy-AM" w:eastAsia="ru-RU"/>
          <w14:ligatures w14:val="none"/>
        </w:rPr>
        <w:t>արտադրանքի (ացետոնցիանհիդրին</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էթիլենցիանոհիդրի, մետակրիլային և ակրիլ</w:t>
      </w:r>
      <w:r w:rsidRPr="00A5562D">
        <w:rPr>
          <w:rFonts w:ascii="GHEA Grapalat" w:eastAsia="Times New Roman" w:hAnsi="GHEA Grapalat" w:cs="Times New Roman"/>
          <w:color w:val="000000" w:themeColor="text1"/>
          <w:kern w:val="0"/>
          <w:sz w:val="24"/>
          <w:szCs w:val="24"/>
          <w:lang w:val="hy-AM" w:eastAsia="ru-RU"/>
          <w14:ligatures w14:val="none"/>
        </w:rPr>
        <w:t xml:space="preserve">ային </w:t>
      </w:r>
      <w:r w:rsidRPr="00D756A2">
        <w:rPr>
          <w:rFonts w:ascii="GHEA Grapalat" w:eastAsia="Times New Roman" w:hAnsi="GHEA Grapalat" w:cs="Times New Roman"/>
          <w:color w:val="000000" w:themeColor="text1"/>
          <w:kern w:val="0"/>
          <w:sz w:val="24"/>
          <w:szCs w:val="24"/>
          <w:lang w:val="hy-AM" w:eastAsia="ru-RU"/>
          <w14:ligatures w14:val="none"/>
        </w:rPr>
        <w:t>թթուների</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դիիզոցիանատնե</w:t>
      </w:r>
      <w:r w:rsidRPr="00A5562D">
        <w:rPr>
          <w:rFonts w:ascii="GHEA Grapalat" w:eastAsia="Times New Roman" w:hAnsi="GHEA Grapalat" w:cs="Times New Roman"/>
          <w:color w:val="000000" w:themeColor="text1"/>
          <w:kern w:val="0"/>
          <w:sz w:val="24"/>
          <w:szCs w:val="24"/>
          <w:lang w:val="hy-AM" w:eastAsia="ru-RU"/>
          <w14:ligatures w14:val="none"/>
        </w:rPr>
        <w:t>րի</w:t>
      </w:r>
      <w:r w:rsidRPr="00D756A2">
        <w:rPr>
          <w:rFonts w:ascii="GHEA Grapalat" w:eastAsia="Times New Roman" w:hAnsi="GHEA Grapalat" w:cs="Times New Roman"/>
          <w:color w:val="000000" w:themeColor="text1"/>
          <w:kern w:val="0"/>
          <w:sz w:val="24"/>
          <w:szCs w:val="24"/>
          <w:lang w:val="hy-AM" w:eastAsia="ru-RU"/>
          <w14:ligatures w14:val="none"/>
        </w:rPr>
        <w:t xml:space="preserve"> և </w:t>
      </w:r>
      <w:r w:rsidRPr="00A5562D">
        <w:rPr>
          <w:rFonts w:ascii="GHEA Grapalat" w:eastAsia="Times New Roman" w:hAnsi="GHEA Grapalat" w:cs="Times New Roman"/>
          <w:color w:val="000000" w:themeColor="text1"/>
          <w:kern w:val="0"/>
          <w:sz w:val="24"/>
          <w:szCs w:val="24"/>
          <w:lang w:val="hy-AM" w:eastAsia="ru-RU"/>
          <w14:ligatures w14:val="none"/>
        </w:rPr>
        <w:t>կապտ</w:t>
      </w:r>
      <w:r w:rsidRPr="00D756A2">
        <w:rPr>
          <w:rFonts w:ascii="GHEA Grapalat" w:eastAsia="Times New Roman" w:hAnsi="GHEA Grapalat" w:cs="Times New Roman"/>
          <w:color w:val="000000" w:themeColor="text1"/>
          <w:kern w:val="0"/>
          <w:sz w:val="24"/>
          <w:szCs w:val="24"/>
          <w:lang w:val="hy-AM" w:eastAsia="ru-RU"/>
          <w14:ligatures w14:val="none"/>
        </w:rPr>
        <w:t xml:space="preserve">աթթվի </w:t>
      </w:r>
      <w:r w:rsidRPr="00A5562D">
        <w:rPr>
          <w:rFonts w:ascii="GHEA Grapalat" w:eastAsia="Times New Roman" w:hAnsi="GHEA Grapalat" w:cs="Times New Roman"/>
          <w:color w:val="000000" w:themeColor="text1"/>
          <w:kern w:val="0"/>
          <w:sz w:val="24"/>
          <w:szCs w:val="24"/>
          <w:lang w:val="hy-AM" w:eastAsia="ru-RU"/>
          <w14:ligatures w14:val="none"/>
        </w:rPr>
        <w:t xml:space="preserve">հիմքի </w:t>
      </w:r>
      <w:r w:rsidRPr="00D756A2">
        <w:rPr>
          <w:rFonts w:ascii="GHEA Grapalat" w:eastAsia="Times New Roman" w:hAnsi="GHEA Grapalat" w:cs="Times New Roman"/>
          <w:color w:val="000000" w:themeColor="text1"/>
          <w:kern w:val="0"/>
          <w:sz w:val="24"/>
          <w:szCs w:val="24"/>
          <w:lang w:val="hy-AM" w:eastAsia="ru-RU"/>
          <w14:ligatures w14:val="none"/>
        </w:rPr>
        <w:t>վրա այլ օրգանական արտադրանքի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և միջանկյալ արտադրանք) արտադրություն</w:t>
      </w:r>
      <w:r w:rsidR="00324ABA"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ցիան</w:t>
      </w:r>
      <w:r w:rsidR="00324ABA" w:rsidRPr="00A5562D">
        <w:rPr>
          <w:rFonts w:ascii="GHEA Grapalat" w:eastAsia="Times New Roman" w:hAnsi="GHEA Grapalat" w:cs="Times New Roman"/>
          <w:color w:val="000000" w:themeColor="text1"/>
          <w:kern w:val="0"/>
          <w:sz w:val="24"/>
          <w:szCs w:val="24"/>
          <w:lang w:val="hy-AM" w:eastAsia="ru-RU"/>
          <w14:ligatures w14:val="none"/>
        </w:rPr>
        <w:t>ակա</w:t>
      </w:r>
      <w:r w:rsidRPr="00D756A2">
        <w:rPr>
          <w:rFonts w:ascii="GHEA Grapalat" w:eastAsia="Times New Roman" w:hAnsi="GHEA Grapalat" w:cs="Times New Roman"/>
          <w:color w:val="000000" w:themeColor="text1"/>
          <w:kern w:val="0"/>
          <w:sz w:val="24"/>
          <w:szCs w:val="24"/>
          <w:lang w:val="hy-AM" w:eastAsia="ru-RU"/>
          <w14:ligatures w14:val="none"/>
        </w:rPr>
        <w:t>ն աղերի (կալիումի, նատրիումի, պղնձի և այլ ցիան</w:t>
      </w:r>
      <w:r w:rsidR="00324ABA" w:rsidRPr="00A5562D">
        <w:rPr>
          <w:rFonts w:ascii="GHEA Grapalat" w:eastAsia="Times New Roman" w:hAnsi="GHEA Grapalat" w:cs="Times New Roman"/>
          <w:color w:val="000000" w:themeColor="text1"/>
          <w:kern w:val="0"/>
          <w:sz w:val="24"/>
          <w:szCs w:val="24"/>
          <w:lang w:val="hy-AM" w:eastAsia="ru-RU"/>
          <w14:ligatures w14:val="none"/>
        </w:rPr>
        <w:t>ակա</w:t>
      </w:r>
      <w:r w:rsidRPr="00D756A2">
        <w:rPr>
          <w:rFonts w:ascii="GHEA Grapalat" w:eastAsia="Times New Roman" w:hAnsi="GHEA Grapalat" w:cs="Times New Roman"/>
          <w:color w:val="000000" w:themeColor="text1"/>
          <w:kern w:val="0"/>
          <w:sz w:val="24"/>
          <w:szCs w:val="24"/>
          <w:lang w:val="hy-AM" w:eastAsia="ru-RU"/>
          <w14:ligatures w14:val="none"/>
        </w:rPr>
        <w:t>ն աղեր</w:t>
      </w:r>
      <w:r w:rsidR="00324ABA"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ցիան</w:t>
      </w:r>
      <w:r w:rsidR="001B0ECD" w:rsidRPr="00A5562D">
        <w:rPr>
          <w:rFonts w:ascii="GHEA Grapalat" w:eastAsia="Times New Roman" w:hAnsi="GHEA Grapalat" w:cs="Times New Roman"/>
          <w:color w:val="000000" w:themeColor="text1"/>
          <w:kern w:val="0"/>
          <w:sz w:val="24"/>
          <w:szCs w:val="24"/>
          <w:lang w:val="hy-AM" w:eastAsia="ru-RU"/>
          <w14:ligatures w14:val="none"/>
        </w:rPr>
        <w:t>պլավ</w:t>
      </w:r>
      <w:r w:rsidRPr="00D756A2">
        <w:rPr>
          <w:rFonts w:ascii="GHEA Grapalat" w:eastAsia="Times New Roman" w:hAnsi="GHEA Grapalat" w:cs="Times New Roman"/>
          <w:color w:val="000000" w:themeColor="text1"/>
          <w:kern w:val="0"/>
          <w:sz w:val="24"/>
          <w:szCs w:val="24"/>
          <w:lang w:val="hy-AM" w:eastAsia="ru-RU"/>
          <w14:ligatures w14:val="none"/>
        </w:rPr>
        <w:t>, դիցիանամիդ</w:t>
      </w:r>
      <w:r w:rsidR="001B0ECD"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կալցիումի ցիանամիդ</w:t>
      </w:r>
      <w:r w:rsidR="001B0ECD"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1B0ECD" w:rsidRPr="00A5562D" w:rsidRDefault="001B0EC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1.1.23. Ածխաջրածնային գազերից և դրա հիմքի վրա ացետիլենի արտադրություն:</w:t>
      </w:r>
    </w:p>
    <w:p w:rsidR="001B0ECD" w:rsidRPr="00A5562D" w:rsidRDefault="001B0EC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1.1.24. Սինթետիկ քիմիական-դեղագործական և դեղային պրեպարատների (պատրաստուկների) արտադրություն:</w:t>
      </w:r>
    </w:p>
    <w:p w:rsidR="001B0ECD" w:rsidRPr="00D756A2" w:rsidRDefault="001B0EC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1.1.25. Սինթետիկ ճարպաթթուների, բարձր ճարպային սպիրտների արտադրություն՝ թթվածնով ուղղակի </w:t>
      </w:r>
      <w:r w:rsidR="00507FF9" w:rsidRPr="00A5562D">
        <w:rPr>
          <w:rFonts w:ascii="GHEA Grapalat" w:eastAsia="Times New Roman" w:hAnsi="GHEA Grapalat" w:cs="Times New Roman"/>
          <w:color w:val="000000" w:themeColor="text1"/>
          <w:kern w:val="0"/>
          <w:sz w:val="24"/>
          <w:szCs w:val="24"/>
          <w:lang w:val="hy-AM" w:eastAsia="ru-RU"/>
          <w14:ligatures w14:val="none"/>
        </w:rPr>
        <w:t>թթվե</w:t>
      </w:r>
      <w:r w:rsidRPr="00D756A2">
        <w:rPr>
          <w:rFonts w:ascii="GHEA Grapalat" w:eastAsia="Times New Roman" w:hAnsi="GHEA Grapalat" w:cs="Times New Roman"/>
          <w:color w:val="000000" w:themeColor="text1"/>
          <w:kern w:val="0"/>
          <w:sz w:val="24"/>
          <w:szCs w:val="24"/>
          <w:lang w:val="hy-AM" w:eastAsia="ru-RU"/>
          <w14:ligatures w14:val="none"/>
        </w:rPr>
        <w:t>ցման միջոցով։</w:t>
      </w:r>
    </w:p>
    <w:p w:rsidR="00507FF9" w:rsidRPr="00D756A2" w:rsidRDefault="00507FF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1.1.26. Մերկապտանների արտադրություն, մերկապտաններով գազ հոտավորելու կենտրոնացված կայանքներ, հոտավետ </w:t>
      </w:r>
      <w:r w:rsidRPr="00A5562D">
        <w:rPr>
          <w:rFonts w:ascii="GHEA Grapalat" w:eastAsia="Times New Roman" w:hAnsi="GHEA Grapalat" w:cs="Times New Roman"/>
          <w:color w:val="000000" w:themeColor="text1"/>
          <w:kern w:val="0"/>
          <w:sz w:val="24"/>
          <w:szCs w:val="24"/>
          <w:lang w:val="hy-AM" w:eastAsia="ru-RU"/>
          <w14:ligatures w14:val="none"/>
        </w:rPr>
        <w:t xml:space="preserve">նյութերի </w:t>
      </w:r>
      <w:r w:rsidRPr="00D756A2">
        <w:rPr>
          <w:rFonts w:ascii="GHEA Grapalat" w:eastAsia="Times New Roman" w:hAnsi="GHEA Grapalat" w:cs="Times New Roman"/>
          <w:color w:val="000000" w:themeColor="text1"/>
          <w:kern w:val="0"/>
          <w:sz w:val="24"/>
          <w:szCs w:val="24"/>
          <w:lang w:val="hy-AM" w:eastAsia="ru-RU"/>
          <w14:ligatures w14:val="none"/>
        </w:rPr>
        <w:t>պահեստներ։</w:t>
      </w:r>
    </w:p>
    <w:p w:rsidR="00507FF9" w:rsidRPr="00D756A2" w:rsidRDefault="00507FF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1.1.27. </w:t>
      </w:r>
      <w:r w:rsidRPr="00A5562D">
        <w:rPr>
          <w:rFonts w:ascii="GHEA Grapalat" w:eastAsia="Times New Roman" w:hAnsi="GHEA Grapalat" w:cs="Times New Roman"/>
          <w:color w:val="000000" w:themeColor="text1"/>
          <w:kern w:val="0"/>
          <w:sz w:val="24"/>
          <w:szCs w:val="24"/>
          <w:lang w:val="hy-AM" w:eastAsia="ru-RU"/>
          <w14:ligatures w14:val="none"/>
        </w:rPr>
        <w:t>Ք</w:t>
      </w:r>
      <w:r w:rsidRPr="00D756A2">
        <w:rPr>
          <w:rFonts w:ascii="GHEA Grapalat" w:eastAsia="Times New Roman" w:hAnsi="GHEA Grapalat" w:cs="Times New Roman"/>
          <w:color w:val="000000" w:themeColor="text1"/>
          <w:kern w:val="0"/>
          <w:sz w:val="24"/>
          <w:szCs w:val="24"/>
          <w:lang w:val="hy-AM" w:eastAsia="ru-RU"/>
          <w14:ligatures w14:val="none"/>
        </w:rPr>
        <w:t>րոմի</w:t>
      </w:r>
      <w:r w:rsidR="002F4260"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2F4260" w:rsidRPr="00D756A2">
        <w:rPr>
          <w:rFonts w:ascii="GHEA Grapalat" w:eastAsia="Times New Roman" w:hAnsi="GHEA Grapalat" w:cs="Times New Roman"/>
          <w:color w:val="000000" w:themeColor="text1"/>
          <w:kern w:val="0"/>
          <w:sz w:val="24"/>
          <w:szCs w:val="24"/>
          <w:lang w:val="hy-AM" w:eastAsia="ru-RU"/>
          <w14:ligatures w14:val="none"/>
        </w:rPr>
        <w:t>քրոմ</w:t>
      </w:r>
      <w:r w:rsidR="002F4260" w:rsidRPr="00A5562D">
        <w:rPr>
          <w:rFonts w:ascii="GHEA Grapalat" w:eastAsia="Times New Roman" w:hAnsi="GHEA Grapalat" w:cs="Times New Roman"/>
          <w:color w:val="000000" w:themeColor="text1"/>
          <w:kern w:val="0"/>
          <w:sz w:val="24"/>
          <w:szCs w:val="24"/>
          <w:lang w:val="hy-AM" w:eastAsia="ru-RU"/>
          <w14:ligatures w14:val="none"/>
        </w:rPr>
        <w:t>ի</w:t>
      </w:r>
      <w:r w:rsidR="002F4260" w:rsidRPr="00D756A2">
        <w:rPr>
          <w:rFonts w:ascii="GHEA Grapalat" w:eastAsia="Times New Roman" w:hAnsi="GHEA Grapalat" w:cs="Times New Roman"/>
          <w:color w:val="000000" w:themeColor="text1"/>
          <w:kern w:val="0"/>
          <w:sz w:val="24"/>
          <w:szCs w:val="24"/>
          <w:lang w:val="hy-AM" w:eastAsia="ru-RU"/>
          <w14:ligatures w14:val="none"/>
        </w:rPr>
        <w:t xml:space="preserve"> անհիդրիդի և </w:t>
      </w:r>
      <w:r w:rsidR="002F4260" w:rsidRPr="00A5562D">
        <w:rPr>
          <w:rFonts w:ascii="GHEA Grapalat" w:eastAsia="Times New Roman" w:hAnsi="GHEA Grapalat" w:cs="Times New Roman"/>
          <w:color w:val="000000" w:themeColor="text1"/>
          <w:kern w:val="0"/>
          <w:sz w:val="24"/>
          <w:szCs w:val="24"/>
          <w:lang w:val="hy-AM" w:eastAsia="ru-RU"/>
          <w14:ligatures w14:val="none"/>
        </w:rPr>
        <w:t>դ</w:t>
      </w:r>
      <w:r w:rsidRPr="00D756A2">
        <w:rPr>
          <w:rFonts w:ascii="GHEA Grapalat" w:eastAsia="Times New Roman" w:hAnsi="GHEA Grapalat" w:cs="Times New Roman"/>
          <w:color w:val="000000" w:themeColor="text1"/>
          <w:kern w:val="0"/>
          <w:sz w:val="24"/>
          <w:szCs w:val="24"/>
          <w:lang w:val="hy-AM" w:eastAsia="ru-RU"/>
          <w14:ligatures w14:val="none"/>
        </w:rPr>
        <w:t>րանց հիմ</w:t>
      </w:r>
      <w:r w:rsidR="002F4260" w:rsidRPr="00A5562D">
        <w:rPr>
          <w:rFonts w:ascii="GHEA Grapalat" w:eastAsia="Times New Roman" w:hAnsi="GHEA Grapalat" w:cs="Times New Roman"/>
          <w:color w:val="000000" w:themeColor="text1"/>
          <w:kern w:val="0"/>
          <w:sz w:val="24"/>
          <w:szCs w:val="24"/>
          <w:lang w:val="hy-AM" w:eastAsia="ru-RU"/>
          <w14:ligatures w14:val="none"/>
        </w:rPr>
        <w:t>քի</w:t>
      </w:r>
      <w:r w:rsidRPr="00D756A2">
        <w:rPr>
          <w:rFonts w:ascii="GHEA Grapalat" w:eastAsia="Times New Roman" w:hAnsi="GHEA Grapalat" w:cs="Times New Roman"/>
          <w:color w:val="000000" w:themeColor="text1"/>
          <w:kern w:val="0"/>
          <w:sz w:val="24"/>
          <w:szCs w:val="24"/>
          <w:lang w:val="hy-AM" w:eastAsia="ru-RU"/>
          <w14:ligatures w14:val="none"/>
        </w:rPr>
        <w:t xml:space="preserve"> վրա աղերի արտադրություն։</w:t>
      </w:r>
    </w:p>
    <w:p w:rsidR="00507FF9" w:rsidRPr="00A5562D" w:rsidRDefault="00507FF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1.1.28. </w:t>
      </w:r>
      <w:r w:rsidR="002F4260" w:rsidRPr="00A5562D">
        <w:rPr>
          <w:rFonts w:ascii="GHEA Grapalat" w:eastAsia="Times New Roman" w:hAnsi="GHEA Grapalat" w:cs="Times New Roman"/>
          <w:color w:val="000000" w:themeColor="text1"/>
          <w:kern w:val="0"/>
          <w:sz w:val="24"/>
          <w:szCs w:val="24"/>
          <w:lang w:val="hy-AM" w:eastAsia="ru-RU"/>
          <w14:ligatures w14:val="none"/>
        </w:rPr>
        <w:t>Բարդ ե</w:t>
      </w:r>
      <w:r w:rsidRPr="00D756A2">
        <w:rPr>
          <w:rFonts w:ascii="GHEA Grapalat" w:eastAsia="Times New Roman" w:hAnsi="GHEA Grapalat" w:cs="Times New Roman"/>
          <w:color w:val="000000" w:themeColor="text1"/>
          <w:kern w:val="0"/>
          <w:sz w:val="24"/>
          <w:szCs w:val="24"/>
          <w:lang w:val="hy-AM" w:eastAsia="ru-RU"/>
          <w14:ligatures w14:val="none"/>
        </w:rPr>
        <w:t>թերների արտադրությ</w:t>
      </w:r>
      <w:r w:rsidR="002F4260" w:rsidRPr="00A5562D">
        <w:rPr>
          <w:rFonts w:ascii="GHEA Grapalat" w:eastAsia="Times New Roman" w:hAnsi="GHEA Grapalat" w:cs="Times New Roman"/>
          <w:color w:val="000000" w:themeColor="text1"/>
          <w:kern w:val="0"/>
          <w:sz w:val="24"/>
          <w:szCs w:val="24"/>
          <w:lang w:val="hy-AM" w:eastAsia="ru-RU"/>
          <w14:ligatures w14:val="none"/>
        </w:rPr>
        <w:t>ուն:</w:t>
      </w:r>
    </w:p>
    <w:p w:rsidR="002F4260" w:rsidRPr="00D756A2" w:rsidRDefault="002F4260" w:rsidP="00004640">
      <w:pPr>
        <w:shd w:val="clear" w:color="auto" w:fill="FFFFFF"/>
        <w:spacing w:after="0" w:line="276" w:lineRule="auto"/>
        <w:jc w:val="both"/>
        <w:rPr>
          <w:rFonts w:ascii="GHEA Grapalat" w:eastAsia="Times New Roman" w:hAnsi="GHEA Grapalat" w:cs="GHEA Grapalat"/>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1.1.29. Ֆենոլ-ֆորմալդեհիդ</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պոլիեթե</w:t>
      </w:r>
      <w:r w:rsidRPr="00A5562D">
        <w:rPr>
          <w:rFonts w:ascii="GHEA Grapalat" w:eastAsia="Times New Roman" w:hAnsi="GHEA Grapalat" w:cs="Times New Roman"/>
          <w:color w:val="000000" w:themeColor="text1"/>
          <w:kern w:val="0"/>
          <w:sz w:val="24"/>
          <w:szCs w:val="24"/>
          <w:lang w:val="hy-AM" w:eastAsia="ru-RU"/>
          <w14:ligatures w14:val="none"/>
        </w:rPr>
        <w:t>րային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էպոքսիդային և այլ արհեստական </w:t>
      </w:r>
      <w:r w:rsidRPr="00D756A2">
        <w:rPr>
          <w:rFonts w:ascii="Cambria Math" w:eastAsia="Times New Roman" w:hAnsi="Cambria Math" w:cs="Cambria Math"/>
          <w:color w:val="000000" w:themeColor="text1"/>
          <w:kern w:val="0"/>
          <w:sz w:val="24"/>
          <w:szCs w:val="24"/>
          <w:lang w:val="hy-AM" w:eastAsia="ru-RU"/>
          <w14:ligatures w14:val="none"/>
        </w:rPr>
        <w:t>​​</w:t>
      </w:r>
      <w:r w:rsidRPr="00D756A2">
        <w:rPr>
          <w:rFonts w:ascii="GHEA Grapalat" w:eastAsia="Times New Roman" w:hAnsi="GHEA Grapalat" w:cs="GHEA Grapalat"/>
          <w:color w:val="000000" w:themeColor="text1"/>
          <w:kern w:val="0"/>
          <w:sz w:val="24"/>
          <w:szCs w:val="24"/>
          <w:lang w:val="hy-AM" w:eastAsia="ru-RU"/>
          <w14:ligatures w14:val="none"/>
        </w:rPr>
        <w:t>խեժերի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արտադրություն։</w:t>
      </w:r>
    </w:p>
    <w:p w:rsidR="002F4260" w:rsidRPr="00A5562D" w:rsidRDefault="002F426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1.1.30. Մեթիոնինի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2F4260" w:rsidRPr="00D756A2" w:rsidRDefault="002F426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1.1.31. Մետաղ</w:t>
      </w:r>
      <w:r w:rsidRPr="00A5562D">
        <w:rPr>
          <w:rFonts w:ascii="GHEA Grapalat" w:eastAsia="Times New Roman" w:hAnsi="GHEA Grapalat" w:cs="Times New Roman"/>
          <w:color w:val="000000" w:themeColor="text1"/>
          <w:kern w:val="0"/>
          <w:sz w:val="24"/>
          <w:szCs w:val="24"/>
          <w:lang w:val="hy-AM" w:eastAsia="ru-RU"/>
          <w14:ligatures w14:val="none"/>
        </w:rPr>
        <w:t>ների</w:t>
      </w:r>
      <w:r w:rsidRPr="00D756A2">
        <w:rPr>
          <w:rFonts w:ascii="GHEA Grapalat" w:eastAsia="Times New Roman" w:hAnsi="GHEA Grapalat" w:cs="Times New Roman"/>
          <w:color w:val="000000" w:themeColor="text1"/>
          <w:kern w:val="0"/>
          <w:sz w:val="24"/>
          <w:szCs w:val="24"/>
          <w:lang w:val="hy-AM" w:eastAsia="ru-RU"/>
          <w14:ligatures w14:val="none"/>
        </w:rPr>
        <w:t xml:space="preserve"> կարբոնիլների արտադրություն։</w:t>
      </w:r>
    </w:p>
    <w:p w:rsidR="002F4260" w:rsidRPr="00A5562D" w:rsidRDefault="002F426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1.1.32. Բիտումի և </w:t>
      </w:r>
      <w:bookmarkStart w:id="51" w:name="_Hlk122018106"/>
      <w:r w:rsidRPr="00D756A2">
        <w:rPr>
          <w:rFonts w:ascii="GHEA Grapalat" w:eastAsia="Times New Roman" w:hAnsi="GHEA Grapalat" w:cs="Times New Roman"/>
          <w:color w:val="000000" w:themeColor="text1"/>
          <w:kern w:val="0"/>
          <w:sz w:val="24"/>
          <w:szCs w:val="24"/>
          <w:lang w:val="hy-AM" w:eastAsia="ru-RU"/>
          <w14:ligatures w14:val="none"/>
        </w:rPr>
        <w:t>քարած</w:t>
      </w:r>
      <w:r w:rsidR="00AF4A67" w:rsidRPr="00A5562D">
        <w:rPr>
          <w:rFonts w:ascii="GHEA Grapalat" w:eastAsia="Times New Roman" w:hAnsi="GHEA Grapalat" w:cs="Times New Roman"/>
          <w:color w:val="000000" w:themeColor="text1"/>
          <w:kern w:val="0"/>
          <w:sz w:val="24"/>
          <w:szCs w:val="24"/>
          <w:lang w:val="hy-AM" w:eastAsia="ru-RU"/>
          <w14:ligatures w14:val="none"/>
        </w:rPr>
        <w:t>խային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AF4A67" w:rsidRPr="00A5562D">
        <w:rPr>
          <w:rFonts w:ascii="GHEA Grapalat" w:eastAsia="Times New Roman" w:hAnsi="GHEA Grapalat" w:cs="Times New Roman"/>
          <w:color w:val="000000" w:themeColor="text1"/>
          <w:kern w:val="0"/>
          <w:sz w:val="24"/>
          <w:szCs w:val="24"/>
          <w:lang w:val="hy-AM" w:eastAsia="ru-RU"/>
          <w14:ligatures w14:val="none"/>
        </w:rPr>
        <w:t>կուպրի (</w:t>
      </w:r>
      <w:r w:rsidR="00BA0D8B" w:rsidRPr="00A5562D">
        <w:rPr>
          <w:rFonts w:ascii="GHEA Grapalat" w:eastAsia="Times New Roman" w:hAnsi="GHEA Grapalat" w:cs="Times New Roman"/>
          <w:color w:val="000000" w:themeColor="text1"/>
          <w:kern w:val="0"/>
          <w:sz w:val="24"/>
          <w:szCs w:val="24"/>
          <w:lang w:val="hy-AM" w:eastAsia="ru-RU"/>
          <w14:ligatures w14:val="none"/>
        </w:rPr>
        <w:t>ձյութի</w:t>
      </w:r>
      <w:r w:rsidR="00AF4A67" w:rsidRPr="00A5562D">
        <w:rPr>
          <w:rFonts w:ascii="GHEA Grapalat" w:eastAsia="Times New Roman" w:hAnsi="GHEA Grapalat" w:cs="Times New Roman"/>
          <w:color w:val="000000" w:themeColor="text1"/>
          <w:kern w:val="0"/>
          <w:sz w:val="24"/>
          <w:szCs w:val="24"/>
          <w:lang w:val="hy-AM" w:eastAsia="ru-RU"/>
          <w14:ligatures w14:val="none"/>
        </w:rPr>
        <w:t>)</w:t>
      </w:r>
      <w:r w:rsidR="004765AF" w:rsidRPr="00A5562D">
        <w:rPr>
          <w:rFonts w:ascii="GHEA Grapalat" w:eastAsia="Times New Roman" w:hAnsi="GHEA Grapalat" w:cs="Times New Roman"/>
          <w:color w:val="000000" w:themeColor="text1"/>
          <w:kern w:val="0"/>
          <w:sz w:val="24"/>
          <w:szCs w:val="24"/>
          <w:lang w:val="hy-AM" w:eastAsia="ru-RU"/>
          <w14:ligatures w14:val="none"/>
        </w:rPr>
        <w:t xml:space="preserve">, նավթի, </w:t>
      </w:r>
      <w:r w:rsidR="00BA0D8B"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765AF" w:rsidRPr="00A5562D">
        <w:rPr>
          <w:rFonts w:ascii="GHEA Grapalat" w:eastAsia="Times New Roman" w:hAnsi="GHEA Grapalat" w:cs="Times New Roman"/>
          <w:color w:val="000000" w:themeColor="text1"/>
          <w:kern w:val="0"/>
          <w:sz w:val="24"/>
          <w:szCs w:val="24"/>
          <w:lang w:val="hy-AM" w:eastAsia="ru-RU"/>
          <w14:ligatures w14:val="none"/>
        </w:rPr>
        <w:t xml:space="preserve">փշատերևի </w:t>
      </w:r>
      <w:r w:rsidR="00AF4A67" w:rsidRPr="00A5562D">
        <w:rPr>
          <w:rFonts w:ascii="GHEA Grapalat" w:eastAsia="Times New Roman" w:hAnsi="GHEA Grapalat" w:cs="Times New Roman"/>
          <w:color w:val="000000" w:themeColor="text1"/>
          <w:kern w:val="0"/>
          <w:sz w:val="24"/>
          <w:szCs w:val="24"/>
          <w:lang w:val="hy-AM" w:eastAsia="ru-RU"/>
          <w14:ligatures w14:val="none"/>
        </w:rPr>
        <w:t xml:space="preserve">թորված </w:t>
      </w:r>
      <w:r w:rsidRPr="00A5562D">
        <w:rPr>
          <w:rFonts w:ascii="GHEA Grapalat" w:eastAsia="Times New Roman" w:hAnsi="GHEA Grapalat" w:cs="Times New Roman"/>
          <w:color w:val="000000" w:themeColor="text1"/>
          <w:kern w:val="0"/>
          <w:sz w:val="24"/>
          <w:szCs w:val="24"/>
          <w:lang w:val="hy-AM" w:eastAsia="ru-RU"/>
          <w14:ligatures w14:val="none"/>
        </w:rPr>
        <w:t xml:space="preserve"> մնացորդներից </w:t>
      </w:r>
      <w:bookmarkEnd w:id="51"/>
      <w:r w:rsidRPr="00A5562D">
        <w:rPr>
          <w:rFonts w:ascii="GHEA Grapalat" w:eastAsia="Times New Roman" w:hAnsi="GHEA Grapalat" w:cs="Times New Roman"/>
          <w:color w:val="000000" w:themeColor="text1"/>
          <w:kern w:val="0"/>
          <w:sz w:val="24"/>
          <w:szCs w:val="24"/>
          <w:lang w:val="hy-AM" w:eastAsia="ru-RU"/>
          <w14:ligatures w14:val="none"/>
        </w:rPr>
        <w:t>(</w:t>
      </w:r>
      <w:r w:rsidR="008658BF" w:rsidRPr="00A5562D">
        <w:rPr>
          <w:rFonts w:ascii="GHEA Grapalat" w:eastAsia="Times New Roman" w:hAnsi="GHEA Grapalat" w:cs="Times New Roman"/>
          <w:color w:val="000000" w:themeColor="text1"/>
          <w:kern w:val="0"/>
          <w:sz w:val="24"/>
          <w:szCs w:val="24"/>
          <w:lang w:val="hy-AM" w:eastAsia="ru-RU"/>
          <w14:ligatures w14:val="none"/>
        </w:rPr>
        <w:t>գուդրոնի</w:t>
      </w:r>
      <w:r w:rsidRPr="00A5562D">
        <w:rPr>
          <w:rFonts w:ascii="GHEA Grapalat" w:eastAsia="Times New Roman" w:hAnsi="GHEA Grapalat" w:cs="Times New Roman"/>
          <w:color w:val="000000" w:themeColor="text1"/>
          <w:kern w:val="0"/>
          <w:sz w:val="24"/>
          <w:szCs w:val="24"/>
          <w:lang w:val="hy-AM" w:eastAsia="ru-RU"/>
          <w14:ligatures w14:val="none"/>
        </w:rPr>
        <w:t>, կիսա</w:t>
      </w:r>
      <w:r w:rsidR="008658BF" w:rsidRPr="00A5562D">
        <w:rPr>
          <w:rFonts w:ascii="GHEA Grapalat" w:eastAsia="Times New Roman" w:hAnsi="GHEA Grapalat" w:cs="Times New Roman"/>
          <w:color w:val="000000" w:themeColor="text1"/>
          <w:kern w:val="0"/>
          <w:sz w:val="24"/>
          <w:szCs w:val="24"/>
          <w:lang w:val="hy-AM" w:eastAsia="ru-RU"/>
          <w14:ligatures w14:val="none"/>
        </w:rPr>
        <w:t>գուդրոնի</w:t>
      </w:r>
      <w:r w:rsidRPr="00A5562D">
        <w:rPr>
          <w:rFonts w:ascii="GHEA Grapalat" w:eastAsia="Times New Roman" w:hAnsi="GHEA Grapalat" w:cs="Times New Roman"/>
          <w:color w:val="000000" w:themeColor="text1"/>
          <w:kern w:val="0"/>
          <w:sz w:val="24"/>
          <w:szCs w:val="24"/>
          <w:lang w:val="hy-AM" w:eastAsia="ru-RU"/>
          <w14:ligatures w14:val="none"/>
        </w:rPr>
        <w:t xml:space="preserve"> և </w:t>
      </w:r>
      <w:r w:rsidR="008658BF" w:rsidRPr="00D756A2">
        <w:rPr>
          <w:rFonts w:ascii="GHEA Grapalat" w:eastAsia="Times New Roman" w:hAnsi="GHEA Grapalat" w:cs="Times New Roman"/>
          <w:color w:val="000000" w:themeColor="text1"/>
          <w:kern w:val="0"/>
          <w:sz w:val="24"/>
          <w:szCs w:val="24"/>
          <w:lang w:val="hy-AM" w:eastAsia="ru-RU"/>
          <w14:ligatures w14:val="none"/>
        </w:rPr>
        <w:t>քարած</w:t>
      </w:r>
      <w:r w:rsidR="008658BF" w:rsidRPr="00A5562D">
        <w:rPr>
          <w:rFonts w:ascii="GHEA Grapalat" w:eastAsia="Times New Roman" w:hAnsi="GHEA Grapalat" w:cs="Times New Roman"/>
          <w:color w:val="000000" w:themeColor="text1"/>
          <w:kern w:val="0"/>
          <w:sz w:val="24"/>
          <w:szCs w:val="24"/>
          <w:lang w:val="hy-AM" w:eastAsia="ru-RU"/>
          <w14:ligatures w14:val="none"/>
        </w:rPr>
        <w:t>խային</w:t>
      </w:r>
      <w:r w:rsidR="008658BF"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8658BF" w:rsidRPr="00A5562D">
        <w:rPr>
          <w:rFonts w:ascii="GHEA Grapalat" w:eastAsia="Times New Roman" w:hAnsi="GHEA Grapalat" w:cs="Times New Roman"/>
          <w:color w:val="000000" w:themeColor="text1"/>
          <w:kern w:val="0"/>
          <w:sz w:val="24"/>
          <w:szCs w:val="24"/>
          <w:lang w:val="hy-AM" w:eastAsia="ru-RU"/>
          <w14:ligatures w14:val="none"/>
        </w:rPr>
        <w:t xml:space="preserve">կուպրի, նավթի,  փշատերևի թորված  մնացորդներից </w:t>
      </w:r>
      <w:r w:rsidR="008658BF" w:rsidRPr="00D756A2">
        <w:rPr>
          <w:rFonts w:ascii="GHEA Grapalat" w:eastAsia="Times New Roman" w:hAnsi="GHEA Grapalat" w:cs="Times New Roman"/>
          <w:color w:val="000000" w:themeColor="text1"/>
          <w:kern w:val="0"/>
          <w:sz w:val="24"/>
          <w:szCs w:val="24"/>
          <w:lang w:val="hy-AM" w:eastAsia="ru-RU"/>
          <w14:ligatures w14:val="none"/>
        </w:rPr>
        <w:t xml:space="preserve">այլ </w:t>
      </w:r>
      <w:r w:rsidR="008658BF" w:rsidRPr="00A5562D">
        <w:rPr>
          <w:rFonts w:ascii="GHEA Grapalat" w:eastAsia="Times New Roman" w:hAnsi="GHEA Grapalat" w:cs="Times New Roman"/>
          <w:color w:val="000000" w:themeColor="text1"/>
          <w:kern w:val="0"/>
          <w:sz w:val="24"/>
          <w:szCs w:val="24"/>
          <w:lang w:val="hy-AM" w:eastAsia="ru-RU"/>
          <w14:ligatures w14:val="none"/>
        </w:rPr>
        <w:t>արտադրանք</w:t>
      </w:r>
      <w:r w:rsidR="008658BF" w:rsidRPr="00D756A2">
        <w:rPr>
          <w:rFonts w:ascii="GHEA Grapalat" w:eastAsia="Times New Roman" w:hAnsi="GHEA Grapalat" w:cs="Times New Roman"/>
          <w:color w:val="000000" w:themeColor="text1"/>
          <w:kern w:val="0"/>
          <w:sz w:val="24"/>
          <w:szCs w:val="24"/>
          <w:lang w:val="hy-AM" w:eastAsia="ru-RU"/>
          <w14:ligatures w14:val="none"/>
        </w:rPr>
        <w:t>ի</w:t>
      </w:r>
      <w:r w:rsidR="008658BF" w:rsidRPr="00A5562D">
        <w:rPr>
          <w:rFonts w:ascii="GHEA Grapalat" w:eastAsia="Times New Roman" w:hAnsi="GHEA Grapalat" w:cs="Times New Roman"/>
          <w:color w:val="000000" w:themeColor="text1"/>
          <w:kern w:val="0"/>
          <w:sz w:val="24"/>
          <w:szCs w:val="24"/>
          <w:lang w:val="hy-AM" w:eastAsia="ru-RU"/>
          <w14:ligatures w14:val="none"/>
        </w:rPr>
        <w:t>)</w:t>
      </w:r>
      <w:r w:rsidR="008658BF"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008658BF" w:rsidRPr="00A5562D">
        <w:rPr>
          <w:rFonts w:ascii="GHEA Grapalat" w:eastAsia="Times New Roman" w:hAnsi="GHEA Grapalat" w:cs="Times New Roman"/>
          <w:color w:val="000000" w:themeColor="text1"/>
          <w:kern w:val="0"/>
          <w:sz w:val="24"/>
          <w:szCs w:val="24"/>
          <w:lang w:val="hy-AM" w:eastAsia="ru-RU"/>
          <w14:ligatures w14:val="none"/>
        </w:rPr>
        <w:t>:</w:t>
      </w:r>
    </w:p>
    <w:p w:rsidR="008658BF" w:rsidRPr="00A5562D" w:rsidRDefault="000A1D3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1.1.33. </w:t>
      </w:r>
      <w:r w:rsidRPr="00A5562D">
        <w:rPr>
          <w:rFonts w:ascii="GHEA Grapalat" w:eastAsia="Times New Roman" w:hAnsi="GHEA Grapalat" w:cs="Times New Roman"/>
          <w:color w:val="000000" w:themeColor="text1"/>
          <w:kern w:val="0"/>
          <w:sz w:val="24"/>
          <w:szCs w:val="24"/>
          <w:lang w:val="hy-AM" w:eastAsia="ru-RU"/>
          <w14:ligatures w14:val="none"/>
        </w:rPr>
        <w:t>Բ</w:t>
      </w:r>
      <w:r w:rsidRPr="00D756A2">
        <w:rPr>
          <w:rFonts w:ascii="GHEA Grapalat" w:eastAsia="Times New Roman" w:hAnsi="GHEA Grapalat" w:cs="Times New Roman"/>
          <w:color w:val="000000" w:themeColor="text1"/>
          <w:kern w:val="0"/>
          <w:sz w:val="24"/>
          <w:szCs w:val="24"/>
          <w:lang w:val="hy-AM" w:eastAsia="ru-RU"/>
          <w14:ligatures w14:val="none"/>
        </w:rPr>
        <w:t>երիլիումի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0A1D3D" w:rsidRPr="00A5562D" w:rsidRDefault="000A1D3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1.1.34. Սինթետիկ սպիրտերի (բուտիլային, պրոպիլային, իզոպրոպիլային, ամիլային) արտադրություն:</w:t>
      </w:r>
    </w:p>
    <w:p w:rsidR="000A1D3D" w:rsidRPr="00A5562D" w:rsidRDefault="000A1D3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1.1.35. Վոլֆրամի, մոլիբդենի, կոբալտի հիդրոմետալուրգիայի արդյունաբերական օբյեկտ:</w:t>
      </w:r>
    </w:p>
    <w:p w:rsidR="000A1D3D" w:rsidRPr="00A5562D" w:rsidRDefault="000A1D3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1.1.36. Կերային ամինաթթուների (կերային լիզինի, պրեմիքսերի) արտադրություն:</w:t>
      </w:r>
    </w:p>
    <w:p w:rsidR="000A1D3D" w:rsidRPr="00A5562D" w:rsidRDefault="000A1D3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1.1.37. Պեստիցիդների (թունաքիմիկատների) արտադրություն:</w:t>
      </w:r>
    </w:p>
    <w:p w:rsidR="000A1D3D" w:rsidRPr="00D756A2" w:rsidRDefault="000A1D3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1.1.38. Զինամթերքի, պայթուցիկ նյութերի արտ</w:t>
      </w:r>
      <w:r w:rsidR="00921EB6" w:rsidRPr="00D756A2">
        <w:rPr>
          <w:rFonts w:ascii="GHEA Grapalat" w:eastAsia="Times New Roman" w:hAnsi="GHEA Grapalat" w:cs="Times New Roman"/>
          <w:color w:val="000000" w:themeColor="text1"/>
          <w:kern w:val="0"/>
          <w:sz w:val="24"/>
          <w:szCs w:val="24"/>
          <w:lang w:val="hy-AM" w:eastAsia="ru-RU"/>
          <w14:ligatures w14:val="none"/>
        </w:rPr>
        <w:t xml:space="preserve">ադրություն, պահեստներ և </w:t>
      </w:r>
      <w:r w:rsidR="00921EB6" w:rsidRPr="00A5562D">
        <w:rPr>
          <w:rFonts w:ascii="GHEA Grapalat" w:eastAsia="Times New Roman" w:hAnsi="GHEA Grapalat" w:cs="Times New Roman"/>
          <w:color w:val="000000" w:themeColor="text1"/>
          <w:kern w:val="0"/>
          <w:sz w:val="24"/>
          <w:szCs w:val="24"/>
          <w:lang w:val="hy-AM" w:eastAsia="ru-RU"/>
          <w14:ligatures w14:val="none"/>
        </w:rPr>
        <w:t>փորձադաշտ</w:t>
      </w:r>
      <w:r w:rsidR="00921EB6" w:rsidRPr="00D756A2">
        <w:rPr>
          <w:rFonts w:ascii="GHEA Grapalat" w:eastAsia="Times New Roman" w:hAnsi="GHEA Grapalat" w:cs="Times New Roman"/>
          <w:color w:val="000000" w:themeColor="text1"/>
          <w:kern w:val="0"/>
          <w:sz w:val="24"/>
          <w:szCs w:val="24"/>
          <w:lang w:val="hy-AM" w:eastAsia="ru-RU"/>
          <w14:ligatures w14:val="none"/>
        </w:rPr>
        <w:t>եր:</w:t>
      </w:r>
    </w:p>
    <w:p w:rsidR="000A1D3D" w:rsidRDefault="00921EB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1.1.39. </w:t>
      </w:r>
      <w:r w:rsidRPr="00A5562D">
        <w:rPr>
          <w:rFonts w:ascii="GHEA Grapalat" w:eastAsia="Times New Roman" w:hAnsi="GHEA Grapalat" w:cs="Times New Roman"/>
          <w:color w:val="000000" w:themeColor="text1"/>
          <w:kern w:val="0"/>
          <w:sz w:val="24"/>
          <w:szCs w:val="24"/>
          <w:lang w:val="hy-AM" w:eastAsia="ru-RU"/>
          <w14:ligatures w14:val="none"/>
        </w:rPr>
        <w:t>Ալիֆատիկ (ճարպային)</w:t>
      </w:r>
      <w:r w:rsidR="000A1D3D" w:rsidRPr="00D756A2">
        <w:rPr>
          <w:rFonts w:ascii="GHEA Grapalat" w:eastAsia="Times New Roman" w:hAnsi="GHEA Grapalat" w:cs="Times New Roman"/>
          <w:color w:val="000000" w:themeColor="text1"/>
          <w:kern w:val="0"/>
          <w:sz w:val="24"/>
          <w:szCs w:val="24"/>
          <w:lang w:val="hy-AM" w:eastAsia="ru-RU"/>
          <w14:ligatures w14:val="none"/>
        </w:rPr>
        <w:t xml:space="preserve"> ամինների (մոնո-դի-տրի-մեթիլամիններ, դիէթիլ-տրիէթիլամիններ և այլ ալիֆատիկ ամիններ) և դրանց ածուխի գազաֆիկացման արտադրանքի արտադրություն:</w:t>
      </w:r>
    </w:p>
    <w:p w:rsidR="00282756" w:rsidRPr="00D756A2"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F36FCE" w:rsidRDefault="00F36FCE"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lastRenderedPageBreak/>
        <w:t>1.2. II դաս</w:t>
      </w:r>
    </w:p>
    <w:p w:rsidR="00921EB6" w:rsidRPr="00A5562D" w:rsidRDefault="00921EB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1.2.1. Բրոմի, միջանկյալ և դրա հիմքի վրա արտադրանքի և կիսաարտադրանքի արտադրություն (օրգանական, անօրգանական):</w:t>
      </w:r>
    </w:p>
    <w:p w:rsidR="00921EB6" w:rsidRPr="00A5562D" w:rsidRDefault="00921EB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1.2.2. Գազի (լուսատու, ջրային, գեներատորային, նավթային) արտադրություն:</w:t>
      </w:r>
    </w:p>
    <w:p w:rsidR="00921EB6" w:rsidRPr="00A5562D" w:rsidRDefault="00921EB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1.2.3. Ածուխի </w:t>
      </w:r>
      <w:r w:rsidR="00942F51" w:rsidRPr="00A5562D">
        <w:rPr>
          <w:rFonts w:ascii="GHEA Grapalat" w:eastAsia="Times New Roman" w:hAnsi="GHEA Grapalat" w:cs="Times New Roman"/>
          <w:color w:val="000000" w:themeColor="text1"/>
          <w:kern w:val="0"/>
          <w:sz w:val="24"/>
          <w:szCs w:val="24"/>
          <w:lang w:val="hy-AM" w:eastAsia="ru-RU"/>
          <w14:ligatures w14:val="none"/>
        </w:rPr>
        <w:t>ս</w:t>
      </w:r>
      <w:r w:rsidRPr="00A5562D">
        <w:rPr>
          <w:rFonts w:ascii="GHEA Grapalat" w:eastAsia="Times New Roman" w:hAnsi="GHEA Grapalat" w:cs="Times New Roman"/>
          <w:color w:val="000000" w:themeColor="text1"/>
          <w:kern w:val="0"/>
          <w:sz w:val="24"/>
          <w:szCs w:val="24"/>
          <w:lang w:val="hy-AM" w:eastAsia="ru-RU"/>
          <w14:ligatures w14:val="none"/>
        </w:rPr>
        <w:t>տորգետնյա գազաֆիկացման կայաններ:</w:t>
      </w:r>
    </w:p>
    <w:p w:rsidR="00942F51" w:rsidRPr="00A5562D" w:rsidRDefault="00942F5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1.2.4. Օրգանական լուծիչների և յուղերի (բենզոլ</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տոլուոլ</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քսիլեն, նաֆթոլ</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կրե</w:t>
      </w:r>
      <w:r w:rsidRPr="00A5562D">
        <w:rPr>
          <w:rFonts w:ascii="GHEA Grapalat" w:eastAsia="Times New Roman" w:hAnsi="GHEA Grapalat" w:cs="Times New Roman"/>
          <w:color w:val="000000" w:themeColor="text1"/>
          <w:kern w:val="0"/>
          <w:sz w:val="24"/>
          <w:szCs w:val="24"/>
          <w:lang w:val="hy-AM" w:eastAsia="ru-RU"/>
          <w14:ligatures w14:val="none"/>
        </w:rPr>
        <w:t>զ</w:t>
      </w:r>
      <w:r w:rsidRPr="00D756A2">
        <w:rPr>
          <w:rFonts w:ascii="GHEA Grapalat" w:eastAsia="Times New Roman" w:hAnsi="GHEA Grapalat" w:cs="Times New Roman"/>
          <w:color w:val="000000" w:themeColor="text1"/>
          <w:kern w:val="0"/>
          <w:sz w:val="24"/>
          <w:szCs w:val="24"/>
          <w:lang w:val="hy-AM" w:eastAsia="ru-RU"/>
          <w14:ligatures w14:val="none"/>
        </w:rPr>
        <w:t>ոլ</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անտրացեն</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ֆենանտրեն</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կրիդին</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կարբոզոլ</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օրգանական լուծիչներ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յուղեր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942F51" w:rsidRPr="00A5562D" w:rsidRDefault="00942F5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1.2.5. Ածուխի և դրա հիմքի վրա արտադրանքի վերամշակման (քարաածխային կուպրի, խեժերի և քարաածխի հիմքի վրա այլ արտադրանքի) արտադրություն:</w:t>
      </w:r>
    </w:p>
    <w:p w:rsidR="00942F51" w:rsidRPr="00A5562D" w:rsidRDefault="00942F5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1.2.6. Տորֆի քիմիական վերամշակման արտադրություն:</w:t>
      </w:r>
    </w:p>
    <w:p w:rsidR="00942F51" w:rsidRPr="00A5562D" w:rsidRDefault="00942F5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1.2.7. Ծծմբական թթվի, օլեումի, ծծմբավոր գազի արտադրություն:</w:t>
      </w:r>
    </w:p>
    <w:p w:rsidR="00942F51" w:rsidRPr="00A5562D" w:rsidRDefault="00227D1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1.2.8. Աղա</w:t>
      </w:r>
      <w:r w:rsidR="00942F51" w:rsidRPr="00A5562D">
        <w:rPr>
          <w:rFonts w:ascii="GHEA Grapalat" w:eastAsia="Times New Roman" w:hAnsi="GHEA Grapalat" w:cs="Times New Roman"/>
          <w:color w:val="000000" w:themeColor="text1"/>
          <w:kern w:val="0"/>
          <w:sz w:val="24"/>
          <w:szCs w:val="24"/>
          <w:lang w:val="hy-AM" w:eastAsia="ru-RU"/>
          <w14:ligatures w14:val="none"/>
        </w:rPr>
        <w:t>թթվի արտադրություն:</w:t>
      </w:r>
    </w:p>
    <w:p w:rsidR="00227D19" w:rsidRPr="00A5562D" w:rsidRDefault="00227D1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1.2.9. </w:t>
      </w:r>
      <w:r w:rsidRPr="00A5562D">
        <w:rPr>
          <w:rFonts w:ascii="GHEA Grapalat" w:eastAsia="Times New Roman" w:hAnsi="GHEA Grapalat" w:cs="Times New Roman"/>
          <w:color w:val="000000" w:themeColor="text1"/>
          <w:kern w:val="0"/>
          <w:sz w:val="24"/>
          <w:szCs w:val="24"/>
          <w:lang w:val="hy-AM" w:eastAsia="ru-RU"/>
          <w14:ligatures w14:val="none"/>
        </w:rPr>
        <w:t>Ծ</w:t>
      </w:r>
      <w:r w:rsidRPr="00D756A2">
        <w:rPr>
          <w:rFonts w:ascii="GHEA Grapalat" w:eastAsia="Times New Roman" w:hAnsi="GHEA Grapalat" w:cs="Times New Roman"/>
          <w:color w:val="000000" w:themeColor="text1"/>
          <w:kern w:val="0"/>
          <w:sz w:val="24"/>
          <w:szCs w:val="24"/>
          <w:lang w:val="hy-AM" w:eastAsia="ru-RU"/>
          <w14:ligatures w14:val="none"/>
        </w:rPr>
        <w:t xml:space="preserve">ծմբաթթվի </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 xml:space="preserve">կամ ուղղակի խոնավացման </w:t>
      </w:r>
      <w:r w:rsidRPr="00A5562D">
        <w:rPr>
          <w:rFonts w:ascii="GHEA Grapalat" w:eastAsia="Times New Roman" w:hAnsi="GHEA Grapalat" w:cs="Times New Roman"/>
          <w:color w:val="000000" w:themeColor="text1"/>
          <w:kern w:val="0"/>
          <w:sz w:val="24"/>
          <w:szCs w:val="24"/>
          <w:lang w:val="hy-AM" w:eastAsia="ru-RU"/>
          <w14:ligatures w14:val="none"/>
        </w:rPr>
        <w:t>եղանակներ</w:t>
      </w:r>
      <w:r w:rsidRPr="00D756A2">
        <w:rPr>
          <w:rFonts w:ascii="GHEA Grapalat" w:eastAsia="Times New Roman" w:hAnsi="GHEA Grapalat" w:cs="Times New Roman"/>
          <w:color w:val="000000" w:themeColor="text1"/>
          <w:kern w:val="0"/>
          <w:sz w:val="24"/>
          <w:szCs w:val="24"/>
          <w:lang w:val="hy-AM" w:eastAsia="ru-RU"/>
          <w14:ligatures w14:val="none"/>
        </w:rPr>
        <w:t>ով</w:t>
      </w:r>
      <w:r w:rsidRPr="00A5562D">
        <w:rPr>
          <w:rFonts w:ascii="GHEA Grapalat" w:eastAsia="Times New Roman" w:hAnsi="GHEA Grapalat" w:cs="Times New Roman"/>
          <w:color w:val="000000" w:themeColor="text1"/>
          <w:kern w:val="0"/>
          <w:sz w:val="24"/>
          <w:szCs w:val="24"/>
          <w:lang w:val="hy-AM" w:eastAsia="ru-RU"/>
          <w14:ligatures w14:val="none"/>
        </w:rPr>
        <w:t xml:space="preserve"> ս</w:t>
      </w:r>
      <w:r w:rsidRPr="00D756A2">
        <w:rPr>
          <w:rFonts w:ascii="GHEA Grapalat" w:eastAsia="Times New Roman" w:hAnsi="GHEA Grapalat" w:cs="Times New Roman"/>
          <w:color w:val="000000" w:themeColor="text1"/>
          <w:kern w:val="0"/>
          <w:sz w:val="24"/>
          <w:szCs w:val="24"/>
          <w:lang w:val="hy-AM" w:eastAsia="ru-RU"/>
          <w14:ligatures w14:val="none"/>
        </w:rPr>
        <w:t>ինթետիկ էթիլային սպիրտի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227D19" w:rsidRPr="00A5562D" w:rsidRDefault="00227D1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1.2.10. Ֆոսգենի և դրա հիմքի վրա արտադրանքի (պարոֆորների և ֆոսգենի հիմքի վրա այլ արտադրանքի) արտադրություն:</w:t>
      </w:r>
    </w:p>
    <w:p w:rsidR="008B2F43" w:rsidRPr="00A5562D" w:rsidRDefault="00227D1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1.2.11. Թթուների արտադրություն՝ ամինոէնանտային, ամինոունդեկանային</w:t>
      </w:r>
      <w:r w:rsidR="008B2F43" w:rsidRPr="00A5562D">
        <w:rPr>
          <w:rFonts w:ascii="GHEA Grapalat" w:eastAsia="Times New Roman" w:hAnsi="GHEA Grapalat" w:cs="Times New Roman"/>
          <w:color w:val="000000" w:themeColor="text1"/>
          <w:kern w:val="0"/>
          <w:sz w:val="24"/>
          <w:szCs w:val="24"/>
          <w:lang w:val="hy-AM" w:eastAsia="ru-RU"/>
          <w14:ligatures w14:val="none"/>
        </w:rPr>
        <w:t>, ամինոպելարգոնային, տիոդիվալերիանային</w:t>
      </w:r>
      <w:r w:rsidR="008B5F67" w:rsidRPr="00A5562D">
        <w:rPr>
          <w:rFonts w:ascii="GHEA Grapalat" w:eastAsia="Times New Roman" w:hAnsi="GHEA Grapalat" w:cs="Times New Roman"/>
          <w:color w:val="000000" w:themeColor="text1"/>
          <w:kern w:val="0"/>
          <w:sz w:val="24"/>
          <w:szCs w:val="24"/>
          <w:lang w:val="hy-AM" w:eastAsia="ru-RU"/>
          <w14:ligatures w14:val="none"/>
        </w:rPr>
        <w:t>, իզոֆտալային</w:t>
      </w:r>
      <w:r w:rsidRPr="00A5562D">
        <w:rPr>
          <w:rFonts w:ascii="GHEA Grapalat" w:eastAsia="Times New Roman" w:hAnsi="GHEA Grapalat" w:cs="Times New Roman"/>
          <w:color w:val="000000" w:themeColor="text1"/>
          <w:kern w:val="0"/>
          <w:sz w:val="24"/>
          <w:szCs w:val="24"/>
          <w:lang w:val="hy-AM" w:eastAsia="ru-RU"/>
          <w14:ligatures w14:val="none"/>
        </w:rPr>
        <w:t>:</w:t>
      </w:r>
    </w:p>
    <w:p w:rsidR="00227D19" w:rsidRPr="00A5562D" w:rsidRDefault="00227D1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w:t>
      </w:r>
      <w:r w:rsidR="008B5F67" w:rsidRPr="00A5562D">
        <w:rPr>
          <w:rFonts w:ascii="GHEA Grapalat" w:eastAsia="Times New Roman" w:hAnsi="GHEA Grapalat" w:cs="Times New Roman"/>
          <w:color w:val="000000" w:themeColor="text1"/>
          <w:kern w:val="0"/>
          <w:sz w:val="24"/>
          <w:szCs w:val="24"/>
          <w:lang w:val="hy-AM" w:eastAsia="ru-RU"/>
          <w14:ligatures w14:val="none"/>
        </w:rPr>
        <w:t>2.12. Նատրիումի նիտրիտի, թիոնիլքլորիդի, ածխաամոնիումային</w:t>
      </w:r>
      <w:r w:rsidRPr="00A5562D">
        <w:rPr>
          <w:rFonts w:ascii="GHEA Grapalat" w:eastAsia="Times New Roman" w:hAnsi="GHEA Grapalat" w:cs="Times New Roman"/>
          <w:color w:val="000000" w:themeColor="text1"/>
          <w:kern w:val="0"/>
          <w:sz w:val="24"/>
          <w:szCs w:val="24"/>
          <w:lang w:val="hy-AM" w:eastAsia="ru-RU"/>
          <w14:ligatures w14:val="none"/>
        </w:rPr>
        <w:t xml:space="preserve"> աղերի, ածխաթթու ամոնիումի արտադրություն:</w:t>
      </w:r>
    </w:p>
    <w:p w:rsidR="00227D19" w:rsidRPr="00A5562D" w:rsidRDefault="00227D1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1.2.13.</w:t>
      </w:r>
      <w:r w:rsidR="008B5F67" w:rsidRPr="00A5562D">
        <w:rPr>
          <w:rFonts w:ascii="GHEA Grapalat" w:eastAsia="Times New Roman" w:hAnsi="GHEA Grapalat" w:cs="Times New Roman"/>
          <w:color w:val="000000" w:themeColor="text1"/>
          <w:kern w:val="0"/>
          <w:sz w:val="24"/>
          <w:szCs w:val="24"/>
          <w:lang w:val="hy-AM" w:eastAsia="ru-RU"/>
          <w14:ligatures w14:val="none"/>
        </w:rPr>
        <w:t xml:space="preserve"> Դիմեթիլֆորմամիդի արտադրություն:</w:t>
      </w:r>
    </w:p>
    <w:p w:rsidR="00E31EC8" w:rsidRPr="00A5562D" w:rsidRDefault="00E31EC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1.2.14. Էթիլային հեղուկի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E31EC8" w:rsidRPr="00A5562D" w:rsidRDefault="00E31EC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1.2.15. Կատալիզատորների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E31EC8" w:rsidRPr="00A5562D" w:rsidRDefault="00E31EC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1.2.16. Ծծմբավոր օրգանական ներկանյութերի արտադրություն:</w:t>
      </w:r>
    </w:p>
    <w:p w:rsidR="008B5F67" w:rsidRPr="00A5562D" w:rsidRDefault="00E31EC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1.2.17. Կալիումային աղերի արտադրություն:</w:t>
      </w:r>
    </w:p>
    <w:p w:rsidR="00E31EC8" w:rsidRPr="00D756A2" w:rsidRDefault="00E31EC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1.2.18. </w:t>
      </w:r>
      <w:r w:rsidRPr="00A5562D">
        <w:rPr>
          <w:rFonts w:ascii="GHEA Grapalat" w:eastAsia="Times New Roman" w:hAnsi="GHEA Grapalat" w:cs="Times New Roman"/>
          <w:color w:val="000000" w:themeColor="text1"/>
          <w:kern w:val="0"/>
          <w:sz w:val="24"/>
          <w:szCs w:val="24"/>
          <w:lang w:val="hy-AM" w:eastAsia="ru-RU"/>
          <w14:ligatures w14:val="none"/>
        </w:rPr>
        <w:t>Ց</w:t>
      </w:r>
      <w:r w:rsidRPr="00D756A2">
        <w:rPr>
          <w:rFonts w:ascii="GHEA Grapalat" w:eastAsia="Times New Roman" w:hAnsi="GHEA Grapalat" w:cs="Times New Roman"/>
          <w:color w:val="000000" w:themeColor="text1"/>
          <w:kern w:val="0"/>
          <w:sz w:val="24"/>
          <w:szCs w:val="24"/>
          <w:lang w:val="hy-AM" w:eastAsia="ru-RU"/>
          <w14:ligatures w14:val="none"/>
        </w:rPr>
        <w:t xml:space="preserve">նդող օրգանական լուծիչների կիրառմամբ </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րհեստական կաշվի արտադրություն։</w:t>
      </w:r>
    </w:p>
    <w:p w:rsidR="00E31EC8" w:rsidRPr="00D756A2" w:rsidRDefault="00E31EC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1.2.19. Ազոտոլների</w:t>
      </w:r>
      <w:r w:rsidR="00790272" w:rsidRPr="00D756A2">
        <w:rPr>
          <w:rFonts w:ascii="GHEA Grapalat" w:eastAsia="Times New Roman" w:hAnsi="GHEA Grapalat" w:cs="Times New Roman"/>
          <w:color w:val="000000" w:themeColor="text1"/>
          <w:kern w:val="0"/>
          <w:sz w:val="24"/>
          <w:szCs w:val="24"/>
          <w:lang w:val="hy-AM" w:eastAsia="ru-RU"/>
          <w14:ligatures w14:val="none"/>
        </w:rPr>
        <w:t xml:space="preserve"> և ազոամինների բոլոր դասերի </w:t>
      </w:r>
      <w:r w:rsidR="00790272" w:rsidRPr="00A5562D">
        <w:rPr>
          <w:rFonts w:ascii="GHEA Grapalat" w:eastAsia="Times New Roman" w:hAnsi="GHEA Grapalat" w:cs="Times New Roman"/>
          <w:color w:val="000000" w:themeColor="text1"/>
          <w:kern w:val="0"/>
          <w:sz w:val="24"/>
          <w:szCs w:val="24"/>
          <w:lang w:val="hy-AM" w:eastAsia="ru-RU"/>
          <w14:ligatures w14:val="none"/>
        </w:rPr>
        <w:t>մուգ կապույտ (ինդիգո)</w:t>
      </w:r>
      <w:r w:rsidRPr="00D756A2">
        <w:rPr>
          <w:rFonts w:ascii="GHEA Grapalat" w:eastAsia="Times New Roman" w:hAnsi="GHEA Grapalat" w:cs="Times New Roman"/>
          <w:color w:val="000000" w:themeColor="text1"/>
          <w:kern w:val="0"/>
          <w:sz w:val="24"/>
          <w:szCs w:val="24"/>
          <w:lang w:val="hy-AM" w:eastAsia="ru-RU"/>
          <w14:ligatures w14:val="none"/>
        </w:rPr>
        <w:t xml:space="preserve"> ներկերի արտադրություն:</w:t>
      </w:r>
    </w:p>
    <w:p w:rsidR="00E31EC8" w:rsidRPr="00D756A2" w:rsidRDefault="00E31EC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1.2.20. Էթիլենի օքսիդի, պրոպիլենի օքսիդի, պոլիէթիլենի, պոլիպրոպիլենի արտադրություն:</w:t>
      </w:r>
    </w:p>
    <w:p w:rsidR="00E31EC8" w:rsidRPr="00D756A2" w:rsidRDefault="00E31EC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1.2.21. 3,3-դի</w:t>
      </w:r>
      <w:r w:rsidR="008E70CA" w:rsidRPr="00D756A2">
        <w:rPr>
          <w:rFonts w:ascii="GHEA Grapalat" w:eastAsia="Times New Roman" w:hAnsi="GHEA Grapalat" w:cs="Times New Roman"/>
          <w:color w:val="000000" w:themeColor="text1"/>
          <w:kern w:val="0"/>
          <w:sz w:val="24"/>
          <w:szCs w:val="24"/>
          <w:lang w:val="hy-AM" w:eastAsia="ru-RU"/>
          <w14:ligatures w14:val="none"/>
        </w:rPr>
        <w:t>(քլորոմեթիլ)օքս</w:t>
      </w:r>
      <w:r w:rsidR="008E70CA" w:rsidRPr="00A5562D">
        <w:rPr>
          <w:rFonts w:ascii="GHEA Grapalat" w:eastAsia="Times New Roman" w:hAnsi="GHEA Grapalat" w:cs="Times New Roman"/>
          <w:color w:val="000000" w:themeColor="text1"/>
          <w:kern w:val="0"/>
          <w:sz w:val="24"/>
          <w:szCs w:val="24"/>
          <w:lang w:val="hy-AM" w:eastAsia="ru-RU"/>
          <w14:ligatures w14:val="none"/>
        </w:rPr>
        <w:t>ո</w:t>
      </w:r>
      <w:r w:rsidRPr="00D756A2">
        <w:rPr>
          <w:rFonts w:ascii="GHEA Grapalat" w:eastAsia="Times New Roman" w:hAnsi="GHEA Grapalat" w:cs="Times New Roman"/>
          <w:color w:val="000000" w:themeColor="text1"/>
          <w:kern w:val="0"/>
          <w:sz w:val="24"/>
          <w:szCs w:val="24"/>
          <w:lang w:val="hy-AM" w:eastAsia="ru-RU"/>
          <w14:ligatures w14:val="none"/>
        </w:rPr>
        <w:t>ցիկլոբուտանի, պոլիկարբոնատի, պրոպիլենով էթիլենի համապոլիմերներ</w:t>
      </w:r>
      <w:r w:rsidR="00560DBB" w:rsidRPr="00D756A2">
        <w:rPr>
          <w:rFonts w:ascii="GHEA Grapalat" w:eastAsia="Times New Roman" w:hAnsi="GHEA Grapalat" w:cs="Times New Roman"/>
          <w:color w:val="000000" w:themeColor="text1"/>
          <w:kern w:val="0"/>
          <w:sz w:val="24"/>
          <w:szCs w:val="24"/>
          <w:lang w:val="hy-AM" w:eastAsia="ru-RU"/>
          <w14:ligatures w14:val="none"/>
        </w:rPr>
        <w:t>ի, նավթային հարակից գազերի հիմ</w:t>
      </w:r>
      <w:r w:rsidR="00560DBB" w:rsidRPr="00A5562D">
        <w:rPr>
          <w:rFonts w:ascii="GHEA Grapalat" w:eastAsia="Times New Roman" w:hAnsi="GHEA Grapalat" w:cs="Times New Roman"/>
          <w:color w:val="000000" w:themeColor="text1"/>
          <w:kern w:val="0"/>
          <w:sz w:val="24"/>
          <w:szCs w:val="24"/>
          <w:lang w:val="hy-AM" w:eastAsia="ru-RU"/>
          <w14:ligatures w14:val="none"/>
        </w:rPr>
        <w:t>քի</w:t>
      </w:r>
      <w:r w:rsidRPr="00D756A2">
        <w:rPr>
          <w:rFonts w:ascii="GHEA Grapalat" w:eastAsia="Times New Roman" w:hAnsi="GHEA Grapalat" w:cs="Times New Roman"/>
          <w:color w:val="000000" w:themeColor="text1"/>
          <w:kern w:val="0"/>
          <w:sz w:val="24"/>
          <w:szCs w:val="24"/>
          <w:lang w:val="hy-AM" w:eastAsia="ru-RU"/>
          <w14:ligatures w14:val="none"/>
        </w:rPr>
        <w:t xml:space="preserve"> վրա բարձր</w:t>
      </w:r>
      <w:r w:rsidR="008E70CA" w:rsidRPr="00A5562D">
        <w:rPr>
          <w:rFonts w:ascii="GHEA Grapalat" w:eastAsia="Times New Roman" w:hAnsi="GHEA Grapalat" w:cs="Times New Roman"/>
          <w:color w:val="000000" w:themeColor="text1"/>
          <w:kern w:val="0"/>
          <w:sz w:val="24"/>
          <w:szCs w:val="24"/>
          <w:lang w:val="hy-AM" w:eastAsia="ru-RU"/>
          <w14:ligatures w14:val="none"/>
        </w:rPr>
        <w:t>ագույն</w:t>
      </w:r>
      <w:r w:rsidRPr="00D756A2">
        <w:rPr>
          <w:rFonts w:ascii="GHEA Grapalat" w:eastAsia="Times New Roman" w:hAnsi="GHEA Grapalat" w:cs="Times New Roman"/>
          <w:color w:val="000000" w:themeColor="text1"/>
          <w:kern w:val="0"/>
          <w:sz w:val="24"/>
          <w:szCs w:val="24"/>
          <w:lang w:val="hy-AM" w:eastAsia="ru-RU"/>
          <w14:ligatures w14:val="none"/>
        </w:rPr>
        <w:t xml:space="preserve"> պոլիոլեֆինների պոլիմերների արտադրություն:</w:t>
      </w:r>
    </w:p>
    <w:p w:rsidR="00E31EC8" w:rsidRPr="00D756A2" w:rsidRDefault="008E70C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1.2.22. Պլաստի</w:t>
      </w:r>
      <w:r w:rsidRPr="00A5562D">
        <w:rPr>
          <w:rFonts w:ascii="GHEA Grapalat" w:eastAsia="Times New Roman" w:hAnsi="GHEA Grapalat" w:cs="Times New Roman"/>
          <w:color w:val="000000" w:themeColor="text1"/>
          <w:kern w:val="0"/>
          <w:sz w:val="24"/>
          <w:szCs w:val="24"/>
          <w:lang w:val="hy-AM" w:eastAsia="ru-RU"/>
          <w14:ligatures w14:val="none"/>
        </w:rPr>
        <w:t>ֆիկատոր</w:t>
      </w:r>
      <w:r w:rsidRPr="00D756A2">
        <w:rPr>
          <w:rFonts w:ascii="GHEA Grapalat" w:eastAsia="Times New Roman" w:hAnsi="GHEA Grapalat" w:cs="Times New Roman"/>
          <w:color w:val="000000" w:themeColor="text1"/>
          <w:kern w:val="0"/>
          <w:sz w:val="24"/>
          <w:szCs w:val="24"/>
          <w:lang w:val="hy-AM" w:eastAsia="ru-RU"/>
          <w14:ligatures w14:val="none"/>
        </w:rPr>
        <w:t>ն</w:t>
      </w:r>
      <w:r w:rsidR="00E31EC8" w:rsidRPr="00D756A2">
        <w:rPr>
          <w:rFonts w:ascii="GHEA Grapalat" w:eastAsia="Times New Roman" w:hAnsi="GHEA Grapalat" w:cs="Times New Roman"/>
          <w:color w:val="000000" w:themeColor="text1"/>
          <w:kern w:val="0"/>
          <w:sz w:val="24"/>
          <w:szCs w:val="24"/>
          <w:lang w:val="hy-AM" w:eastAsia="ru-RU"/>
          <w14:ligatures w14:val="none"/>
        </w:rPr>
        <w:t>երի արտադրություն:</w:t>
      </w:r>
    </w:p>
    <w:p w:rsidR="00E31EC8" w:rsidRPr="00A5562D" w:rsidRDefault="00E31EC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1.2.23. Քլորվինիլի </w:t>
      </w:r>
      <w:r w:rsidR="008E70CA" w:rsidRPr="00A5562D">
        <w:rPr>
          <w:rFonts w:ascii="GHEA Grapalat" w:eastAsia="Times New Roman" w:hAnsi="GHEA Grapalat" w:cs="Times New Roman"/>
          <w:color w:val="000000" w:themeColor="text1"/>
          <w:kern w:val="0"/>
          <w:sz w:val="24"/>
          <w:szCs w:val="24"/>
          <w:lang w:val="hy-AM" w:eastAsia="ru-RU"/>
          <w14:ligatures w14:val="none"/>
        </w:rPr>
        <w:t xml:space="preserve">հիմքի </w:t>
      </w:r>
      <w:r w:rsidR="00560DBB" w:rsidRPr="00D756A2">
        <w:rPr>
          <w:rFonts w:ascii="GHEA Grapalat" w:eastAsia="Times New Roman" w:hAnsi="GHEA Grapalat" w:cs="Times New Roman"/>
          <w:color w:val="000000" w:themeColor="text1"/>
          <w:kern w:val="0"/>
          <w:sz w:val="24"/>
          <w:szCs w:val="24"/>
          <w:lang w:val="hy-AM" w:eastAsia="ru-RU"/>
          <w14:ligatures w14:val="none"/>
        </w:rPr>
        <w:t xml:space="preserve">վրա </w:t>
      </w:r>
      <w:r w:rsidR="008E70CA" w:rsidRPr="00D756A2">
        <w:rPr>
          <w:rFonts w:ascii="GHEA Grapalat" w:eastAsia="Times New Roman" w:hAnsi="GHEA Grapalat" w:cs="Times New Roman"/>
          <w:color w:val="000000" w:themeColor="text1"/>
          <w:kern w:val="0"/>
          <w:sz w:val="24"/>
          <w:szCs w:val="24"/>
          <w:lang w:val="hy-AM" w:eastAsia="ru-RU"/>
          <w14:ligatures w14:val="none"/>
        </w:rPr>
        <w:t>պլաստմասսայի արտադրություն</w:t>
      </w:r>
      <w:r w:rsidR="008E70CA" w:rsidRPr="00A5562D">
        <w:rPr>
          <w:rFonts w:ascii="GHEA Grapalat" w:eastAsia="Times New Roman" w:hAnsi="GHEA Grapalat" w:cs="Times New Roman"/>
          <w:color w:val="000000" w:themeColor="text1"/>
          <w:kern w:val="0"/>
          <w:sz w:val="24"/>
          <w:szCs w:val="24"/>
          <w:lang w:val="hy-AM" w:eastAsia="ru-RU"/>
          <w14:ligatures w14:val="none"/>
        </w:rPr>
        <w:t>:</w:t>
      </w:r>
    </w:p>
    <w:p w:rsidR="00560DBB" w:rsidRPr="00D756A2" w:rsidRDefault="00560DB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 xml:space="preserve">1.2.24. </w:t>
      </w:r>
      <w:r w:rsidRPr="00A5562D">
        <w:rPr>
          <w:rFonts w:ascii="GHEA Grapalat" w:eastAsia="Times New Roman" w:hAnsi="GHEA Grapalat" w:cs="Times New Roman"/>
          <w:color w:val="000000" w:themeColor="text1"/>
          <w:kern w:val="0"/>
          <w:sz w:val="24"/>
          <w:szCs w:val="24"/>
          <w:lang w:val="hy-AM" w:eastAsia="ru-RU"/>
          <w14:ligatures w14:val="none"/>
        </w:rPr>
        <w:t>Գլանատակառների (ցիստերն</w:t>
      </w:r>
      <w:r w:rsidRPr="00D756A2">
        <w:rPr>
          <w:rFonts w:ascii="GHEA Grapalat" w:eastAsia="Times New Roman" w:hAnsi="GHEA Grapalat" w:cs="Times New Roman"/>
          <w:color w:val="000000" w:themeColor="text1"/>
          <w:kern w:val="0"/>
          <w:sz w:val="24"/>
          <w:szCs w:val="24"/>
          <w:lang w:val="hy-AM" w:eastAsia="ru-RU"/>
          <w14:ligatures w14:val="none"/>
        </w:rPr>
        <w:t>երի</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մաքրման, լվացման և </w:t>
      </w:r>
      <w:r w:rsidRPr="00A5562D">
        <w:rPr>
          <w:rFonts w:ascii="GHEA Grapalat" w:eastAsia="Times New Roman" w:hAnsi="GHEA Grapalat" w:cs="Times New Roman"/>
          <w:color w:val="000000" w:themeColor="text1"/>
          <w:kern w:val="0"/>
          <w:sz w:val="24"/>
          <w:szCs w:val="24"/>
          <w:lang w:val="hy-AM" w:eastAsia="ru-RU"/>
          <w14:ligatures w14:val="none"/>
        </w:rPr>
        <w:t>շոգեհար</w:t>
      </w:r>
      <w:r w:rsidRPr="00D756A2">
        <w:rPr>
          <w:rFonts w:ascii="GHEA Grapalat" w:eastAsia="Times New Roman" w:hAnsi="GHEA Grapalat" w:cs="Times New Roman"/>
          <w:color w:val="000000" w:themeColor="text1"/>
          <w:kern w:val="0"/>
          <w:sz w:val="24"/>
          <w:szCs w:val="24"/>
          <w:lang w:val="hy-AM" w:eastAsia="ru-RU"/>
          <w14:ligatures w14:val="none"/>
        </w:rPr>
        <w:t>ման կետեր (նավթ</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նավթամթերք</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տեղափոխ</w:t>
      </w:r>
      <w:r w:rsidRPr="00A5562D">
        <w:rPr>
          <w:rFonts w:ascii="GHEA Grapalat" w:eastAsia="Times New Roman" w:hAnsi="GHEA Grapalat" w:cs="Times New Roman"/>
          <w:color w:val="000000" w:themeColor="text1"/>
          <w:kern w:val="0"/>
          <w:sz w:val="24"/>
          <w:szCs w:val="24"/>
          <w:lang w:val="hy-AM" w:eastAsia="ru-RU"/>
          <w14:ligatures w14:val="none"/>
        </w:rPr>
        <w:t>ման դեպքում</w:t>
      </w:r>
      <w:r w:rsidRPr="00D756A2">
        <w:rPr>
          <w:rFonts w:ascii="GHEA Grapalat" w:eastAsia="Times New Roman" w:hAnsi="GHEA Grapalat" w:cs="Times New Roman"/>
          <w:color w:val="000000" w:themeColor="text1"/>
          <w:kern w:val="0"/>
          <w:sz w:val="24"/>
          <w:szCs w:val="24"/>
          <w:lang w:val="hy-AM" w:eastAsia="ru-RU"/>
          <w14:ligatures w14:val="none"/>
        </w:rPr>
        <w:t>):</w:t>
      </w:r>
    </w:p>
    <w:p w:rsidR="00560DBB" w:rsidRPr="00D756A2" w:rsidRDefault="00560DB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1.2.25. Սինթետիկ լվացող միջոցների արտադրություն։</w:t>
      </w:r>
    </w:p>
    <w:p w:rsidR="00560DBB" w:rsidRPr="00A5562D" w:rsidRDefault="00560DB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1.2.26. </w:t>
      </w:r>
      <w:r w:rsidRPr="00A5562D">
        <w:rPr>
          <w:rFonts w:ascii="GHEA Grapalat" w:eastAsia="Times New Roman" w:hAnsi="GHEA Grapalat" w:cs="Times New Roman"/>
          <w:color w:val="000000" w:themeColor="text1"/>
          <w:kern w:val="0"/>
          <w:sz w:val="24"/>
          <w:szCs w:val="24"/>
          <w:lang w:val="hy-AM" w:eastAsia="ru-RU"/>
          <w14:ligatures w14:val="none"/>
        </w:rPr>
        <w:t>Ելակետային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արտադրանքի արտադրության առկայության դեպքում </w:t>
      </w:r>
      <w:r w:rsidRPr="00A5562D">
        <w:rPr>
          <w:rFonts w:ascii="GHEA Grapalat" w:eastAsia="Times New Roman" w:hAnsi="GHEA Grapalat" w:cs="Times New Roman"/>
          <w:color w:val="000000" w:themeColor="text1"/>
          <w:kern w:val="0"/>
          <w:sz w:val="24"/>
          <w:szCs w:val="24"/>
          <w:lang w:val="hy-AM" w:eastAsia="ru-RU"/>
          <w14:ligatures w14:val="none"/>
        </w:rPr>
        <w:t>կ</w:t>
      </w:r>
      <w:r w:rsidRPr="00D756A2">
        <w:rPr>
          <w:rFonts w:ascii="GHEA Grapalat" w:eastAsia="Times New Roman" w:hAnsi="GHEA Grapalat" w:cs="Times New Roman"/>
          <w:color w:val="000000" w:themeColor="text1"/>
          <w:kern w:val="0"/>
          <w:sz w:val="24"/>
          <w:szCs w:val="24"/>
          <w:lang w:val="hy-AM" w:eastAsia="ru-RU"/>
          <w14:ligatures w14:val="none"/>
        </w:rPr>
        <w:t>ենցաղային քիմի</w:t>
      </w:r>
      <w:r w:rsidRPr="00A5562D">
        <w:rPr>
          <w:rFonts w:ascii="GHEA Grapalat" w:eastAsia="Times New Roman" w:hAnsi="GHEA Grapalat" w:cs="Times New Roman"/>
          <w:color w:val="000000" w:themeColor="text1"/>
          <w:kern w:val="0"/>
          <w:sz w:val="24"/>
          <w:szCs w:val="24"/>
          <w:lang w:val="hy-AM" w:eastAsia="ru-RU"/>
          <w14:ligatures w14:val="none"/>
        </w:rPr>
        <w:t>այ</w:t>
      </w:r>
      <w:r w:rsidRPr="00D756A2">
        <w:rPr>
          <w:rFonts w:ascii="GHEA Grapalat" w:eastAsia="Times New Roman" w:hAnsi="GHEA Grapalat" w:cs="Times New Roman"/>
          <w:color w:val="000000" w:themeColor="text1"/>
          <w:kern w:val="0"/>
          <w:sz w:val="24"/>
          <w:szCs w:val="24"/>
          <w:lang w:val="hy-AM" w:eastAsia="ru-RU"/>
          <w14:ligatures w14:val="none"/>
        </w:rPr>
        <w:t>ի արտադր</w:t>
      </w:r>
      <w:r w:rsidRPr="00A5562D">
        <w:rPr>
          <w:rFonts w:ascii="GHEA Grapalat" w:eastAsia="Times New Roman" w:hAnsi="GHEA Grapalat" w:cs="Times New Roman"/>
          <w:color w:val="000000" w:themeColor="text1"/>
          <w:kern w:val="0"/>
          <w:sz w:val="24"/>
          <w:szCs w:val="24"/>
          <w:lang w:val="hy-AM" w:eastAsia="ru-RU"/>
          <w14:ligatures w14:val="none"/>
        </w:rPr>
        <w:t>անքի</w:t>
      </w:r>
      <w:r w:rsidR="000C65A4"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արտադրության</w:t>
      </w:r>
      <w:r w:rsidR="000C65A4" w:rsidRPr="00A5562D">
        <w:rPr>
          <w:rFonts w:ascii="GHEA Grapalat" w:eastAsia="Times New Roman" w:hAnsi="GHEA Grapalat" w:cs="Times New Roman"/>
          <w:color w:val="000000" w:themeColor="text1"/>
          <w:kern w:val="0"/>
          <w:sz w:val="24"/>
          <w:szCs w:val="24"/>
          <w:lang w:val="hy-AM" w:eastAsia="ru-RU"/>
          <w14:ligatures w14:val="none"/>
        </w:rPr>
        <w:t>:</w:t>
      </w:r>
    </w:p>
    <w:p w:rsidR="00560DBB" w:rsidRPr="00A5562D" w:rsidRDefault="00560DB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1.2.27. Բորի և նրա</w:t>
      </w:r>
      <w:r w:rsidR="000C65A4" w:rsidRPr="00A5562D">
        <w:rPr>
          <w:rFonts w:ascii="GHEA Grapalat" w:eastAsia="Times New Roman" w:hAnsi="GHEA Grapalat" w:cs="Times New Roman"/>
          <w:color w:val="000000" w:themeColor="text1"/>
          <w:kern w:val="0"/>
          <w:sz w:val="24"/>
          <w:szCs w:val="24"/>
          <w:lang w:val="hy-AM" w:eastAsia="ru-RU"/>
          <w14:ligatures w14:val="none"/>
        </w:rPr>
        <w:t xml:space="preserve"> միացությունների արտադրություն:</w:t>
      </w:r>
    </w:p>
    <w:p w:rsidR="00560DBB" w:rsidRPr="00A5562D" w:rsidRDefault="000C65A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1.2.28. Պարաֆինի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0C65A4" w:rsidRPr="00A5562D" w:rsidRDefault="000C65A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1.2.29. </w:t>
      </w:r>
      <w:r w:rsidRPr="00A5562D">
        <w:rPr>
          <w:rFonts w:ascii="GHEA Grapalat" w:eastAsia="Times New Roman" w:hAnsi="GHEA Grapalat" w:cs="Times New Roman"/>
          <w:color w:val="000000" w:themeColor="text1"/>
          <w:kern w:val="0"/>
          <w:sz w:val="24"/>
          <w:szCs w:val="24"/>
          <w:lang w:val="hy-AM" w:eastAsia="ru-RU"/>
          <w14:ligatures w14:val="none"/>
        </w:rPr>
        <w:t>Կուպրի</w:t>
      </w:r>
      <w:r w:rsidR="00D469ED" w:rsidRPr="00D756A2">
        <w:rPr>
          <w:rFonts w:ascii="GHEA Grapalat" w:eastAsia="Times New Roman" w:hAnsi="GHEA Grapalat" w:cs="Times New Roman"/>
          <w:color w:val="000000" w:themeColor="text1"/>
          <w:kern w:val="0"/>
          <w:sz w:val="24"/>
          <w:szCs w:val="24"/>
          <w:lang w:val="hy-AM" w:eastAsia="ru-RU"/>
          <w14:ligatures w14:val="none"/>
        </w:rPr>
        <w:t>, փայտ</w:t>
      </w:r>
      <w:r w:rsidR="00DB28B8" w:rsidRPr="00A5562D">
        <w:rPr>
          <w:rFonts w:ascii="GHEA Grapalat" w:eastAsia="Times New Roman" w:hAnsi="GHEA Grapalat" w:cs="Times New Roman"/>
          <w:color w:val="000000" w:themeColor="text1"/>
          <w:kern w:val="0"/>
          <w:sz w:val="24"/>
          <w:szCs w:val="24"/>
          <w:lang w:val="hy-AM" w:eastAsia="ru-RU"/>
          <w14:ligatures w14:val="none"/>
        </w:rPr>
        <w:t>անյութ</w:t>
      </w:r>
      <w:r w:rsidR="00D469ED" w:rsidRPr="00D756A2">
        <w:rPr>
          <w:rFonts w:ascii="GHEA Grapalat" w:eastAsia="Times New Roman" w:hAnsi="GHEA Grapalat" w:cs="Times New Roman"/>
          <w:color w:val="000000" w:themeColor="text1"/>
          <w:kern w:val="0"/>
          <w:sz w:val="24"/>
          <w:szCs w:val="24"/>
          <w:lang w:val="hy-AM" w:eastAsia="ru-RU"/>
          <w14:ligatures w14:val="none"/>
        </w:rPr>
        <w:t xml:space="preserve">ից </w:t>
      </w:r>
      <w:r w:rsidR="00D469ED" w:rsidRPr="00A5562D">
        <w:rPr>
          <w:rFonts w:ascii="GHEA Grapalat" w:eastAsia="Times New Roman" w:hAnsi="GHEA Grapalat" w:cs="Times New Roman"/>
          <w:color w:val="000000" w:themeColor="text1"/>
          <w:kern w:val="0"/>
          <w:sz w:val="24"/>
          <w:szCs w:val="24"/>
          <w:lang w:val="hy-AM" w:eastAsia="ru-RU"/>
          <w14:ligatures w14:val="none"/>
        </w:rPr>
        <w:t>հ</w:t>
      </w:r>
      <w:r w:rsidRPr="00D756A2">
        <w:rPr>
          <w:rFonts w:ascii="GHEA Grapalat" w:eastAsia="Times New Roman" w:hAnsi="GHEA Grapalat" w:cs="Times New Roman"/>
          <w:color w:val="000000" w:themeColor="text1"/>
          <w:kern w:val="0"/>
          <w:sz w:val="24"/>
          <w:szCs w:val="24"/>
          <w:lang w:val="hy-AM" w:eastAsia="ru-RU"/>
          <w14:ligatures w14:val="none"/>
        </w:rPr>
        <w:t xml:space="preserve">եղուկ և ցնդող </w:t>
      </w:r>
      <w:r w:rsidR="00DB28B8" w:rsidRPr="00A5562D">
        <w:rPr>
          <w:rFonts w:ascii="GHEA Grapalat" w:eastAsia="Times New Roman" w:hAnsi="GHEA Grapalat" w:cs="Times New Roman"/>
          <w:color w:val="000000" w:themeColor="text1"/>
          <w:kern w:val="0"/>
          <w:sz w:val="24"/>
          <w:szCs w:val="24"/>
          <w:lang w:val="hy-AM" w:eastAsia="ru-RU"/>
          <w14:ligatures w14:val="none"/>
        </w:rPr>
        <w:t>թորվածք</w:t>
      </w:r>
      <w:r w:rsidRPr="00D756A2">
        <w:rPr>
          <w:rFonts w:ascii="GHEA Grapalat" w:eastAsia="Times New Roman" w:hAnsi="GHEA Grapalat" w:cs="Times New Roman"/>
          <w:color w:val="000000" w:themeColor="text1"/>
          <w:kern w:val="0"/>
          <w:sz w:val="24"/>
          <w:szCs w:val="24"/>
          <w:lang w:val="hy-AM" w:eastAsia="ru-RU"/>
          <w14:ligatures w14:val="none"/>
        </w:rPr>
        <w:t>ների</w:t>
      </w:r>
      <w:r w:rsidR="00D469ED" w:rsidRPr="00D756A2">
        <w:rPr>
          <w:rFonts w:ascii="GHEA Grapalat" w:eastAsia="Times New Roman" w:hAnsi="GHEA Grapalat" w:cs="Times New Roman"/>
          <w:color w:val="000000" w:themeColor="text1"/>
          <w:kern w:val="0"/>
          <w:sz w:val="24"/>
          <w:szCs w:val="24"/>
          <w:lang w:val="hy-AM" w:eastAsia="ru-RU"/>
          <w14:ligatures w14:val="none"/>
        </w:rPr>
        <w:t>, մեթիլային սպիրտի, քացախաթթվի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D469ED" w:rsidRPr="00D756A2">
        <w:rPr>
          <w:rFonts w:ascii="GHEA Grapalat" w:hAnsi="GHEA Grapalat" w:cs="Tahoma"/>
          <w:color w:val="000000" w:themeColor="text1"/>
          <w:sz w:val="24"/>
          <w:szCs w:val="24"/>
          <w:shd w:val="clear" w:color="auto" w:fill="FFFFFF"/>
          <w:lang w:val="hy-AM"/>
        </w:rPr>
        <w:t>սկիպիդար</w:t>
      </w:r>
      <w:r w:rsidR="00D469ED" w:rsidRPr="00A5562D">
        <w:rPr>
          <w:rFonts w:ascii="GHEA Grapalat" w:hAnsi="GHEA Grapalat" w:cs="Tahoma"/>
          <w:color w:val="000000" w:themeColor="text1"/>
          <w:sz w:val="24"/>
          <w:szCs w:val="24"/>
          <w:shd w:val="clear" w:color="auto" w:fill="FFFFFF"/>
          <w:lang w:val="hy-AM"/>
        </w:rPr>
        <w:t>ի</w:t>
      </w:r>
      <w:r w:rsidR="00D469ED" w:rsidRPr="00D756A2">
        <w:rPr>
          <w:rFonts w:ascii="GHEA Grapalat" w:hAnsi="GHEA Grapalat" w:cs="Tahoma"/>
          <w:color w:val="000000" w:themeColor="text1"/>
          <w:sz w:val="24"/>
          <w:szCs w:val="24"/>
          <w:shd w:val="clear" w:color="auto" w:fill="FFFFFF"/>
          <w:lang w:val="hy-AM"/>
        </w:rPr>
        <w:t xml:space="preserve"> </w:t>
      </w:r>
      <w:r w:rsidR="00D469ED" w:rsidRPr="00A5562D">
        <w:rPr>
          <w:rFonts w:ascii="GHEA Grapalat" w:hAnsi="GHEA Grapalat" w:cs="Tahoma"/>
          <w:color w:val="000000" w:themeColor="text1"/>
          <w:sz w:val="24"/>
          <w:szCs w:val="24"/>
          <w:shd w:val="clear" w:color="auto" w:fill="FFFFFF"/>
          <w:lang w:val="hy-AM"/>
        </w:rPr>
        <w:t>(</w:t>
      </w:r>
      <w:r w:rsidR="00D469ED" w:rsidRPr="00D756A2">
        <w:rPr>
          <w:rFonts w:ascii="GHEA Grapalat" w:hAnsi="GHEA Grapalat" w:cs="Tahoma"/>
          <w:color w:val="000000" w:themeColor="text1"/>
          <w:sz w:val="24"/>
          <w:szCs w:val="24"/>
          <w:shd w:val="clear" w:color="auto" w:fill="FFFFFF"/>
          <w:lang w:val="hy-AM"/>
        </w:rPr>
        <w:t>բևեկնախեժ</w:t>
      </w:r>
      <w:r w:rsidR="00D469ED" w:rsidRPr="00A5562D">
        <w:rPr>
          <w:rFonts w:ascii="GHEA Grapalat" w:hAnsi="GHEA Grapalat" w:cs="Tahoma"/>
          <w:color w:val="000000" w:themeColor="text1"/>
          <w:sz w:val="24"/>
          <w:szCs w:val="24"/>
          <w:shd w:val="clear" w:color="auto" w:fill="FFFFFF"/>
          <w:lang w:val="hy-AM"/>
        </w:rPr>
        <w:t>ի)</w:t>
      </w:r>
      <w:r w:rsidR="00D469ED" w:rsidRPr="00A5562D">
        <w:rPr>
          <w:rFonts w:ascii="GHEA Grapalat" w:eastAsia="Times New Roman" w:hAnsi="GHEA Grapalat" w:cs="Times New Roman"/>
          <w:color w:val="000000" w:themeColor="text1"/>
          <w:kern w:val="0"/>
          <w:sz w:val="24"/>
          <w:szCs w:val="24"/>
          <w:lang w:val="hy-AM" w:eastAsia="ru-RU"/>
          <w14:ligatures w14:val="none"/>
        </w:rPr>
        <w:t>, բևեկ</w:t>
      </w:r>
      <w:r w:rsidRPr="00D756A2">
        <w:rPr>
          <w:rFonts w:ascii="GHEA Grapalat" w:eastAsia="Times New Roman" w:hAnsi="GHEA Grapalat" w:cs="Times New Roman"/>
          <w:color w:val="000000" w:themeColor="text1"/>
          <w:kern w:val="0"/>
          <w:sz w:val="24"/>
          <w:szCs w:val="24"/>
          <w:lang w:val="hy-AM" w:eastAsia="ru-RU"/>
          <w14:ligatures w14:val="none"/>
        </w:rPr>
        <w:t>նայի</w:t>
      </w:r>
      <w:r w:rsidR="00D469ED" w:rsidRPr="00D756A2">
        <w:rPr>
          <w:rFonts w:ascii="GHEA Grapalat" w:eastAsia="Times New Roman" w:hAnsi="GHEA Grapalat" w:cs="Times New Roman"/>
          <w:color w:val="000000" w:themeColor="text1"/>
          <w:kern w:val="0"/>
          <w:sz w:val="24"/>
          <w:szCs w:val="24"/>
          <w:lang w:val="hy-AM" w:eastAsia="ru-RU"/>
          <w14:ligatures w14:val="none"/>
        </w:rPr>
        <w:t>ն յուղերի, ացետոնի, կրեոզոտի արտադրություն</w:t>
      </w:r>
      <w:r w:rsidR="00D469ED" w:rsidRPr="00A5562D">
        <w:rPr>
          <w:rFonts w:ascii="GHEA Grapalat" w:eastAsia="Times New Roman" w:hAnsi="GHEA Grapalat" w:cs="Times New Roman"/>
          <w:color w:val="000000" w:themeColor="text1"/>
          <w:kern w:val="0"/>
          <w:sz w:val="24"/>
          <w:szCs w:val="24"/>
          <w:lang w:val="hy-AM" w:eastAsia="ru-RU"/>
          <w14:ligatures w14:val="none"/>
        </w:rPr>
        <w:t>:</w:t>
      </w:r>
    </w:p>
    <w:p w:rsidR="00D469ED" w:rsidRPr="00A5562D" w:rsidRDefault="00D469E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1.2.30. Քացախաթթվի արտադրություն:</w:t>
      </w:r>
    </w:p>
    <w:p w:rsidR="00D469ED" w:rsidRPr="00A5562D" w:rsidRDefault="00DB28B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1.2.31. Քացախաթթվի և քացախային անհիդրիդի հումքային արտադրություններով ացետիլցելյուլոզի </w:t>
      </w:r>
      <w:r w:rsidR="00D469ED" w:rsidRPr="00A5562D">
        <w:rPr>
          <w:rFonts w:ascii="GHEA Grapalat" w:eastAsia="Times New Roman" w:hAnsi="GHEA Grapalat" w:cs="Times New Roman"/>
          <w:color w:val="000000" w:themeColor="text1"/>
          <w:kern w:val="0"/>
          <w:sz w:val="24"/>
          <w:szCs w:val="24"/>
          <w:lang w:val="hy-AM" w:eastAsia="ru-RU"/>
          <w14:ligatures w14:val="none"/>
        </w:rPr>
        <w:t>արտադրություն։</w:t>
      </w:r>
    </w:p>
    <w:p w:rsidR="00D469ED" w:rsidRPr="00A5562D" w:rsidRDefault="00D469E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1.2.32. </w:t>
      </w:r>
      <w:r w:rsidR="00DB28B8" w:rsidRPr="00A5562D">
        <w:rPr>
          <w:rFonts w:ascii="GHEA Grapalat" w:eastAsia="Times New Roman" w:hAnsi="GHEA Grapalat" w:cs="Times New Roman"/>
          <w:color w:val="000000" w:themeColor="text1"/>
          <w:kern w:val="0"/>
          <w:sz w:val="24"/>
          <w:szCs w:val="24"/>
          <w:lang w:val="hy-AM" w:eastAsia="ru-RU"/>
          <w14:ligatures w14:val="none"/>
        </w:rPr>
        <w:t>Պենտոզան</w:t>
      </w:r>
      <w:r w:rsidRPr="00A5562D">
        <w:rPr>
          <w:rFonts w:ascii="GHEA Grapalat" w:eastAsia="Times New Roman" w:hAnsi="GHEA Grapalat" w:cs="Times New Roman"/>
          <w:color w:val="000000" w:themeColor="text1"/>
          <w:kern w:val="0"/>
          <w:sz w:val="24"/>
          <w:szCs w:val="24"/>
          <w:lang w:val="hy-AM" w:eastAsia="ru-RU"/>
          <w14:ligatures w14:val="none"/>
        </w:rPr>
        <w:t xml:space="preserve">միացություններով </w:t>
      </w:r>
      <w:r w:rsidR="00DB28B8" w:rsidRPr="00A5562D">
        <w:rPr>
          <w:rFonts w:ascii="GHEA Grapalat" w:eastAsia="Times New Roman" w:hAnsi="GHEA Grapalat" w:cs="Times New Roman"/>
          <w:color w:val="000000" w:themeColor="text1"/>
          <w:kern w:val="0"/>
          <w:sz w:val="24"/>
          <w:szCs w:val="24"/>
          <w:lang w:val="hy-AM" w:eastAsia="ru-RU"/>
          <w14:ligatures w14:val="none"/>
        </w:rPr>
        <w:t>բուսական հումքի վերա</w:t>
      </w:r>
      <w:r w:rsidRPr="00A5562D">
        <w:rPr>
          <w:rFonts w:ascii="GHEA Grapalat" w:eastAsia="Times New Roman" w:hAnsi="GHEA Grapalat" w:cs="Times New Roman"/>
          <w:color w:val="000000" w:themeColor="text1"/>
          <w:kern w:val="0"/>
          <w:sz w:val="24"/>
          <w:szCs w:val="24"/>
          <w:lang w:val="hy-AM" w:eastAsia="ru-RU"/>
          <w14:ligatures w14:val="none"/>
        </w:rPr>
        <w:t xml:space="preserve">մշակման </w:t>
      </w:r>
      <w:r w:rsidR="00DB28B8" w:rsidRPr="00A5562D">
        <w:rPr>
          <w:rFonts w:ascii="GHEA Grapalat" w:eastAsia="Times New Roman" w:hAnsi="GHEA Grapalat" w:cs="Times New Roman"/>
          <w:color w:val="000000" w:themeColor="text1"/>
          <w:kern w:val="0"/>
          <w:sz w:val="24"/>
          <w:szCs w:val="24"/>
          <w:lang w:val="hy-AM" w:eastAsia="ru-RU"/>
          <w14:ligatures w14:val="none"/>
        </w:rPr>
        <w:t xml:space="preserve">հիմքի </w:t>
      </w:r>
      <w:r w:rsidRPr="00A5562D">
        <w:rPr>
          <w:rFonts w:ascii="GHEA Grapalat" w:eastAsia="Times New Roman" w:hAnsi="GHEA Grapalat" w:cs="Times New Roman"/>
          <w:color w:val="000000" w:themeColor="text1"/>
          <w:kern w:val="0"/>
          <w:sz w:val="24"/>
          <w:szCs w:val="24"/>
          <w:lang w:val="hy-AM" w:eastAsia="ru-RU"/>
          <w14:ligatures w14:val="none"/>
        </w:rPr>
        <w:t>վրա</w:t>
      </w:r>
      <w:r w:rsidR="00DB28B8" w:rsidRPr="00A5562D">
        <w:rPr>
          <w:rFonts w:ascii="GHEA Grapalat" w:eastAsia="Times New Roman" w:hAnsi="GHEA Grapalat" w:cs="Times New Roman"/>
          <w:color w:val="000000" w:themeColor="text1"/>
          <w:kern w:val="0"/>
          <w:sz w:val="24"/>
          <w:szCs w:val="24"/>
          <w:lang w:val="hy-AM" w:eastAsia="ru-RU"/>
          <w14:ligatures w14:val="none"/>
        </w:rPr>
        <w:t xml:space="preserve"> հիդրոլիզային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DB28B8" w:rsidRPr="00D756A2" w:rsidRDefault="005A169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1.2.33. Իզոակտիլ սպիրտի, </w:t>
      </w:r>
      <w:r w:rsidRPr="00A5562D">
        <w:rPr>
          <w:rFonts w:ascii="GHEA Grapalat" w:eastAsia="Times New Roman" w:hAnsi="GHEA Grapalat" w:cs="Times New Roman"/>
          <w:color w:val="000000" w:themeColor="text1"/>
          <w:kern w:val="0"/>
          <w:sz w:val="24"/>
          <w:szCs w:val="24"/>
          <w:lang w:val="hy-AM" w:eastAsia="ru-RU"/>
          <w14:ligatures w14:val="none"/>
        </w:rPr>
        <w:t xml:space="preserve">յուղային </w:t>
      </w:r>
      <w:r w:rsidRPr="00D756A2">
        <w:rPr>
          <w:rFonts w:ascii="GHEA Grapalat" w:eastAsia="Times New Roman" w:hAnsi="GHEA Grapalat" w:cs="Times New Roman"/>
          <w:color w:val="000000" w:themeColor="text1"/>
          <w:kern w:val="0"/>
          <w:sz w:val="24"/>
          <w:szCs w:val="24"/>
          <w:lang w:val="hy-AM" w:eastAsia="ru-RU"/>
          <w14:ligatures w14:val="none"/>
        </w:rPr>
        <w:t xml:space="preserve">ալդեհիդի, յուղաթթվի, վինիլտոլուոլի, </w:t>
      </w:r>
      <w:r w:rsidRPr="00D756A2">
        <w:rPr>
          <w:rFonts w:ascii="GHEA Grapalat" w:hAnsi="GHEA Grapalat" w:cs="Arial"/>
          <w:color w:val="000000" w:themeColor="text1"/>
          <w:sz w:val="24"/>
          <w:szCs w:val="24"/>
          <w:shd w:val="clear" w:color="auto" w:fill="FFFFFF"/>
          <w:lang w:val="hy-AM"/>
        </w:rPr>
        <w:t>փրփրապլաստ</w:t>
      </w:r>
      <w:r w:rsidRPr="00A5562D">
        <w:rPr>
          <w:rFonts w:ascii="GHEA Grapalat" w:hAnsi="GHEA Grapalat" w:cs="Arial"/>
          <w:color w:val="000000" w:themeColor="text1"/>
          <w:sz w:val="24"/>
          <w:szCs w:val="24"/>
          <w:shd w:val="clear" w:color="auto" w:fill="FFFFFF"/>
          <w:lang w:val="hy-AM"/>
        </w:rPr>
        <w:t>ի</w:t>
      </w:r>
      <w:r w:rsidR="00B54DA4" w:rsidRPr="00A5562D">
        <w:rPr>
          <w:rFonts w:ascii="GHEA Grapalat" w:hAnsi="GHEA Grapalat" w:cs="Arial"/>
          <w:color w:val="000000" w:themeColor="text1"/>
          <w:sz w:val="24"/>
          <w:szCs w:val="24"/>
          <w:shd w:val="clear" w:color="auto" w:fill="FFFFFF"/>
          <w:lang w:val="hy-AM"/>
        </w:rPr>
        <w:t>,</w:t>
      </w:r>
      <w:r w:rsidRPr="00A5562D">
        <w:rPr>
          <w:rFonts w:ascii="GHEA Grapalat" w:hAnsi="GHEA Grapalat" w:cs="Arial"/>
          <w:color w:val="000000" w:themeColor="text1"/>
          <w:sz w:val="24"/>
          <w:szCs w:val="24"/>
          <w:shd w:val="clear" w:color="auto" w:fill="FFFFFF"/>
          <w:lang w:val="hy-AM"/>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պոլիվինիլտոլուոլի, պոլիֆորմալդեհիդի, օրգանական թթուների (քացախ</w:t>
      </w:r>
      <w:r w:rsidR="00B54DA4"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B54DA4" w:rsidRPr="00A5562D">
        <w:rPr>
          <w:rFonts w:ascii="GHEA Grapalat" w:eastAsia="Times New Roman" w:hAnsi="GHEA Grapalat" w:cs="Times New Roman"/>
          <w:color w:val="000000" w:themeColor="text1"/>
          <w:kern w:val="0"/>
          <w:sz w:val="24"/>
          <w:szCs w:val="24"/>
          <w:lang w:val="hy-AM" w:eastAsia="ru-RU"/>
          <w14:ligatures w14:val="none"/>
        </w:rPr>
        <w:t>յուղայի</w:t>
      </w:r>
      <w:r w:rsidRPr="00D756A2">
        <w:rPr>
          <w:rFonts w:ascii="GHEA Grapalat" w:eastAsia="Times New Roman" w:hAnsi="GHEA Grapalat" w:cs="Times New Roman"/>
          <w:color w:val="000000" w:themeColor="text1"/>
          <w:kern w:val="0"/>
          <w:sz w:val="24"/>
          <w:szCs w:val="24"/>
          <w:lang w:val="hy-AM" w:eastAsia="ru-RU"/>
          <w14:ligatures w14:val="none"/>
        </w:rPr>
        <w:t>ն և այլ օրգանական թթուներ</w:t>
      </w:r>
      <w:r w:rsidR="00B54DA4" w:rsidRPr="00A5562D">
        <w:rPr>
          <w:rFonts w:ascii="GHEA Grapalat" w:eastAsia="Times New Roman" w:hAnsi="GHEA Grapalat" w:cs="Times New Roman"/>
          <w:color w:val="000000" w:themeColor="text1"/>
          <w:kern w:val="0"/>
          <w:sz w:val="24"/>
          <w:szCs w:val="24"/>
          <w:lang w:val="hy-AM" w:eastAsia="ru-RU"/>
          <w14:ligatures w14:val="none"/>
        </w:rPr>
        <w:t>ի</w:t>
      </w:r>
      <w:r w:rsidR="00B54DA4" w:rsidRPr="00D756A2">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մեթիլպիր</w:t>
      </w:r>
      <w:r w:rsidR="00B54DA4" w:rsidRPr="00A5562D">
        <w:rPr>
          <w:rFonts w:ascii="GHEA Grapalat" w:eastAsia="Times New Roman" w:hAnsi="GHEA Grapalat" w:cs="Times New Roman"/>
          <w:color w:val="000000" w:themeColor="text1"/>
          <w:kern w:val="0"/>
          <w:sz w:val="24"/>
          <w:szCs w:val="24"/>
          <w:lang w:val="hy-AM" w:eastAsia="ru-RU"/>
          <w14:ligatures w14:val="none"/>
        </w:rPr>
        <w:t>ր</w:t>
      </w:r>
      <w:r w:rsidRPr="00D756A2">
        <w:rPr>
          <w:rFonts w:ascii="GHEA Grapalat" w:eastAsia="Times New Roman" w:hAnsi="GHEA Grapalat" w:cs="Times New Roman"/>
          <w:color w:val="000000" w:themeColor="text1"/>
          <w:kern w:val="0"/>
          <w:sz w:val="24"/>
          <w:szCs w:val="24"/>
          <w:lang w:val="hy-AM" w:eastAsia="ru-RU"/>
          <w14:ligatures w14:val="none"/>
        </w:rPr>
        <w:t>ոլիդոն</w:t>
      </w:r>
      <w:r w:rsidR="00B54DA4"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պոլիվինիլպիր</w:t>
      </w:r>
      <w:r w:rsidR="00B54DA4" w:rsidRPr="00A5562D">
        <w:rPr>
          <w:rFonts w:ascii="GHEA Grapalat" w:eastAsia="Times New Roman" w:hAnsi="GHEA Grapalat" w:cs="Times New Roman"/>
          <w:color w:val="000000" w:themeColor="text1"/>
          <w:kern w:val="0"/>
          <w:sz w:val="24"/>
          <w:szCs w:val="24"/>
          <w:lang w:val="hy-AM" w:eastAsia="ru-RU"/>
          <w14:ligatures w14:val="none"/>
        </w:rPr>
        <w:t>ր</w:t>
      </w:r>
      <w:r w:rsidRPr="00D756A2">
        <w:rPr>
          <w:rFonts w:ascii="GHEA Grapalat" w:eastAsia="Times New Roman" w:hAnsi="GHEA Grapalat" w:cs="Times New Roman"/>
          <w:color w:val="000000" w:themeColor="text1"/>
          <w:kern w:val="0"/>
          <w:sz w:val="24"/>
          <w:szCs w:val="24"/>
          <w:lang w:val="hy-AM" w:eastAsia="ru-RU"/>
          <w14:ligatures w14:val="none"/>
        </w:rPr>
        <w:t>ոլիդոն</w:t>
      </w:r>
      <w:r w:rsidR="00B54DA4"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պենտա</w:t>
      </w:r>
      <w:r w:rsidR="00B54DA4" w:rsidRPr="00A5562D">
        <w:rPr>
          <w:rFonts w:ascii="GHEA Grapalat" w:eastAsia="Times New Roman" w:hAnsi="GHEA Grapalat" w:cs="Times New Roman"/>
          <w:color w:val="000000" w:themeColor="text1"/>
          <w:kern w:val="0"/>
          <w:sz w:val="24"/>
          <w:szCs w:val="24"/>
          <w:lang w:val="hy-AM" w:eastAsia="ru-RU"/>
          <w14:ligatures w14:val="none"/>
        </w:rPr>
        <w:t>է</w:t>
      </w:r>
      <w:r w:rsidRPr="00D756A2">
        <w:rPr>
          <w:rFonts w:ascii="GHEA Grapalat" w:eastAsia="Times New Roman" w:hAnsi="GHEA Grapalat" w:cs="Times New Roman"/>
          <w:color w:val="000000" w:themeColor="text1"/>
          <w:kern w:val="0"/>
          <w:sz w:val="24"/>
          <w:szCs w:val="24"/>
          <w:lang w:val="hy-AM" w:eastAsia="ru-RU"/>
          <w14:ligatures w14:val="none"/>
        </w:rPr>
        <w:t>րիտրի</w:t>
      </w:r>
      <w:r w:rsidR="00B54DA4" w:rsidRPr="00A5562D">
        <w:rPr>
          <w:rFonts w:ascii="GHEA Grapalat" w:eastAsia="Times New Roman" w:hAnsi="GHEA Grapalat" w:cs="Times New Roman"/>
          <w:color w:val="000000" w:themeColor="text1"/>
          <w:kern w:val="0"/>
          <w:sz w:val="24"/>
          <w:szCs w:val="24"/>
          <w:lang w:val="hy-AM" w:eastAsia="ru-RU"/>
          <w14:ligatures w14:val="none"/>
        </w:rPr>
        <w:t>տի</w:t>
      </w:r>
      <w:r w:rsidRPr="00D756A2">
        <w:rPr>
          <w:rFonts w:ascii="GHEA Grapalat" w:eastAsia="Times New Roman" w:hAnsi="GHEA Grapalat" w:cs="Times New Roman"/>
          <w:color w:val="000000" w:themeColor="text1"/>
          <w:kern w:val="0"/>
          <w:sz w:val="24"/>
          <w:szCs w:val="24"/>
          <w:lang w:val="hy-AM" w:eastAsia="ru-RU"/>
          <w14:ligatures w14:val="none"/>
        </w:rPr>
        <w:t>,</w:t>
      </w:r>
      <w:r w:rsidR="00B54DA4" w:rsidRPr="00A5562D">
        <w:rPr>
          <w:rFonts w:ascii="GHEA Grapalat" w:eastAsia="Times New Roman" w:hAnsi="GHEA Grapalat" w:cs="Times New Roman"/>
          <w:color w:val="000000" w:themeColor="text1"/>
          <w:kern w:val="0"/>
          <w:sz w:val="24"/>
          <w:szCs w:val="24"/>
          <w:lang w:val="hy-AM" w:eastAsia="ru-RU"/>
          <w14:ligatures w14:val="none"/>
        </w:rPr>
        <w:t xml:space="preserve"> ուրոտրոպինի,</w:t>
      </w:r>
      <w:r w:rsidRPr="00D756A2">
        <w:rPr>
          <w:rFonts w:ascii="GHEA Grapalat" w:eastAsia="Times New Roman" w:hAnsi="GHEA Grapalat" w:cs="Times New Roman"/>
          <w:color w:val="000000" w:themeColor="text1"/>
          <w:kern w:val="0"/>
          <w:sz w:val="24"/>
          <w:szCs w:val="24"/>
          <w:lang w:val="hy-AM" w:eastAsia="ru-RU"/>
          <w14:ligatures w14:val="none"/>
        </w:rPr>
        <w:t xml:space="preserve"> ֆորմալդեհիդ</w:t>
      </w:r>
      <w:r w:rsidR="00B54DA4"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B54DA4" w:rsidRPr="00D756A2">
        <w:rPr>
          <w:rFonts w:ascii="GHEA Grapalat" w:eastAsia="Times New Roman" w:hAnsi="GHEA Grapalat" w:cs="Times New Roman"/>
          <w:color w:val="000000" w:themeColor="text1"/>
          <w:kern w:val="0"/>
          <w:sz w:val="24"/>
          <w:szCs w:val="24"/>
          <w:lang w:val="hy-AM" w:eastAsia="ru-RU"/>
          <w14:ligatures w14:val="none"/>
        </w:rPr>
        <w:t>վերականգն</w:t>
      </w:r>
      <w:r w:rsidR="00B54DA4" w:rsidRPr="00A5562D">
        <w:rPr>
          <w:rFonts w:ascii="GHEA Grapalat" w:eastAsia="Times New Roman" w:hAnsi="GHEA Grapalat" w:cs="Times New Roman"/>
          <w:color w:val="000000" w:themeColor="text1"/>
          <w:kern w:val="0"/>
          <w:sz w:val="24"/>
          <w:szCs w:val="24"/>
          <w:lang w:val="hy-AM" w:eastAsia="ru-RU"/>
          <w14:ligatures w14:val="none"/>
        </w:rPr>
        <w:t>ման</w:t>
      </w:r>
      <w:r w:rsidR="00B54DA4"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արտադրություն:</w:t>
      </w:r>
    </w:p>
    <w:p w:rsidR="00B54DA4" w:rsidRPr="00D756A2" w:rsidRDefault="00B54DA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1.2.34. Կապրոն</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և լավսան</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գործվածքի արտադրություն։</w:t>
      </w:r>
    </w:p>
    <w:p w:rsidR="00B54DA4" w:rsidRPr="00A5562D" w:rsidRDefault="00B54DA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1.2.35. Գազատարներում, հանքավայրերում և մայրուղային գազատարների գազաբաշխիչ կայաններում տեղակայված բնական գազի հեղուկացման կայան</w:t>
      </w:r>
      <w:r w:rsidRPr="00A5562D">
        <w:rPr>
          <w:rFonts w:ascii="GHEA Grapalat" w:eastAsia="Times New Roman" w:hAnsi="GHEA Grapalat" w:cs="Times New Roman"/>
          <w:color w:val="000000" w:themeColor="text1"/>
          <w:kern w:val="0"/>
          <w:sz w:val="24"/>
          <w:szCs w:val="24"/>
          <w:lang w:val="hy-AM" w:eastAsia="ru-RU"/>
          <w14:ligatures w14:val="none"/>
        </w:rPr>
        <w:t>ք</w:t>
      </w:r>
      <w:r w:rsidRPr="00D756A2">
        <w:rPr>
          <w:rFonts w:ascii="GHEA Grapalat" w:eastAsia="Times New Roman" w:hAnsi="GHEA Grapalat" w:cs="Times New Roman"/>
          <w:color w:val="000000" w:themeColor="text1"/>
          <w:kern w:val="0"/>
          <w:sz w:val="24"/>
          <w:szCs w:val="24"/>
          <w:lang w:val="hy-AM" w:eastAsia="ru-RU"/>
          <w14:ligatures w14:val="none"/>
        </w:rPr>
        <w:t xml:space="preserve">ներ՝ </w:t>
      </w:r>
      <w:r w:rsidRPr="00A5562D">
        <w:rPr>
          <w:rFonts w:ascii="GHEA Grapalat" w:eastAsia="Times New Roman" w:hAnsi="GHEA Grapalat" w:cs="Times New Roman"/>
          <w:color w:val="000000" w:themeColor="text1"/>
          <w:kern w:val="0"/>
          <w:sz w:val="24"/>
          <w:szCs w:val="24"/>
          <w:lang w:val="hy-AM" w:eastAsia="ru-RU"/>
          <w14:ligatures w14:val="none"/>
        </w:rPr>
        <w:t>սկսած մեկ</w:t>
      </w:r>
      <w:r w:rsidRPr="00D756A2">
        <w:rPr>
          <w:rFonts w:ascii="GHEA Grapalat" w:eastAsia="Times New Roman" w:hAnsi="GHEA Grapalat" w:cs="Times New Roman"/>
          <w:color w:val="000000" w:themeColor="text1"/>
          <w:kern w:val="0"/>
          <w:sz w:val="24"/>
          <w:szCs w:val="24"/>
          <w:lang w:val="hy-AM" w:eastAsia="ru-RU"/>
          <w14:ligatures w14:val="none"/>
        </w:rPr>
        <w:t xml:space="preserve"> հազար խորանարդ մետր հեղուկացված բնական գազի պահեստավորման </w:t>
      </w:r>
      <w:r w:rsidRPr="00A5562D">
        <w:rPr>
          <w:rFonts w:ascii="GHEA Grapalat" w:eastAsia="Times New Roman" w:hAnsi="GHEA Grapalat" w:cs="Times New Roman"/>
          <w:color w:val="000000" w:themeColor="text1"/>
          <w:kern w:val="0"/>
          <w:sz w:val="24"/>
          <w:szCs w:val="24"/>
          <w:lang w:val="hy-AM" w:eastAsia="ru-RU"/>
          <w14:ligatures w14:val="none"/>
        </w:rPr>
        <w:t>ծավալով</w:t>
      </w:r>
      <w:r w:rsidR="00756A8A" w:rsidRPr="00A5562D">
        <w:rPr>
          <w:rFonts w:ascii="GHEA Grapalat" w:eastAsia="Times New Roman" w:hAnsi="GHEA Grapalat" w:cs="Times New Roman"/>
          <w:color w:val="000000" w:themeColor="text1"/>
          <w:kern w:val="0"/>
          <w:sz w:val="24"/>
          <w:szCs w:val="24"/>
          <w:lang w:val="hy-AM" w:eastAsia="ru-RU"/>
          <w14:ligatures w14:val="none"/>
        </w:rPr>
        <w:t>:</w:t>
      </w:r>
    </w:p>
    <w:p w:rsidR="00617DA2" w:rsidRPr="00D756A2" w:rsidRDefault="00617DA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756A8A" w:rsidRPr="00D756A2" w:rsidRDefault="00F36FCE"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1.3. III դաս</w:t>
      </w:r>
    </w:p>
    <w:p w:rsidR="00756A8A" w:rsidRPr="00A5562D" w:rsidRDefault="00756A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1.3.1. Նիոբիումի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756A8A" w:rsidRPr="00A5562D" w:rsidRDefault="00756A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1.3.2. Տանտալի արտադրություն:</w:t>
      </w:r>
    </w:p>
    <w:p w:rsidR="00756A8A" w:rsidRPr="00A5562D" w:rsidRDefault="00756A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1.3.3. Ամոնիակային եղանակով կալցինացված սոդայի արտադրություն: </w:t>
      </w:r>
    </w:p>
    <w:p w:rsidR="00756A8A" w:rsidRPr="00A5562D" w:rsidRDefault="00756A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1.3.4. Ամոնիակային, կալիական, նատրիու</w:t>
      </w:r>
      <w:r w:rsidR="003319E3" w:rsidRPr="00A5562D">
        <w:rPr>
          <w:rFonts w:ascii="GHEA Grapalat" w:eastAsia="Times New Roman" w:hAnsi="GHEA Grapalat" w:cs="Times New Roman"/>
          <w:color w:val="000000" w:themeColor="text1"/>
          <w:kern w:val="0"/>
          <w:sz w:val="24"/>
          <w:szCs w:val="24"/>
          <w:lang w:val="hy-AM" w:eastAsia="ru-RU"/>
          <w14:ligatures w14:val="none"/>
        </w:rPr>
        <w:t>մային</w:t>
      </w:r>
      <w:r w:rsidRPr="00A5562D">
        <w:rPr>
          <w:rFonts w:ascii="GHEA Grapalat" w:eastAsia="Times New Roman" w:hAnsi="GHEA Grapalat" w:cs="Times New Roman"/>
          <w:color w:val="000000" w:themeColor="text1"/>
          <w:kern w:val="0"/>
          <w:sz w:val="24"/>
          <w:szCs w:val="24"/>
          <w:lang w:val="hy-AM" w:eastAsia="ru-RU"/>
          <w14:ligatures w14:val="none"/>
        </w:rPr>
        <w:t>, կալցիում</w:t>
      </w:r>
      <w:r w:rsidR="003319E3" w:rsidRPr="00A5562D">
        <w:rPr>
          <w:rFonts w:ascii="GHEA Grapalat" w:eastAsia="Times New Roman" w:hAnsi="GHEA Grapalat" w:cs="Times New Roman"/>
          <w:color w:val="000000" w:themeColor="text1"/>
          <w:kern w:val="0"/>
          <w:sz w:val="24"/>
          <w:szCs w:val="24"/>
          <w:lang w:val="hy-AM" w:eastAsia="ru-RU"/>
          <w14:ligatures w14:val="none"/>
        </w:rPr>
        <w:t>ային</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3319E3" w:rsidRPr="00A5562D">
        <w:rPr>
          <w:rFonts w:ascii="GHEA Grapalat" w:eastAsia="Times New Roman" w:hAnsi="GHEA Grapalat" w:cs="Times New Roman"/>
          <w:color w:val="000000" w:themeColor="text1"/>
          <w:kern w:val="0"/>
          <w:sz w:val="24"/>
          <w:szCs w:val="24"/>
          <w:lang w:val="hy-AM" w:eastAsia="ru-RU"/>
          <w14:ligatures w14:val="none"/>
        </w:rPr>
        <w:t>սելիտրայ</w:t>
      </w:r>
      <w:r w:rsidRPr="00A5562D">
        <w:rPr>
          <w:rFonts w:ascii="GHEA Grapalat" w:eastAsia="Times New Roman" w:hAnsi="GHEA Grapalat" w:cs="Times New Roman"/>
          <w:color w:val="000000" w:themeColor="text1"/>
          <w:kern w:val="0"/>
          <w:sz w:val="24"/>
          <w:szCs w:val="24"/>
          <w:lang w:val="hy-AM" w:eastAsia="ru-RU"/>
          <w14:ligatures w14:val="none"/>
        </w:rPr>
        <w:t>ի արտադրություն։</w:t>
      </w:r>
    </w:p>
    <w:p w:rsidR="00756A8A" w:rsidRPr="00A5562D" w:rsidRDefault="00756A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1.3.5. Քիմիական ռեակտիվների արտադրություն</w:t>
      </w:r>
      <w:r w:rsidR="003319E3" w:rsidRPr="00A5562D">
        <w:rPr>
          <w:rFonts w:ascii="GHEA Grapalat" w:eastAsia="Times New Roman" w:hAnsi="GHEA Grapalat" w:cs="Times New Roman"/>
          <w:color w:val="000000" w:themeColor="text1"/>
          <w:kern w:val="0"/>
          <w:sz w:val="24"/>
          <w:szCs w:val="24"/>
          <w:lang w:val="hy-AM" w:eastAsia="ru-RU"/>
          <w14:ligatures w14:val="none"/>
        </w:rPr>
        <w:t>:</w:t>
      </w:r>
    </w:p>
    <w:p w:rsidR="00756A8A" w:rsidRPr="00A5562D" w:rsidRDefault="00756A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1.3.6. Ցելյուլոզային եթերներից պլաստիկի արտադրություն։</w:t>
      </w:r>
    </w:p>
    <w:p w:rsidR="00756A8A" w:rsidRPr="00A5562D" w:rsidRDefault="00756A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1.3.7. Կորունդի արտադրություն</w:t>
      </w:r>
      <w:r w:rsidR="003319E3" w:rsidRPr="00A5562D">
        <w:rPr>
          <w:rFonts w:ascii="GHEA Grapalat" w:eastAsia="Times New Roman" w:hAnsi="GHEA Grapalat" w:cs="Times New Roman"/>
          <w:color w:val="000000" w:themeColor="text1"/>
          <w:kern w:val="0"/>
          <w:sz w:val="24"/>
          <w:szCs w:val="24"/>
          <w:lang w:val="hy-AM" w:eastAsia="ru-RU"/>
          <w14:ligatures w14:val="none"/>
        </w:rPr>
        <w:t>:</w:t>
      </w:r>
    </w:p>
    <w:p w:rsidR="00756A8A" w:rsidRPr="00A5562D" w:rsidRDefault="00756A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1.3.8. Բարիումի և դրա միացությունների արտադրություն</w:t>
      </w:r>
      <w:r w:rsidR="003319E3" w:rsidRPr="00A5562D">
        <w:rPr>
          <w:rFonts w:ascii="GHEA Grapalat" w:eastAsia="Times New Roman" w:hAnsi="GHEA Grapalat" w:cs="Times New Roman"/>
          <w:color w:val="000000" w:themeColor="text1"/>
          <w:kern w:val="0"/>
          <w:sz w:val="24"/>
          <w:szCs w:val="24"/>
          <w:lang w:val="hy-AM" w:eastAsia="ru-RU"/>
          <w14:ligatures w14:val="none"/>
        </w:rPr>
        <w:t>:</w:t>
      </w:r>
    </w:p>
    <w:p w:rsidR="003319E3" w:rsidRPr="00D756A2" w:rsidRDefault="00756A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1.3.9. Ուլտրմարինի արտադրություն.</w:t>
      </w:r>
    </w:p>
    <w:p w:rsidR="003319E3" w:rsidRPr="00A5562D" w:rsidRDefault="003319E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1.3.10. Փայտից և գյուղատնտեսական թափոններից հիդրոլի</w:t>
      </w:r>
      <w:r w:rsidRPr="00A5562D">
        <w:rPr>
          <w:rFonts w:ascii="GHEA Grapalat" w:eastAsia="Times New Roman" w:hAnsi="GHEA Grapalat" w:cs="Times New Roman"/>
          <w:color w:val="000000" w:themeColor="text1"/>
          <w:kern w:val="0"/>
          <w:sz w:val="24"/>
          <w:szCs w:val="24"/>
          <w:lang w:val="hy-AM" w:eastAsia="ru-RU"/>
          <w14:ligatures w14:val="none"/>
        </w:rPr>
        <w:t>զի եղանակով</w:t>
      </w:r>
      <w:r w:rsidRPr="00D756A2">
        <w:rPr>
          <w:rFonts w:ascii="GHEA Grapalat" w:eastAsia="Times New Roman" w:hAnsi="GHEA Grapalat" w:cs="Times New Roman"/>
          <w:color w:val="000000" w:themeColor="text1"/>
          <w:kern w:val="0"/>
          <w:sz w:val="24"/>
          <w:szCs w:val="24"/>
          <w:lang w:val="hy-AM" w:eastAsia="ru-RU"/>
          <w14:ligatures w14:val="none"/>
        </w:rPr>
        <w:t xml:space="preserve"> կերային խմորիչ</w:t>
      </w:r>
      <w:r w:rsidRPr="00A5562D">
        <w:rPr>
          <w:rFonts w:ascii="GHEA Grapalat" w:eastAsia="Times New Roman" w:hAnsi="GHEA Grapalat" w:cs="Times New Roman"/>
          <w:color w:val="000000" w:themeColor="text1"/>
          <w:kern w:val="0"/>
          <w:sz w:val="24"/>
          <w:szCs w:val="24"/>
          <w:lang w:val="hy-AM" w:eastAsia="ru-RU"/>
          <w14:ligatures w14:val="none"/>
        </w:rPr>
        <w:t>ներ</w:t>
      </w:r>
      <w:r w:rsidRPr="00D756A2">
        <w:rPr>
          <w:rFonts w:ascii="GHEA Grapalat" w:eastAsia="Times New Roman" w:hAnsi="GHEA Grapalat" w:cs="Times New Roman"/>
          <w:color w:val="000000" w:themeColor="text1"/>
          <w:kern w:val="0"/>
          <w:sz w:val="24"/>
          <w:szCs w:val="24"/>
          <w:lang w:val="hy-AM" w:eastAsia="ru-RU"/>
          <w14:ligatures w14:val="none"/>
        </w:rPr>
        <w:t xml:space="preserve">ի և </w:t>
      </w:r>
      <w:r w:rsidRPr="00D756A2">
        <w:rPr>
          <w:rFonts w:ascii="GHEA Grapalat" w:hAnsi="GHEA Grapalat" w:cs="Tahoma"/>
          <w:color w:val="000000" w:themeColor="text1"/>
          <w:sz w:val="24"/>
          <w:szCs w:val="24"/>
          <w:shd w:val="clear" w:color="auto" w:fill="FFFFFF"/>
          <w:lang w:val="hy-AM"/>
        </w:rPr>
        <w:t>ֆուրֆուրոլ</w:t>
      </w:r>
      <w:r w:rsidRPr="00A5562D">
        <w:rPr>
          <w:rFonts w:ascii="GHEA Grapalat" w:hAnsi="GHEA Grapalat" w:cs="Tahoma"/>
          <w:color w:val="000000" w:themeColor="text1"/>
          <w:sz w:val="24"/>
          <w:szCs w:val="24"/>
          <w:shd w:val="clear" w:color="auto" w:fill="FFFFFF"/>
          <w:lang w:val="hy-AM"/>
        </w:rPr>
        <w:t>ի</w:t>
      </w:r>
      <w:r w:rsidRPr="00D756A2">
        <w:rPr>
          <w:rFonts w:ascii="GHEA Grapalat" w:hAnsi="GHEA Grapalat" w:cs="Tahoma"/>
          <w:color w:val="000000" w:themeColor="text1"/>
          <w:sz w:val="24"/>
          <w:szCs w:val="24"/>
          <w:shd w:val="clear" w:color="auto" w:fill="FFFFFF"/>
          <w:lang w:val="hy-AM"/>
        </w:rPr>
        <w:t xml:space="preserve"> </w:t>
      </w:r>
      <w:r w:rsidRPr="00A5562D">
        <w:rPr>
          <w:rFonts w:ascii="GHEA Grapalat" w:hAnsi="GHEA Grapalat" w:cs="Tahoma"/>
          <w:color w:val="000000" w:themeColor="text1"/>
          <w:sz w:val="24"/>
          <w:szCs w:val="24"/>
          <w:shd w:val="clear" w:color="auto" w:fill="FFFFFF"/>
          <w:lang w:val="hy-AM"/>
        </w:rPr>
        <w:t>(</w:t>
      </w:r>
      <w:r w:rsidRPr="00D756A2">
        <w:rPr>
          <w:rFonts w:ascii="GHEA Grapalat" w:hAnsi="GHEA Grapalat" w:cs="Tahoma"/>
          <w:color w:val="000000" w:themeColor="text1"/>
          <w:sz w:val="24"/>
          <w:szCs w:val="24"/>
          <w:shd w:val="clear" w:color="auto" w:fill="FFFFFF"/>
          <w:lang w:val="hy-AM"/>
        </w:rPr>
        <w:t>թեփահեղուկ</w:t>
      </w:r>
      <w:r w:rsidRPr="00A5562D">
        <w:rPr>
          <w:rFonts w:ascii="GHEA Grapalat" w:hAnsi="GHEA Grapalat" w:cs="Tahoma"/>
          <w:color w:val="000000" w:themeColor="text1"/>
          <w:sz w:val="24"/>
          <w:szCs w:val="24"/>
          <w:shd w:val="clear" w:color="auto" w:fill="FFFFFF"/>
          <w:lang w:val="hy-AM"/>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3319E3" w:rsidRPr="00A5562D" w:rsidRDefault="003319E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1.3.11. Նիկոտինի արտադրություն:</w:t>
      </w:r>
    </w:p>
    <w:p w:rsidR="003319E3" w:rsidRPr="00A5562D" w:rsidRDefault="003319E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1.3.12. </w:t>
      </w:r>
      <w:r w:rsidR="001461EF" w:rsidRPr="00A5562D">
        <w:rPr>
          <w:rFonts w:ascii="GHEA Grapalat" w:eastAsia="Times New Roman" w:hAnsi="GHEA Grapalat" w:cs="Times New Roman"/>
          <w:color w:val="000000" w:themeColor="text1"/>
          <w:kern w:val="0"/>
          <w:sz w:val="24"/>
          <w:szCs w:val="24"/>
          <w:lang w:val="hy-AM" w:eastAsia="ru-RU"/>
          <w14:ligatures w14:val="none"/>
        </w:rPr>
        <w:t>Իզոմերացման եղանակով ս</w:t>
      </w:r>
      <w:r w:rsidRPr="00A5562D">
        <w:rPr>
          <w:rFonts w:ascii="GHEA Grapalat" w:eastAsia="Times New Roman" w:hAnsi="GHEA Grapalat" w:cs="Times New Roman"/>
          <w:color w:val="000000" w:themeColor="text1"/>
          <w:kern w:val="0"/>
          <w:sz w:val="24"/>
          <w:szCs w:val="24"/>
          <w:lang w:val="hy-AM" w:eastAsia="ru-RU"/>
          <w14:ligatures w14:val="none"/>
        </w:rPr>
        <w:t xml:space="preserve">ինթետիկ </w:t>
      </w:r>
      <w:r w:rsidRPr="00A5562D">
        <w:rPr>
          <w:rFonts w:ascii="GHEA Grapalat" w:hAnsi="GHEA Grapalat" w:cs="Tahoma"/>
          <w:color w:val="000000" w:themeColor="text1"/>
          <w:sz w:val="24"/>
          <w:szCs w:val="24"/>
          <w:shd w:val="clear" w:color="auto" w:fill="FFFFFF"/>
          <w:lang w:val="hy-AM"/>
        </w:rPr>
        <w:t>կամֆարայի (քաֆուրի)</w:t>
      </w:r>
      <w:r w:rsidRPr="00A5562D">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001461EF" w:rsidRPr="00A5562D">
        <w:rPr>
          <w:rFonts w:ascii="GHEA Grapalat" w:eastAsia="Times New Roman" w:hAnsi="GHEA Grapalat" w:cs="Times New Roman"/>
          <w:color w:val="000000" w:themeColor="text1"/>
          <w:kern w:val="0"/>
          <w:sz w:val="24"/>
          <w:szCs w:val="24"/>
          <w:lang w:val="hy-AM" w:eastAsia="ru-RU"/>
          <w14:ligatures w14:val="none"/>
        </w:rPr>
        <w:t>:</w:t>
      </w:r>
    </w:p>
    <w:p w:rsidR="003319E3" w:rsidRPr="00A5562D" w:rsidRDefault="003319E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1.3.13. Մելամինի և ցիանուրա</w:t>
      </w:r>
      <w:r w:rsidR="001461EF" w:rsidRPr="00A5562D">
        <w:rPr>
          <w:rFonts w:ascii="GHEA Grapalat" w:eastAsia="Times New Roman" w:hAnsi="GHEA Grapalat" w:cs="Times New Roman"/>
          <w:color w:val="000000" w:themeColor="text1"/>
          <w:kern w:val="0"/>
          <w:sz w:val="24"/>
          <w:szCs w:val="24"/>
          <w:lang w:val="hy-AM" w:eastAsia="ru-RU"/>
          <w14:ligatures w14:val="none"/>
        </w:rPr>
        <w:t xml:space="preserve">յին </w:t>
      </w:r>
      <w:r w:rsidRPr="00A5562D">
        <w:rPr>
          <w:rFonts w:ascii="GHEA Grapalat" w:eastAsia="Times New Roman" w:hAnsi="GHEA Grapalat" w:cs="Times New Roman"/>
          <w:color w:val="000000" w:themeColor="text1"/>
          <w:kern w:val="0"/>
          <w:sz w:val="24"/>
          <w:szCs w:val="24"/>
          <w:lang w:val="hy-AM" w:eastAsia="ru-RU"/>
          <w14:ligatures w14:val="none"/>
        </w:rPr>
        <w:t>թթվի արտադրություն</w:t>
      </w:r>
      <w:r w:rsidR="001461EF" w:rsidRPr="00A5562D">
        <w:rPr>
          <w:rFonts w:ascii="GHEA Grapalat" w:eastAsia="Times New Roman" w:hAnsi="GHEA Grapalat" w:cs="Times New Roman"/>
          <w:color w:val="000000" w:themeColor="text1"/>
          <w:kern w:val="0"/>
          <w:sz w:val="24"/>
          <w:szCs w:val="24"/>
          <w:lang w:val="hy-AM" w:eastAsia="ru-RU"/>
          <w14:ligatures w14:val="none"/>
        </w:rPr>
        <w:t>:</w:t>
      </w:r>
    </w:p>
    <w:p w:rsidR="003319E3" w:rsidRPr="00A5562D" w:rsidRDefault="003319E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1.3.14. Պոլիկարբոնատների արտադրություն</w:t>
      </w:r>
      <w:r w:rsidR="001461EF" w:rsidRPr="00A5562D">
        <w:rPr>
          <w:rFonts w:ascii="GHEA Grapalat" w:eastAsia="Times New Roman" w:hAnsi="GHEA Grapalat" w:cs="Times New Roman"/>
          <w:color w:val="000000" w:themeColor="text1"/>
          <w:kern w:val="0"/>
          <w:sz w:val="24"/>
          <w:szCs w:val="24"/>
          <w:lang w:val="hy-AM" w:eastAsia="ru-RU"/>
          <w14:ligatures w14:val="none"/>
        </w:rPr>
        <w:t>:</w:t>
      </w:r>
    </w:p>
    <w:p w:rsidR="001461EF" w:rsidRPr="00D756A2" w:rsidRDefault="001461E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1.3.15. Հանքային աղերի արտադրություն, բացառությամբ մկնդեղի, ֆոսֆորի, քրոմի, կապարի և սնդիկի աղերի։</w:t>
      </w:r>
    </w:p>
    <w:p w:rsidR="00D454F9" w:rsidRPr="00D756A2" w:rsidRDefault="00D454F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1.3.16. Պլաստմասսա</w:t>
      </w:r>
      <w:r w:rsidRPr="00A5562D">
        <w:rPr>
          <w:rFonts w:ascii="GHEA Grapalat" w:eastAsia="Times New Roman" w:hAnsi="GHEA Grapalat" w:cs="Times New Roman"/>
          <w:color w:val="000000" w:themeColor="text1"/>
          <w:kern w:val="0"/>
          <w:sz w:val="24"/>
          <w:szCs w:val="24"/>
          <w:lang w:val="hy-AM" w:eastAsia="ru-RU"/>
          <w14:ligatures w14:val="none"/>
        </w:rPr>
        <w:t>յի</w:t>
      </w:r>
      <w:r w:rsidRPr="00D756A2">
        <w:rPr>
          <w:rFonts w:ascii="GHEA Grapalat" w:eastAsia="Times New Roman" w:hAnsi="GHEA Grapalat" w:cs="Times New Roman"/>
          <w:color w:val="000000" w:themeColor="text1"/>
          <w:kern w:val="0"/>
          <w:sz w:val="24"/>
          <w:szCs w:val="24"/>
          <w:lang w:val="hy-AM" w:eastAsia="ru-RU"/>
          <w14:ligatures w14:val="none"/>
        </w:rPr>
        <w:t xml:space="preserve"> (կարբոլիտ</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արտադրություն։</w:t>
      </w:r>
    </w:p>
    <w:p w:rsidR="00D454F9" w:rsidRPr="00D756A2" w:rsidRDefault="00D454F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1.3.17. Ֆենոլֆորմալդեհիդային մամլ</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 xml:space="preserve">նյութերի, </w:t>
      </w:r>
      <w:r w:rsidR="006B1BA9" w:rsidRPr="00D756A2">
        <w:rPr>
          <w:rFonts w:ascii="GHEA Grapalat" w:eastAsia="Times New Roman" w:hAnsi="GHEA Grapalat" w:cs="Times New Roman"/>
          <w:color w:val="000000" w:themeColor="text1"/>
          <w:kern w:val="0"/>
          <w:sz w:val="24"/>
          <w:szCs w:val="24"/>
          <w:lang w:val="hy-AM" w:eastAsia="ru-RU"/>
          <w14:ligatures w14:val="none"/>
        </w:rPr>
        <w:t>ֆենոլֆորմալդեհիդային խեժերի հիմ</w:t>
      </w:r>
      <w:r w:rsidR="006B1BA9" w:rsidRPr="00A5562D">
        <w:rPr>
          <w:rFonts w:ascii="GHEA Grapalat" w:eastAsia="Times New Roman" w:hAnsi="GHEA Grapalat" w:cs="Times New Roman"/>
          <w:color w:val="000000" w:themeColor="text1"/>
          <w:kern w:val="0"/>
          <w:sz w:val="24"/>
          <w:szCs w:val="24"/>
          <w:lang w:val="hy-AM" w:eastAsia="ru-RU"/>
          <w14:ligatures w14:val="none"/>
        </w:rPr>
        <w:t>քի</w:t>
      </w:r>
      <w:r w:rsidR="006B1BA9" w:rsidRPr="00D756A2">
        <w:rPr>
          <w:rFonts w:ascii="GHEA Grapalat" w:eastAsia="Times New Roman" w:hAnsi="GHEA Grapalat" w:cs="Times New Roman"/>
          <w:color w:val="000000" w:themeColor="text1"/>
          <w:kern w:val="0"/>
          <w:sz w:val="24"/>
          <w:szCs w:val="24"/>
          <w:lang w:val="hy-AM" w:eastAsia="ru-RU"/>
          <w14:ligatures w14:val="none"/>
        </w:rPr>
        <w:t xml:space="preserve"> վրա </w:t>
      </w:r>
      <w:r w:rsidRPr="00A5562D">
        <w:rPr>
          <w:rFonts w:ascii="GHEA Grapalat" w:eastAsia="Times New Roman" w:hAnsi="GHEA Grapalat" w:cs="Times New Roman"/>
          <w:color w:val="000000" w:themeColor="text1"/>
          <w:kern w:val="0"/>
          <w:sz w:val="24"/>
          <w:szCs w:val="24"/>
          <w:lang w:val="hy-AM" w:eastAsia="ru-RU"/>
          <w14:ligatures w14:val="none"/>
        </w:rPr>
        <w:t>մամլ</w:t>
      </w:r>
      <w:r w:rsidRPr="00D756A2">
        <w:rPr>
          <w:rFonts w:ascii="GHEA Grapalat" w:eastAsia="Times New Roman" w:hAnsi="GHEA Grapalat" w:cs="Times New Roman"/>
          <w:color w:val="000000" w:themeColor="text1"/>
          <w:kern w:val="0"/>
          <w:sz w:val="24"/>
          <w:szCs w:val="24"/>
          <w:lang w:val="hy-AM" w:eastAsia="ru-RU"/>
          <w14:ligatures w14:val="none"/>
        </w:rPr>
        <w:t>ված և փաթաթված թղթե արտադրա</w:t>
      </w:r>
      <w:r w:rsidRPr="00A5562D">
        <w:rPr>
          <w:rFonts w:ascii="GHEA Grapalat" w:eastAsia="Times New Roman" w:hAnsi="GHEA Grapalat" w:cs="Times New Roman"/>
          <w:color w:val="000000" w:themeColor="text1"/>
          <w:kern w:val="0"/>
          <w:sz w:val="24"/>
          <w:szCs w:val="24"/>
          <w:lang w:val="hy-AM" w:eastAsia="ru-RU"/>
          <w14:ligatures w14:val="none"/>
        </w:rPr>
        <w:t>նք</w:t>
      </w:r>
      <w:r w:rsidRPr="00D756A2">
        <w:rPr>
          <w:rFonts w:ascii="GHEA Grapalat" w:eastAsia="Times New Roman" w:hAnsi="GHEA Grapalat" w:cs="Times New Roman"/>
          <w:color w:val="000000" w:themeColor="text1"/>
          <w:kern w:val="0"/>
          <w:sz w:val="24"/>
          <w:szCs w:val="24"/>
          <w:lang w:val="hy-AM" w:eastAsia="ru-RU"/>
          <w14:ligatures w14:val="none"/>
        </w:rPr>
        <w:t>ների, գործվածքների արտադրություն։</w:t>
      </w:r>
    </w:p>
    <w:p w:rsidR="00D454F9" w:rsidRPr="00A5562D" w:rsidRDefault="00D454F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1.3.18. Արհեստական </w:t>
      </w:r>
      <w:r w:rsidRPr="00D756A2">
        <w:rPr>
          <w:rFonts w:ascii="Cambria Math" w:eastAsia="Times New Roman" w:hAnsi="Cambria Math" w:cs="Cambria Math"/>
          <w:color w:val="000000" w:themeColor="text1"/>
          <w:kern w:val="0"/>
          <w:sz w:val="24"/>
          <w:szCs w:val="24"/>
          <w:lang w:val="hy-AM" w:eastAsia="ru-RU"/>
          <w14:ligatures w14:val="none"/>
        </w:rPr>
        <w:t>​​</w:t>
      </w:r>
      <w:r w:rsidRPr="00D756A2">
        <w:rPr>
          <w:rFonts w:ascii="GHEA Grapalat" w:eastAsia="Times New Roman" w:hAnsi="GHEA Grapalat" w:cs="GHEA Grapalat"/>
          <w:color w:val="000000" w:themeColor="text1"/>
          <w:kern w:val="0"/>
          <w:sz w:val="24"/>
          <w:szCs w:val="24"/>
          <w:lang w:val="hy-AM" w:eastAsia="ru-RU"/>
          <w14:ligatures w14:val="none"/>
        </w:rPr>
        <w:t>հանքային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ներկերի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արտադրություն։</w:t>
      </w:r>
      <w:r w:rsidR="006B1BA9" w:rsidRPr="00A5562D">
        <w:rPr>
          <w:rFonts w:ascii="GHEA Grapalat" w:eastAsia="Times New Roman" w:hAnsi="GHEA Grapalat" w:cs="GHEA Grapalat"/>
          <w:color w:val="000000" w:themeColor="text1"/>
          <w:kern w:val="0"/>
          <w:sz w:val="24"/>
          <w:szCs w:val="24"/>
          <w:lang w:val="hy-AM" w:eastAsia="ru-RU"/>
          <w14:ligatures w14:val="none"/>
        </w:rPr>
        <w:t xml:space="preserve"> </w:t>
      </w:r>
    </w:p>
    <w:p w:rsidR="00D454F9" w:rsidRPr="00A5562D" w:rsidRDefault="00D454F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1.3.19. </w:t>
      </w:r>
      <w:r w:rsidR="006B1BA9" w:rsidRPr="00A5562D">
        <w:rPr>
          <w:rFonts w:ascii="GHEA Grapalat" w:eastAsia="Times New Roman" w:hAnsi="GHEA Grapalat" w:cs="Times New Roman"/>
          <w:color w:val="000000" w:themeColor="text1"/>
          <w:kern w:val="0"/>
          <w:sz w:val="24"/>
          <w:szCs w:val="24"/>
          <w:lang w:val="hy-AM" w:eastAsia="ru-RU"/>
          <w14:ligatures w14:val="none"/>
        </w:rPr>
        <w:t>Ռետին</w:t>
      </w:r>
      <w:r w:rsidRPr="00D756A2">
        <w:rPr>
          <w:rFonts w:ascii="GHEA Grapalat" w:eastAsia="Times New Roman" w:hAnsi="GHEA Grapalat" w:cs="Times New Roman"/>
          <w:color w:val="000000" w:themeColor="text1"/>
          <w:kern w:val="0"/>
          <w:sz w:val="24"/>
          <w:szCs w:val="24"/>
          <w:lang w:val="hy-AM" w:eastAsia="ru-RU"/>
          <w14:ligatures w14:val="none"/>
        </w:rPr>
        <w:t xml:space="preserve">ի և կաուչուկի վերականգնման </w:t>
      </w:r>
      <w:r w:rsidR="00016B37" w:rsidRPr="00016B37">
        <w:rPr>
          <w:rFonts w:ascii="GHEA Grapalat" w:eastAsia="Times New Roman" w:hAnsi="GHEA Grapalat" w:cs="Times New Roman"/>
          <w:kern w:val="0"/>
          <w:sz w:val="24"/>
          <w:szCs w:val="24"/>
          <w:lang w:val="hy-AM" w:eastAsia="ru-RU"/>
          <w14:ligatures w14:val="none"/>
        </w:rPr>
        <w:t>կազմակերպություններ</w:t>
      </w:r>
      <w:r w:rsidR="006B1BA9" w:rsidRPr="00A5562D">
        <w:rPr>
          <w:rFonts w:ascii="GHEA Grapalat" w:eastAsia="Times New Roman" w:hAnsi="GHEA Grapalat" w:cs="Times New Roman"/>
          <w:color w:val="000000" w:themeColor="text1"/>
          <w:kern w:val="0"/>
          <w:sz w:val="24"/>
          <w:szCs w:val="24"/>
          <w:lang w:val="hy-AM" w:eastAsia="ru-RU"/>
          <w14:ligatures w14:val="none"/>
        </w:rPr>
        <w:t>:</w:t>
      </w:r>
    </w:p>
    <w:p w:rsidR="00123953" w:rsidRPr="00A5562D" w:rsidRDefault="00D454F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1.3.20. Անվադողերի, ռետին</w:t>
      </w:r>
      <w:r w:rsidR="006B1BA9" w:rsidRPr="00A5562D">
        <w:rPr>
          <w:rFonts w:ascii="GHEA Grapalat" w:eastAsia="Times New Roman" w:hAnsi="GHEA Grapalat" w:cs="Times New Roman"/>
          <w:color w:val="000000" w:themeColor="text1"/>
          <w:kern w:val="0"/>
          <w:sz w:val="24"/>
          <w:szCs w:val="24"/>
          <w:lang w:val="hy-AM" w:eastAsia="ru-RU"/>
          <w14:ligatures w14:val="none"/>
        </w:rPr>
        <w:t>ատեխնիկական</w:t>
      </w:r>
      <w:r w:rsidRPr="00A5562D">
        <w:rPr>
          <w:rFonts w:ascii="GHEA Grapalat" w:eastAsia="Times New Roman" w:hAnsi="GHEA Grapalat" w:cs="Times New Roman"/>
          <w:color w:val="000000" w:themeColor="text1"/>
          <w:kern w:val="0"/>
          <w:sz w:val="24"/>
          <w:szCs w:val="24"/>
          <w:lang w:val="hy-AM" w:eastAsia="ru-RU"/>
          <w14:ligatures w14:val="none"/>
        </w:rPr>
        <w:t xml:space="preserve"> արտադրանքների, էբոնիտի, սոսնձած կոշիկների, ինչպես նաև դրանց համար ռետինե </w:t>
      </w:r>
      <w:r w:rsidR="006B1BA9" w:rsidRPr="00A5562D">
        <w:rPr>
          <w:rFonts w:ascii="GHEA Grapalat" w:eastAsia="Times New Roman" w:hAnsi="GHEA Grapalat" w:cs="Times New Roman"/>
          <w:color w:val="000000" w:themeColor="text1"/>
          <w:kern w:val="0"/>
          <w:sz w:val="24"/>
          <w:szCs w:val="24"/>
          <w:lang w:val="hy-AM" w:eastAsia="ru-RU"/>
          <w14:ligatures w14:val="none"/>
        </w:rPr>
        <w:t>խառնուրդ</w:t>
      </w:r>
      <w:r w:rsidRPr="00A5562D">
        <w:rPr>
          <w:rFonts w:ascii="GHEA Grapalat" w:eastAsia="Times New Roman" w:hAnsi="GHEA Grapalat" w:cs="Times New Roman"/>
          <w:color w:val="000000" w:themeColor="text1"/>
          <w:kern w:val="0"/>
          <w:sz w:val="24"/>
          <w:szCs w:val="24"/>
          <w:lang w:val="hy-AM" w:eastAsia="ru-RU"/>
          <w14:ligatures w14:val="none"/>
        </w:rPr>
        <w:t>ների արտադրություն։</w:t>
      </w:r>
    </w:p>
    <w:p w:rsidR="006B1BA9" w:rsidRPr="00D756A2" w:rsidRDefault="006B1BA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1.3.21. Հազվագյուտ մետաղների հանքաքարերի քիմիական վերամշակում </w:t>
      </w:r>
      <w:r w:rsidRPr="00A5562D">
        <w:rPr>
          <w:rFonts w:ascii="GHEA Grapalat" w:eastAsia="Times New Roman" w:hAnsi="GHEA Grapalat" w:cs="Times New Roman"/>
          <w:color w:val="000000" w:themeColor="text1"/>
          <w:kern w:val="0"/>
          <w:sz w:val="24"/>
          <w:szCs w:val="24"/>
          <w:lang w:val="hy-AM" w:eastAsia="ru-RU"/>
          <w14:ligatures w14:val="none"/>
        </w:rPr>
        <w:t>սուրմայ</w:t>
      </w:r>
      <w:r w:rsidRPr="00D756A2">
        <w:rPr>
          <w:rFonts w:ascii="GHEA Grapalat" w:eastAsia="Times New Roman" w:hAnsi="GHEA Grapalat" w:cs="Times New Roman"/>
          <w:color w:val="000000" w:themeColor="text1"/>
          <w:kern w:val="0"/>
          <w:sz w:val="24"/>
          <w:szCs w:val="24"/>
          <w:lang w:val="hy-AM" w:eastAsia="ru-RU"/>
          <w14:ligatures w14:val="none"/>
        </w:rPr>
        <w:t>ի, բիսմու</w:t>
      </w:r>
      <w:r w:rsidRPr="00A5562D">
        <w:rPr>
          <w:rFonts w:ascii="GHEA Grapalat" w:eastAsia="Times New Roman" w:hAnsi="GHEA Grapalat" w:cs="Times New Roman"/>
          <w:color w:val="000000" w:themeColor="text1"/>
          <w:kern w:val="0"/>
          <w:sz w:val="24"/>
          <w:szCs w:val="24"/>
          <w:lang w:val="hy-AM" w:eastAsia="ru-RU"/>
          <w14:ligatures w14:val="none"/>
        </w:rPr>
        <w:t>թ</w:t>
      </w:r>
      <w:r w:rsidRPr="00D756A2">
        <w:rPr>
          <w:rFonts w:ascii="GHEA Grapalat" w:eastAsia="Times New Roman" w:hAnsi="GHEA Grapalat" w:cs="Times New Roman"/>
          <w:color w:val="000000" w:themeColor="text1"/>
          <w:kern w:val="0"/>
          <w:sz w:val="24"/>
          <w:szCs w:val="24"/>
          <w:lang w:val="hy-AM" w:eastAsia="ru-RU"/>
          <w14:ligatures w14:val="none"/>
        </w:rPr>
        <w:t>ի, լիթիումի և այլ հազվագյուտ մետաղների աղեր ստանալու համար։</w:t>
      </w:r>
    </w:p>
    <w:p w:rsidR="006B1BA9" w:rsidRPr="00D756A2" w:rsidRDefault="006B1BA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1.3.22.</w:t>
      </w:r>
      <w:r w:rsidRPr="000A2EA7">
        <w:rPr>
          <w:rFonts w:ascii="GHEA Grapalat" w:eastAsia="Times New Roman" w:hAnsi="GHEA Grapalat" w:cs="Times New Roman"/>
          <w:color w:val="000000" w:themeColor="text1"/>
          <w:kern w:val="0"/>
          <w:sz w:val="24"/>
          <w:szCs w:val="24"/>
          <w:lang w:val="hy-AM" w:eastAsia="ru-RU"/>
          <w14:ligatures w14:val="none"/>
        </w:rPr>
        <w:t xml:space="preserve"> </w:t>
      </w:r>
      <w:r w:rsidR="000A2EA7" w:rsidRPr="000A2EA7">
        <w:rPr>
          <w:rFonts w:ascii="GHEA Grapalat" w:eastAsia="Times New Roman" w:hAnsi="GHEA Grapalat"/>
          <w:color w:val="000000"/>
          <w:sz w:val="24"/>
          <w:szCs w:val="24"/>
          <w:lang w:val="hy-AM" w:eastAsia="ru-RU"/>
        </w:rPr>
        <w:t>Էլեկտրատեխնիկական</w:t>
      </w:r>
      <w:r w:rsidR="000A2EA7"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արդյունաբերության համար ածխային արտադրանքի (խոզանակներ, էլեկտր</w:t>
      </w:r>
      <w:r w:rsidRPr="00A5562D">
        <w:rPr>
          <w:rFonts w:ascii="GHEA Grapalat" w:eastAsia="Times New Roman" w:hAnsi="GHEA Grapalat" w:cs="Times New Roman"/>
          <w:color w:val="000000" w:themeColor="text1"/>
          <w:kern w:val="0"/>
          <w:sz w:val="24"/>
          <w:szCs w:val="24"/>
          <w:lang w:val="hy-AM" w:eastAsia="ru-RU"/>
          <w14:ligatures w14:val="none"/>
        </w:rPr>
        <w:t>ո</w:t>
      </w:r>
      <w:r w:rsidRPr="00D756A2">
        <w:rPr>
          <w:rFonts w:ascii="GHEA Grapalat" w:eastAsia="Times New Roman" w:hAnsi="GHEA Grapalat" w:cs="Times New Roman"/>
          <w:color w:val="000000" w:themeColor="text1"/>
          <w:kern w:val="0"/>
          <w:sz w:val="24"/>
          <w:szCs w:val="24"/>
          <w:lang w:val="hy-AM" w:eastAsia="ru-RU"/>
          <w14:ligatures w14:val="none"/>
        </w:rPr>
        <w:t xml:space="preserve">ածուխներ և </w:t>
      </w:r>
      <w:r w:rsidR="000A2EA7" w:rsidRPr="000A2EA7">
        <w:rPr>
          <w:rFonts w:ascii="GHEA Grapalat" w:eastAsia="Times New Roman" w:hAnsi="GHEA Grapalat"/>
          <w:color w:val="000000"/>
          <w:sz w:val="24"/>
          <w:szCs w:val="24"/>
          <w:lang w:val="hy-AM" w:eastAsia="ru-RU"/>
        </w:rPr>
        <w:t>էլեկտրատեխնիկական</w:t>
      </w:r>
      <w:r w:rsidR="000A2EA7" w:rsidRPr="000A2EA7">
        <w:rPr>
          <w:rFonts w:ascii="GHEA Grapalat" w:eastAsia="Times New Roman" w:hAnsi="GHEA Grapalat" w:cs="Times New Roman"/>
          <w:color w:val="000000" w:themeColor="text1"/>
          <w:kern w:val="0"/>
          <w:sz w:val="24"/>
          <w:szCs w:val="24"/>
          <w:lang w:val="hy-AM" w:eastAsia="ru-RU"/>
          <w14:ligatures w14:val="none"/>
        </w:rPr>
        <w:t xml:space="preserve"> </w:t>
      </w:r>
      <w:r w:rsidRPr="000A2EA7">
        <w:rPr>
          <w:rFonts w:ascii="GHEA Grapalat" w:eastAsia="Times New Roman" w:hAnsi="GHEA Grapalat" w:cs="Times New Roman"/>
          <w:color w:val="000000" w:themeColor="text1"/>
          <w:kern w:val="0"/>
          <w:sz w:val="24"/>
          <w:szCs w:val="24"/>
          <w:lang w:val="hy-AM" w:eastAsia="ru-RU"/>
          <w14:ligatures w14:val="none"/>
        </w:rPr>
        <w:t>արդյունաբերության համար ածխային այլ արտադրանքներ) արտադրություն։</w:t>
      </w:r>
    </w:p>
    <w:p w:rsidR="006B1BA9" w:rsidRPr="00A5562D" w:rsidRDefault="006B1BA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1.3.23. Ռետին</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վուլկանացման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6B1BA9" w:rsidRPr="00A5562D" w:rsidRDefault="006B1BA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1.3.24. Ամոնիակային ջրի արտադրություն և հ</w:t>
      </w:r>
      <w:r w:rsidR="00FE2C17" w:rsidRPr="00A5562D">
        <w:rPr>
          <w:rFonts w:ascii="GHEA Grapalat" w:eastAsia="Times New Roman" w:hAnsi="GHEA Grapalat" w:cs="Times New Roman"/>
          <w:color w:val="000000" w:themeColor="text1"/>
          <w:kern w:val="0"/>
          <w:sz w:val="24"/>
          <w:szCs w:val="24"/>
          <w:lang w:val="hy-AM" w:eastAsia="ru-RU"/>
          <w14:ligatures w14:val="none"/>
        </w:rPr>
        <w:t>ենակետայի</w:t>
      </w:r>
      <w:r w:rsidRPr="00D756A2">
        <w:rPr>
          <w:rFonts w:ascii="GHEA Grapalat" w:eastAsia="Times New Roman" w:hAnsi="GHEA Grapalat" w:cs="Times New Roman"/>
          <w:color w:val="000000" w:themeColor="text1"/>
          <w:kern w:val="0"/>
          <w:sz w:val="24"/>
          <w:szCs w:val="24"/>
          <w:lang w:val="hy-AM" w:eastAsia="ru-RU"/>
          <w14:ligatures w14:val="none"/>
        </w:rPr>
        <w:t>ն պահեստներ</w:t>
      </w:r>
      <w:r w:rsidR="00FE2C17" w:rsidRPr="00A5562D">
        <w:rPr>
          <w:rFonts w:ascii="GHEA Grapalat" w:eastAsia="Times New Roman" w:hAnsi="GHEA Grapalat" w:cs="Times New Roman"/>
          <w:color w:val="000000" w:themeColor="text1"/>
          <w:kern w:val="0"/>
          <w:sz w:val="24"/>
          <w:szCs w:val="24"/>
          <w:lang w:val="hy-AM" w:eastAsia="ru-RU"/>
          <w14:ligatures w14:val="none"/>
        </w:rPr>
        <w:t>:</w:t>
      </w:r>
    </w:p>
    <w:p w:rsidR="00FE2C17" w:rsidRPr="00D756A2" w:rsidRDefault="00FE2C1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1.3.25. Ացետալդեհիդի արտադրություն գոլորշ</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 xml:space="preserve">փուլային </w:t>
      </w:r>
      <w:r w:rsidRPr="00A5562D">
        <w:rPr>
          <w:rFonts w:ascii="GHEA Grapalat" w:eastAsia="Times New Roman" w:hAnsi="GHEA Grapalat" w:cs="Times New Roman"/>
          <w:color w:val="000000" w:themeColor="text1"/>
          <w:kern w:val="0"/>
          <w:sz w:val="24"/>
          <w:szCs w:val="24"/>
          <w:lang w:val="hy-AM" w:eastAsia="ru-RU"/>
          <w14:ligatures w14:val="none"/>
        </w:rPr>
        <w:t>(գոլորշաֆազային) եղանակ</w:t>
      </w:r>
      <w:r w:rsidRPr="00D756A2">
        <w:rPr>
          <w:rFonts w:ascii="GHEA Grapalat" w:eastAsia="Times New Roman" w:hAnsi="GHEA Grapalat" w:cs="Times New Roman"/>
          <w:color w:val="000000" w:themeColor="text1"/>
          <w:kern w:val="0"/>
          <w:sz w:val="24"/>
          <w:szCs w:val="24"/>
          <w:lang w:val="hy-AM" w:eastAsia="ru-RU"/>
          <w14:ligatures w14:val="none"/>
        </w:rPr>
        <w:t>ով (առանց մետաղական սնդիկի օգտագործման):</w:t>
      </w:r>
    </w:p>
    <w:p w:rsidR="0062713B" w:rsidRPr="00D756A2" w:rsidRDefault="0062713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1.3.26. Պոլիստիրոլի և ստիրոլի համապոլիմերների արտադրություն։</w:t>
      </w:r>
    </w:p>
    <w:p w:rsidR="0062713B" w:rsidRPr="00D756A2" w:rsidRDefault="0062713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1.3.27. Սիլի</w:t>
      </w:r>
      <w:r w:rsidRPr="00A5562D">
        <w:rPr>
          <w:rFonts w:ascii="GHEA Grapalat" w:eastAsia="Times New Roman" w:hAnsi="GHEA Grapalat" w:cs="Times New Roman"/>
          <w:color w:val="000000" w:themeColor="text1"/>
          <w:kern w:val="0"/>
          <w:sz w:val="24"/>
          <w:szCs w:val="24"/>
          <w:lang w:val="hy-AM" w:eastAsia="ru-RU"/>
          <w14:ligatures w14:val="none"/>
        </w:rPr>
        <w:t>ցիումա</w:t>
      </w:r>
      <w:r w:rsidRPr="00D756A2">
        <w:rPr>
          <w:rFonts w:ascii="GHEA Grapalat" w:eastAsia="Times New Roman" w:hAnsi="GHEA Grapalat" w:cs="Times New Roman"/>
          <w:color w:val="000000" w:themeColor="text1"/>
          <w:kern w:val="0"/>
          <w:sz w:val="24"/>
          <w:szCs w:val="24"/>
          <w:lang w:val="hy-AM" w:eastAsia="ru-RU"/>
          <w14:ligatures w14:val="none"/>
        </w:rPr>
        <w:t>օրգանական լաքերի, հեղուկների և խեժերի արտադրություն։</w:t>
      </w:r>
    </w:p>
    <w:p w:rsidR="0062713B" w:rsidRPr="00A5562D" w:rsidRDefault="0062713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1.3.28. </w:t>
      </w:r>
      <w:r w:rsidRPr="00A5562D">
        <w:rPr>
          <w:rFonts w:ascii="GHEA Grapalat" w:eastAsia="Times New Roman" w:hAnsi="GHEA Grapalat" w:cs="Times New Roman"/>
          <w:color w:val="000000" w:themeColor="text1"/>
          <w:kern w:val="0"/>
          <w:sz w:val="24"/>
          <w:szCs w:val="24"/>
          <w:lang w:val="hy-AM" w:eastAsia="ru-RU"/>
          <w14:ligatures w14:val="none"/>
        </w:rPr>
        <w:t>Մ</w:t>
      </w:r>
      <w:r w:rsidRPr="00D756A2">
        <w:rPr>
          <w:rFonts w:ascii="GHEA Grapalat" w:eastAsia="Times New Roman" w:hAnsi="GHEA Grapalat" w:cs="Times New Roman"/>
          <w:color w:val="000000" w:themeColor="text1"/>
          <w:kern w:val="0"/>
          <w:sz w:val="24"/>
          <w:szCs w:val="24"/>
          <w:lang w:val="hy-AM" w:eastAsia="ru-RU"/>
          <w14:ligatures w14:val="none"/>
        </w:rPr>
        <w:t>երկապտան</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հոտ</w:t>
      </w:r>
      <w:r w:rsidRPr="00A5562D">
        <w:rPr>
          <w:rFonts w:ascii="GHEA Grapalat" w:eastAsia="Times New Roman" w:hAnsi="GHEA Grapalat" w:cs="Times New Roman"/>
          <w:color w:val="000000" w:themeColor="text1"/>
          <w:kern w:val="0"/>
          <w:sz w:val="24"/>
          <w:szCs w:val="24"/>
          <w:lang w:val="hy-AM" w:eastAsia="ru-RU"/>
          <w14:ligatures w14:val="none"/>
        </w:rPr>
        <w:t>ատվության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կայանք</w:t>
      </w:r>
      <w:r w:rsidRPr="00D756A2">
        <w:rPr>
          <w:rFonts w:ascii="GHEA Grapalat" w:eastAsia="Times New Roman" w:hAnsi="GHEA Grapalat" w:cs="Times New Roman"/>
          <w:color w:val="000000" w:themeColor="text1"/>
          <w:kern w:val="0"/>
          <w:sz w:val="24"/>
          <w:szCs w:val="24"/>
          <w:lang w:val="hy-AM" w:eastAsia="ru-RU"/>
          <w14:ligatures w14:val="none"/>
        </w:rPr>
        <w:t>ներով</w:t>
      </w:r>
      <w:r w:rsidRPr="00A5562D">
        <w:rPr>
          <w:rFonts w:ascii="GHEA Grapalat" w:eastAsia="Times New Roman" w:hAnsi="GHEA Grapalat" w:cs="Times New Roman"/>
          <w:color w:val="000000" w:themeColor="text1"/>
          <w:kern w:val="0"/>
          <w:sz w:val="24"/>
          <w:szCs w:val="24"/>
          <w:lang w:val="hy-AM" w:eastAsia="ru-RU"/>
          <w14:ligatures w14:val="none"/>
        </w:rPr>
        <w:t xml:space="preserve"> մ</w:t>
      </w:r>
      <w:r w:rsidRPr="00D756A2">
        <w:rPr>
          <w:rFonts w:ascii="GHEA Grapalat" w:eastAsia="Times New Roman" w:hAnsi="GHEA Grapalat" w:cs="Times New Roman"/>
          <w:color w:val="000000" w:themeColor="text1"/>
          <w:kern w:val="0"/>
          <w:sz w:val="24"/>
          <w:szCs w:val="24"/>
          <w:lang w:val="hy-AM" w:eastAsia="ru-RU"/>
          <w14:ligatures w14:val="none"/>
        </w:rPr>
        <w:t>այրուղային գազատարների գազաբաշխ</w:t>
      </w:r>
      <w:r w:rsidRPr="00A5562D">
        <w:rPr>
          <w:rFonts w:ascii="GHEA Grapalat" w:eastAsia="Times New Roman" w:hAnsi="GHEA Grapalat" w:cs="Times New Roman"/>
          <w:color w:val="000000" w:themeColor="text1"/>
          <w:kern w:val="0"/>
          <w:sz w:val="24"/>
          <w:szCs w:val="24"/>
          <w:lang w:val="hy-AM" w:eastAsia="ru-RU"/>
          <w14:ligatures w14:val="none"/>
        </w:rPr>
        <w:t>իչ</w:t>
      </w:r>
      <w:r w:rsidRPr="00D756A2">
        <w:rPr>
          <w:rFonts w:ascii="GHEA Grapalat" w:eastAsia="Times New Roman" w:hAnsi="GHEA Grapalat" w:cs="Times New Roman"/>
          <w:color w:val="000000" w:themeColor="text1"/>
          <w:kern w:val="0"/>
          <w:sz w:val="24"/>
          <w:szCs w:val="24"/>
          <w:lang w:val="hy-AM" w:eastAsia="ru-RU"/>
          <w14:ligatures w14:val="none"/>
        </w:rPr>
        <w:t xml:space="preserve"> կայաններ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62713B" w:rsidRPr="00A5562D" w:rsidRDefault="0062713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1.3.29. </w:t>
      </w:r>
      <w:r w:rsidR="004B5667" w:rsidRPr="00A5562D">
        <w:rPr>
          <w:rFonts w:ascii="GHEA Grapalat" w:eastAsia="Times New Roman" w:hAnsi="GHEA Grapalat" w:cs="Times New Roman"/>
          <w:color w:val="000000" w:themeColor="text1"/>
          <w:kern w:val="0"/>
          <w:sz w:val="24"/>
          <w:szCs w:val="24"/>
          <w:lang w:val="hy-AM" w:eastAsia="ru-RU"/>
          <w14:ligatures w14:val="none"/>
        </w:rPr>
        <w:t>Սեբացինային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թթվի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4B5667" w:rsidRPr="00D756A2" w:rsidRDefault="004B566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1.3.30. Վինիլացետատի և դրա </w:t>
      </w:r>
      <w:r w:rsidRPr="00A5562D">
        <w:rPr>
          <w:rFonts w:ascii="GHEA Grapalat" w:eastAsia="Times New Roman" w:hAnsi="GHEA Grapalat" w:cs="Times New Roman"/>
          <w:color w:val="000000" w:themeColor="text1"/>
          <w:kern w:val="0"/>
          <w:sz w:val="24"/>
          <w:szCs w:val="24"/>
          <w:lang w:val="hy-AM" w:eastAsia="ru-RU"/>
          <w14:ligatures w14:val="none"/>
        </w:rPr>
        <w:t xml:space="preserve">հիմքի </w:t>
      </w:r>
      <w:r w:rsidRPr="00D756A2">
        <w:rPr>
          <w:rFonts w:ascii="GHEA Grapalat" w:eastAsia="Times New Roman" w:hAnsi="GHEA Grapalat" w:cs="Times New Roman"/>
          <w:color w:val="000000" w:themeColor="text1"/>
          <w:kern w:val="0"/>
          <w:sz w:val="24"/>
          <w:szCs w:val="24"/>
          <w:lang w:val="hy-AM" w:eastAsia="ru-RU"/>
          <w14:ligatures w14:val="none"/>
        </w:rPr>
        <w:t xml:space="preserve">վրա </w:t>
      </w:r>
      <w:bookmarkStart w:id="52" w:name="_Hlk122085978"/>
      <w:r w:rsidRPr="00D756A2">
        <w:rPr>
          <w:rFonts w:ascii="GHEA Grapalat" w:eastAsia="Times New Roman" w:hAnsi="GHEA Grapalat" w:cs="Times New Roman"/>
          <w:color w:val="000000" w:themeColor="text1"/>
          <w:kern w:val="0"/>
          <w:sz w:val="24"/>
          <w:szCs w:val="24"/>
          <w:lang w:val="hy-AM" w:eastAsia="ru-RU"/>
          <w14:ligatures w14:val="none"/>
        </w:rPr>
        <w:t xml:space="preserve">արտադրանքի </w:t>
      </w:r>
      <w:bookmarkEnd w:id="52"/>
      <w:r w:rsidRPr="00D756A2">
        <w:rPr>
          <w:rFonts w:ascii="GHEA Grapalat" w:eastAsia="Times New Roman" w:hAnsi="GHEA Grapalat" w:cs="Times New Roman"/>
          <w:color w:val="000000" w:themeColor="text1"/>
          <w:kern w:val="0"/>
          <w:sz w:val="24"/>
          <w:szCs w:val="24"/>
          <w:lang w:val="hy-AM" w:eastAsia="ru-RU"/>
          <w14:ligatures w14:val="none"/>
        </w:rPr>
        <w:t>(պոլիվինիլացետատ</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պոլիվինիլացետատ</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էմուլսիա</w:t>
      </w:r>
      <w:r w:rsidRPr="00A5562D">
        <w:rPr>
          <w:rFonts w:ascii="GHEA Grapalat" w:eastAsia="Times New Roman" w:hAnsi="GHEA Grapalat" w:cs="Times New Roman"/>
          <w:color w:val="000000" w:themeColor="text1"/>
          <w:kern w:val="0"/>
          <w:sz w:val="24"/>
          <w:szCs w:val="24"/>
          <w:lang w:val="hy-AM" w:eastAsia="ru-RU"/>
          <w14:ligatures w14:val="none"/>
        </w:rPr>
        <w:t>յի</w:t>
      </w:r>
      <w:r w:rsidRPr="00D756A2">
        <w:rPr>
          <w:rFonts w:ascii="GHEA Grapalat" w:eastAsia="Times New Roman" w:hAnsi="GHEA Grapalat" w:cs="Times New Roman"/>
          <w:color w:val="000000" w:themeColor="text1"/>
          <w:kern w:val="0"/>
          <w:sz w:val="24"/>
          <w:szCs w:val="24"/>
          <w:lang w:val="hy-AM" w:eastAsia="ru-RU"/>
          <w14:ligatures w14:val="none"/>
        </w:rPr>
        <w:t>, պոլիվինիլ</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սպիրտ</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վինիֆլեքս</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վինիլացետատի հիմքով այլ արտադրանքի) արտադրություն:</w:t>
      </w:r>
    </w:p>
    <w:p w:rsidR="0089086C" w:rsidRPr="00A5562D" w:rsidRDefault="0089086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1.3.31. Լաքերի (յուղ</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սպիրտ</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տպագրական, մեկուսիչ, </w:t>
      </w:r>
      <w:r w:rsidRPr="00A5562D">
        <w:rPr>
          <w:rFonts w:ascii="GHEA Grapalat" w:eastAsia="Times New Roman" w:hAnsi="GHEA Grapalat" w:cs="Times New Roman"/>
          <w:color w:val="000000" w:themeColor="text1"/>
          <w:kern w:val="0"/>
          <w:sz w:val="24"/>
          <w:szCs w:val="24"/>
          <w:lang w:val="hy-AM" w:eastAsia="ru-RU"/>
          <w14:ligatures w14:val="none"/>
        </w:rPr>
        <w:t>ռետինային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արդյունաբերության և այլ լաքերի </w:t>
      </w:r>
      <w:r w:rsidRPr="00A5562D">
        <w:rPr>
          <w:rFonts w:ascii="GHEA Grapalat" w:eastAsia="Times New Roman" w:hAnsi="GHEA Grapalat" w:cs="Times New Roman"/>
          <w:color w:val="000000" w:themeColor="text1"/>
          <w:kern w:val="0"/>
          <w:sz w:val="24"/>
          <w:szCs w:val="24"/>
          <w:lang w:val="hy-AM" w:eastAsia="ru-RU"/>
          <w14:ligatures w14:val="none"/>
        </w:rPr>
        <w:t>համար</w:t>
      </w:r>
      <w:r w:rsidRPr="00D756A2">
        <w:rPr>
          <w:rFonts w:ascii="GHEA Grapalat" w:eastAsia="Times New Roman" w:hAnsi="GHEA Grapalat" w:cs="Times New Roman"/>
          <w:color w:val="000000" w:themeColor="text1"/>
          <w:kern w:val="0"/>
          <w:sz w:val="24"/>
          <w:szCs w:val="24"/>
          <w:lang w:val="hy-AM" w:eastAsia="ru-RU"/>
          <w14:ligatures w14:val="none"/>
        </w:rPr>
        <w:t>)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89086C" w:rsidRPr="00A5562D" w:rsidRDefault="0089086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1.3.32. Վանիլինի և սախարինի արտադրություն:</w:t>
      </w:r>
    </w:p>
    <w:p w:rsidR="004B5667" w:rsidRPr="00A5562D" w:rsidRDefault="0089086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1.3.33. Սեղմված և հեղուկացված տարանջատման արտադրանքի արտադրություն:</w:t>
      </w:r>
    </w:p>
    <w:p w:rsidR="0089086C" w:rsidRPr="00A5562D" w:rsidRDefault="0089086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 xml:space="preserve">1.3.34. Տեխնիկական </w:t>
      </w:r>
      <w:r w:rsidR="00A47937" w:rsidRPr="00A5562D">
        <w:rPr>
          <w:rFonts w:ascii="GHEA Grapalat" w:eastAsia="Times New Roman" w:hAnsi="GHEA Grapalat" w:cs="Times New Roman"/>
          <w:color w:val="000000" w:themeColor="text1"/>
          <w:kern w:val="0"/>
          <w:sz w:val="24"/>
          <w:szCs w:val="24"/>
          <w:lang w:val="hy-AM" w:eastAsia="ru-RU"/>
          <w14:ligatures w14:val="none"/>
        </w:rPr>
        <w:t>սալոմասի (</w:t>
      </w:r>
      <w:r w:rsidR="00A47937" w:rsidRPr="00D756A2">
        <w:rPr>
          <w:rFonts w:ascii="GHEA Grapalat" w:eastAsia="Times New Roman" w:hAnsi="GHEA Grapalat" w:cs="Times New Roman"/>
          <w:color w:val="000000" w:themeColor="text1"/>
          <w:kern w:val="0"/>
          <w:sz w:val="24"/>
          <w:szCs w:val="24"/>
          <w:lang w:val="hy-AM" w:eastAsia="ru-RU"/>
          <w14:ligatures w14:val="none"/>
        </w:rPr>
        <w:t>саломас</w:t>
      </w:r>
      <w:r w:rsidR="00A47937"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 (ոչ էլեկտրոլիտիկ եղանակով</w:t>
      </w:r>
      <w:r w:rsidR="00A47937" w:rsidRPr="00D756A2">
        <w:rPr>
          <w:rFonts w:ascii="GHEA Grapalat" w:eastAsia="Times New Roman" w:hAnsi="GHEA Grapalat" w:cs="Times New Roman"/>
          <w:color w:val="000000" w:themeColor="text1"/>
          <w:kern w:val="0"/>
          <w:sz w:val="24"/>
          <w:szCs w:val="24"/>
          <w:lang w:val="hy-AM" w:eastAsia="ru-RU"/>
          <w14:ligatures w14:val="none"/>
        </w:rPr>
        <w:t xml:space="preserve"> ջրածնի</w:t>
      </w:r>
      <w:r w:rsidR="00A47937" w:rsidRPr="00A5562D">
        <w:rPr>
          <w:rFonts w:ascii="GHEA Grapalat" w:eastAsia="Times New Roman" w:hAnsi="GHEA Grapalat" w:cs="Times New Roman"/>
          <w:color w:val="000000" w:themeColor="text1"/>
          <w:kern w:val="0"/>
          <w:sz w:val="24"/>
          <w:szCs w:val="24"/>
          <w:lang w:val="hy-AM" w:eastAsia="ru-RU"/>
          <w14:ligatures w14:val="none"/>
        </w:rPr>
        <w:t xml:space="preserve"> ստացումով</w:t>
      </w:r>
      <w:r w:rsidRPr="00D756A2">
        <w:rPr>
          <w:rFonts w:ascii="GHEA Grapalat" w:eastAsia="Times New Roman" w:hAnsi="GHEA Grapalat" w:cs="Times New Roman"/>
          <w:color w:val="000000" w:themeColor="text1"/>
          <w:kern w:val="0"/>
          <w:sz w:val="24"/>
          <w:szCs w:val="24"/>
          <w:lang w:val="hy-AM" w:eastAsia="ru-RU"/>
          <w14:ligatures w14:val="none"/>
        </w:rPr>
        <w:t>)</w:t>
      </w:r>
      <w:r w:rsidR="00A47937" w:rsidRPr="00A5562D">
        <w:rPr>
          <w:rFonts w:ascii="GHEA Grapalat" w:eastAsia="Times New Roman" w:hAnsi="GHEA Grapalat" w:cs="Times New Roman"/>
          <w:color w:val="000000" w:themeColor="text1"/>
          <w:kern w:val="0"/>
          <w:sz w:val="24"/>
          <w:szCs w:val="24"/>
          <w:lang w:val="hy-AM" w:eastAsia="ru-RU"/>
          <w14:ligatures w14:val="none"/>
        </w:rPr>
        <w:t>:</w:t>
      </w:r>
    </w:p>
    <w:p w:rsidR="00A47937" w:rsidRPr="00A5562D" w:rsidRDefault="00A4793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1.3.35. </w:t>
      </w:r>
      <w:r w:rsidRPr="00A5562D">
        <w:rPr>
          <w:rFonts w:ascii="GHEA Grapalat" w:hAnsi="GHEA Grapalat" w:cs="Arian AMU"/>
          <w:color w:val="000000" w:themeColor="text1"/>
          <w:sz w:val="23"/>
          <w:szCs w:val="23"/>
          <w:shd w:val="clear" w:color="auto" w:fill="FFFFFF"/>
          <w:lang w:val="hy-AM"/>
        </w:rPr>
        <w:t>Պարֆյումերիայի</w:t>
      </w:r>
      <w:r w:rsidRPr="00A5562D">
        <w:rPr>
          <w:rFonts w:ascii="GHEA Grapalat" w:eastAsia="Times New Roman" w:hAnsi="GHEA Grapalat" w:cs="Times New Roman"/>
          <w:color w:val="000000" w:themeColor="text1"/>
          <w:kern w:val="0"/>
          <w:sz w:val="24"/>
          <w:szCs w:val="24"/>
          <w:lang w:val="hy-AM" w:eastAsia="ru-RU"/>
          <w14:ligatures w14:val="none"/>
        </w:rPr>
        <w:t xml:space="preserve"> (օծանելիքի) արտադրություն:</w:t>
      </w:r>
    </w:p>
    <w:p w:rsidR="00A47937" w:rsidRPr="00A5562D" w:rsidRDefault="00A4793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1.3.36. </w:t>
      </w:r>
      <w:r w:rsidRPr="00A5562D">
        <w:rPr>
          <w:rFonts w:ascii="GHEA Grapalat" w:eastAsia="Times New Roman" w:hAnsi="GHEA Grapalat" w:cs="GHEA Grapalat"/>
          <w:color w:val="000000" w:themeColor="text1"/>
          <w:kern w:val="0"/>
          <w:sz w:val="24"/>
          <w:szCs w:val="24"/>
          <w:lang w:val="hy-AM" w:eastAsia="ru-RU"/>
          <w14:ligatures w14:val="none"/>
        </w:rPr>
        <w:t>Առանց</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ցնդող</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օրգանական</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լուծիչների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օգ</w:t>
      </w:r>
      <w:r w:rsidRPr="00A5562D">
        <w:rPr>
          <w:rFonts w:ascii="GHEA Grapalat" w:eastAsia="Times New Roman" w:hAnsi="GHEA Grapalat" w:cs="Times New Roman"/>
          <w:color w:val="000000" w:themeColor="text1"/>
          <w:kern w:val="0"/>
          <w:sz w:val="24"/>
          <w:szCs w:val="24"/>
          <w:lang w:val="hy-AM" w:eastAsia="ru-RU"/>
          <w14:ligatures w14:val="none"/>
        </w:rPr>
        <w:t xml:space="preserve">տագործման պոլիվինիլքլորիդի և այլ խեժերի հիմքի վրա արհեստական </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GHEA Grapalat"/>
          <w:color w:val="000000" w:themeColor="text1"/>
          <w:kern w:val="0"/>
          <w:sz w:val="24"/>
          <w:szCs w:val="24"/>
          <w:lang w:val="hy-AM" w:eastAsia="ru-RU"/>
          <w14:ligatures w14:val="none"/>
        </w:rPr>
        <w:t>կաշվի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A47937" w:rsidRPr="00A5562D" w:rsidRDefault="00A4793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1.3.37. Էպիքլորոհիդրինի արտադրություն:</w:t>
      </w:r>
    </w:p>
    <w:p w:rsidR="00A47937" w:rsidRPr="00A5562D" w:rsidRDefault="00A4793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1.3.38. Սեղմված ազոտի, թթվածնի արտադրություն։</w:t>
      </w:r>
    </w:p>
    <w:p w:rsidR="00A47937" w:rsidRPr="00A5562D" w:rsidRDefault="00A4793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1.3.39. Կերային խմորիչների արտադրություն.</w:t>
      </w:r>
    </w:p>
    <w:p w:rsidR="00A47937" w:rsidRPr="00D756A2" w:rsidRDefault="00A4793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1.3.40. Գոլորշ</w:t>
      </w:r>
      <w:r w:rsidR="00687F93" w:rsidRPr="00A5562D">
        <w:rPr>
          <w:rFonts w:ascii="GHEA Grapalat" w:eastAsia="Times New Roman" w:hAnsi="GHEA Grapalat" w:cs="Times New Roman"/>
          <w:color w:val="000000" w:themeColor="text1"/>
          <w:kern w:val="0"/>
          <w:sz w:val="24"/>
          <w:szCs w:val="24"/>
          <w:lang w:val="hy-AM" w:eastAsia="ru-RU"/>
          <w14:ligatures w14:val="none"/>
        </w:rPr>
        <w:t>ու</w:t>
      </w:r>
      <w:r w:rsidRPr="00D756A2">
        <w:rPr>
          <w:rFonts w:ascii="GHEA Grapalat" w:eastAsia="Times New Roman" w:hAnsi="GHEA Grapalat" w:cs="Times New Roman"/>
          <w:color w:val="000000" w:themeColor="text1"/>
          <w:kern w:val="0"/>
          <w:sz w:val="24"/>
          <w:szCs w:val="24"/>
          <w:lang w:val="hy-AM" w:eastAsia="ru-RU"/>
          <w14:ligatures w14:val="none"/>
        </w:rPr>
        <w:t xml:space="preserve"> գոլորշաց</w:t>
      </w:r>
      <w:r w:rsidR="003C469C" w:rsidRPr="00A5562D">
        <w:rPr>
          <w:rFonts w:ascii="GHEA Grapalat" w:eastAsia="Times New Roman" w:hAnsi="GHEA Grapalat" w:cs="Times New Roman"/>
          <w:color w:val="000000" w:themeColor="text1"/>
          <w:kern w:val="0"/>
          <w:sz w:val="24"/>
          <w:szCs w:val="24"/>
          <w:lang w:val="hy-AM" w:eastAsia="ru-RU"/>
          <w14:ligatures w14:val="none"/>
        </w:rPr>
        <w:t>ումով</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687F93" w:rsidRPr="00A5562D">
        <w:rPr>
          <w:rFonts w:ascii="GHEA Grapalat" w:eastAsia="Times New Roman" w:hAnsi="GHEA Grapalat" w:cs="Times New Roman"/>
          <w:color w:val="000000" w:themeColor="text1"/>
          <w:kern w:val="0"/>
          <w:sz w:val="24"/>
          <w:szCs w:val="24"/>
          <w:lang w:val="hy-AM" w:eastAsia="ru-RU"/>
          <w14:ligatures w14:val="none"/>
        </w:rPr>
        <w:t xml:space="preserve">և </w:t>
      </w:r>
      <w:r w:rsidR="00687F93" w:rsidRPr="00D756A2">
        <w:rPr>
          <w:rFonts w:ascii="GHEA Grapalat" w:eastAsia="Times New Roman" w:hAnsi="GHEA Grapalat" w:cs="Times New Roman"/>
          <w:color w:val="000000" w:themeColor="text1"/>
          <w:kern w:val="0"/>
          <w:sz w:val="24"/>
          <w:szCs w:val="24"/>
          <w:lang w:val="hy-AM" w:eastAsia="ru-RU"/>
          <w14:ligatures w14:val="none"/>
        </w:rPr>
        <w:t>վերամշակվ</w:t>
      </w:r>
      <w:r w:rsidR="00687F93" w:rsidRPr="00A5562D">
        <w:rPr>
          <w:rFonts w:ascii="GHEA Grapalat" w:eastAsia="Times New Roman" w:hAnsi="GHEA Grapalat" w:cs="Times New Roman"/>
          <w:color w:val="000000" w:themeColor="text1"/>
          <w:kern w:val="0"/>
          <w:sz w:val="24"/>
          <w:szCs w:val="24"/>
          <w:lang w:val="hy-AM" w:eastAsia="ru-RU"/>
          <w14:ligatures w14:val="none"/>
        </w:rPr>
        <w:t>ող</w:t>
      </w:r>
      <w:r w:rsidR="00687F93" w:rsidRPr="00D756A2">
        <w:rPr>
          <w:rFonts w:ascii="GHEA Grapalat" w:eastAsia="Times New Roman" w:hAnsi="GHEA Grapalat" w:cs="Times New Roman"/>
          <w:color w:val="000000" w:themeColor="text1"/>
          <w:kern w:val="0"/>
          <w:sz w:val="24"/>
          <w:szCs w:val="24"/>
          <w:lang w:val="hy-AM" w:eastAsia="ru-RU"/>
          <w14:ligatures w14:val="none"/>
        </w:rPr>
        <w:t xml:space="preserve"> հումքի 0,5 տ/ժ ոչ ավել</w:t>
      </w:r>
      <w:r w:rsidR="00687F93" w:rsidRPr="00A5562D">
        <w:rPr>
          <w:rFonts w:ascii="GHEA Grapalat" w:eastAsia="Times New Roman" w:hAnsi="GHEA Grapalat" w:cs="Times New Roman"/>
          <w:color w:val="000000" w:themeColor="text1"/>
          <w:kern w:val="0"/>
          <w:sz w:val="24"/>
          <w:szCs w:val="24"/>
          <w:lang w:val="hy-AM" w:eastAsia="ru-RU"/>
          <w14:ligatures w14:val="none"/>
        </w:rPr>
        <w:t xml:space="preserve"> արտադրող</w:t>
      </w:r>
      <w:r w:rsidR="00687F93" w:rsidRPr="00D756A2">
        <w:rPr>
          <w:rFonts w:ascii="GHEA Grapalat" w:eastAsia="Times New Roman" w:hAnsi="GHEA Grapalat" w:cs="Times New Roman"/>
          <w:color w:val="000000" w:themeColor="text1"/>
          <w:kern w:val="0"/>
          <w:sz w:val="24"/>
          <w:szCs w:val="24"/>
          <w:lang w:val="hy-AM" w:eastAsia="ru-RU"/>
          <w14:ligatures w14:val="none"/>
        </w:rPr>
        <w:t>ականությամբ կայանքներում նավթամթերքների վերամշակման արտադրություն: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p>
    <w:p w:rsidR="003C469C" w:rsidRPr="00D756A2" w:rsidRDefault="003C469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1.3.41. </w:t>
      </w:r>
      <w:r w:rsidR="00565FA4" w:rsidRPr="00A5562D">
        <w:rPr>
          <w:rFonts w:ascii="GHEA Grapalat" w:eastAsia="Times New Roman" w:hAnsi="GHEA Grapalat" w:cs="Times New Roman"/>
          <w:color w:val="000000" w:themeColor="text1"/>
          <w:kern w:val="0"/>
          <w:sz w:val="24"/>
          <w:szCs w:val="24"/>
          <w:lang w:val="hy-AM" w:eastAsia="ru-RU"/>
          <w14:ligatures w14:val="none"/>
        </w:rPr>
        <w:t>Բն</w:t>
      </w:r>
      <w:r w:rsidR="00565FA4" w:rsidRPr="00D756A2">
        <w:rPr>
          <w:rFonts w:ascii="GHEA Grapalat" w:eastAsia="Times New Roman" w:hAnsi="GHEA Grapalat" w:cs="Times New Roman"/>
          <w:color w:val="000000" w:themeColor="text1"/>
          <w:kern w:val="0"/>
          <w:sz w:val="24"/>
          <w:szCs w:val="24"/>
          <w:lang w:val="hy-AM" w:eastAsia="ru-RU"/>
          <w14:ligatures w14:val="none"/>
        </w:rPr>
        <w:t>ական հ</w:t>
      </w:r>
      <w:r w:rsidR="00565FA4" w:rsidRPr="00A5562D">
        <w:rPr>
          <w:rFonts w:ascii="GHEA Grapalat" w:eastAsia="Times New Roman" w:hAnsi="GHEA Grapalat" w:cs="Times New Roman"/>
          <w:color w:val="000000" w:themeColor="text1"/>
          <w:kern w:val="0"/>
          <w:sz w:val="24"/>
          <w:szCs w:val="24"/>
          <w:lang w:val="hy-AM" w:eastAsia="ru-RU"/>
          <w14:ligatures w14:val="none"/>
        </w:rPr>
        <w:t>աշվարկմ</w:t>
      </w:r>
      <w:r w:rsidR="00565FA4" w:rsidRPr="00D756A2">
        <w:rPr>
          <w:rFonts w:ascii="GHEA Grapalat" w:eastAsia="Times New Roman" w:hAnsi="GHEA Grapalat" w:cs="Times New Roman"/>
          <w:color w:val="000000" w:themeColor="text1"/>
          <w:kern w:val="0"/>
          <w:sz w:val="24"/>
          <w:szCs w:val="24"/>
          <w:lang w:val="hy-AM" w:eastAsia="ru-RU"/>
          <w14:ligatures w14:val="none"/>
        </w:rPr>
        <w:t xml:space="preserve">ամբ </w:t>
      </w:r>
      <w:r w:rsidR="00565FA4" w:rsidRPr="00A5562D">
        <w:rPr>
          <w:rFonts w:ascii="GHEA Grapalat" w:eastAsia="Times New Roman" w:hAnsi="GHEA Grapalat" w:cs="Times New Roman"/>
          <w:color w:val="000000" w:themeColor="text1"/>
          <w:kern w:val="0"/>
          <w:sz w:val="24"/>
          <w:szCs w:val="24"/>
          <w:lang w:val="hy-AM" w:eastAsia="ru-RU"/>
          <w14:ligatures w14:val="none"/>
        </w:rPr>
        <w:t>մ</w:t>
      </w:r>
      <w:r w:rsidRPr="00D756A2">
        <w:rPr>
          <w:rFonts w:ascii="GHEA Grapalat" w:eastAsia="Times New Roman" w:hAnsi="GHEA Grapalat" w:cs="Times New Roman"/>
          <w:color w:val="000000" w:themeColor="text1"/>
          <w:kern w:val="0"/>
          <w:sz w:val="24"/>
          <w:szCs w:val="24"/>
          <w:lang w:val="hy-AM" w:eastAsia="ru-RU"/>
          <w14:ligatures w14:val="none"/>
        </w:rPr>
        <w:t xml:space="preserve">ինչև 400 հազար տոննա/տարեկան </w:t>
      </w:r>
      <w:r w:rsidR="00565FA4" w:rsidRPr="00A5562D">
        <w:rPr>
          <w:rFonts w:ascii="GHEA Grapalat" w:eastAsia="Times New Roman" w:hAnsi="GHEA Grapalat" w:cs="Times New Roman"/>
          <w:color w:val="000000" w:themeColor="text1"/>
          <w:kern w:val="0"/>
          <w:sz w:val="24"/>
          <w:szCs w:val="24"/>
          <w:lang w:val="hy-AM" w:eastAsia="ru-RU"/>
          <w14:ligatures w14:val="none"/>
        </w:rPr>
        <w:t>արտադրողականությամբ</w:t>
      </w:r>
      <w:r w:rsidR="00565FA4"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 xml:space="preserve">սինթետիկ խեժերի և մինչև 200 հազար տոննա/տարեկան </w:t>
      </w:r>
      <w:r w:rsidR="00565FA4" w:rsidRPr="00D756A2">
        <w:rPr>
          <w:rFonts w:ascii="GHEA Grapalat" w:eastAsia="Times New Roman" w:hAnsi="GHEA Grapalat" w:cs="Times New Roman"/>
          <w:color w:val="000000" w:themeColor="text1"/>
          <w:kern w:val="0"/>
          <w:sz w:val="24"/>
          <w:szCs w:val="24"/>
          <w:lang w:val="hy-AM" w:eastAsia="ru-RU"/>
          <w14:ligatures w14:val="none"/>
        </w:rPr>
        <w:t xml:space="preserve">օքսիդային կատալիզատորի վրա ֆորմալինի </w:t>
      </w:r>
      <w:bookmarkStart w:id="53" w:name="_Hlk122093419"/>
      <w:r w:rsidRPr="00A5562D">
        <w:rPr>
          <w:rFonts w:ascii="GHEA Grapalat" w:eastAsia="Times New Roman" w:hAnsi="GHEA Grapalat" w:cs="Times New Roman"/>
          <w:color w:val="000000" w:themeColor="text1"/>
          <w:kern w:val="0"/>
          <w:sz w:val="24"/>
          <w:szCs w:val="24"/>
          <w:lang w:val="hy-AM" w:eastAsia="ru-RU"/>
          <w14:ligatures w14:val="none"/>
        </w:rPr>
        <w:t>արտադրողականությամբ</w:t>
      </w:r>
      <w:bookmarkEnd w:id="53"/>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565FA4" w:rsidRPr="00D756A2">
        <w:rPr>
          <w:rFonts w:ascii="GHEA Grapalat" w:eastAsia="Times New Roman" w:hAnsi="GHEA Grapalat" w:cs="Times New Roman"/>
          <w:color w:val="000000" w:themeColor="text1"/>
          <w:kern w:val="0"/>
          <w:sz w:val="24"/>
          <w:szCs w:val="24"/>
          <w:lang w:val="hy-AM" w:eastAsia="ru-RU"/>
          <w14:ligatures w14:val="none"/>
        </w:rPr>
        <w:t>արտադրություն</w:t>
      </w:r>
    </w:p>
    <w:p w:rsidR="003C469C" w:rsidRDefault="003C469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1.3.42. գազատարներում, հանքավայրերում և </w:t>
      </w:r>
      <w:r w:rsidR="00565FA4" w:rsidRPr="00D756A2">
        <w:rPr>
          <w:rFonts w:ascii="GHEA Grapalat" w:eastAsia="Times New Roman" w:hAnsi="GHEA Grapalat" w:cs="Times New Roman"/>
          <w:color w:val="000000" w:themeColor="text1"/>
          <w:kern w:val="0"/>
          <w:sz w:val="24"/>
          <w:szCs w:val="24"/>
          <w:lang w:val="hy-AM" w:eastAsia="ru-RU"/>
          <w14:ligatures w14:val="none"/>
        </w:rPr>
        <w:t xml:space="preserve">մայրուղային գազատարների </w:t>
      </w:r>
      <w:r w:rsidRPr="00D756A2">
        <w:rPr>
          <w:rFonts w:ascii="GHEA Grapalat" w:eastAsia="Times New Roman" w:hAnsi="GHEA Grapalat" w:cs="Times New Roman"/>
          <w:color w:val="000000" w:themeColor="text1"/>
          <w:kern w:val="0"/>
          <w:sz w:val="24"/>
          <w:szCs w:val="24"/>
          <w:lang w:val="hy-AM" w:eastAsia="ru-RU"/>
          <w14:ligatures w14:val="none"/>
        </w:rPr>
        <w:t>գազաբաշխիչ կայաններում</w:t>
      </w:r>
      <w:r w:rsidR="00565FA4" w:rsidRPr="00D756A2">
        <w:rPr>
          <w:rFonts w:ascii="GHEA Grapalat" w:eastAsia="Times New Roman" w:hAnsi="GHEA Grapalat" w:cs="Times New Roman"/>
          <w:color w:val="000000" w:themeColor="text1"/>
          <w:kern w:val="0"/>
          <w:sz w:val="24"/>
          <w:szCs w:val="24"/>
          <w:lang w:val="hy-AM" w:eastAsia="ru-RU"/>
          <w14:ligatures w14:val="none"/>
        </w:rPr>
        <w:t xml:space="preserve"> տեղակայված </w:t>
      </w:r>
      <w:r w:rsidR="00565FA4" w:rsidRPr="00A5562D">
        <w:rPr>
          <w:rFonts w:ascii="GHEA Grapalat" w:eastAsia="Times New Roman" w:hAnsi="GHEA Grapalat" w:cs="Times New Roman"/>
          <w:color w:val="000000" w:themeColor="text1"/>
          <w:kern w:val="0"/>
          <w:sz w:val="24"/>
          <w:szCs w:val="24"/>
          <w:lang w:val="hy-AM" w:eastAsia="ru-RU"/>
          <w14:ligatures w14:val="none"/>
        </w:rPr>
        <w:t>բ</w:t>
      </w:r>
      <w:r w:rsidR="00565FA4" w:rsidRPr="00D756A2">
        <w:rPr>
          <w:rFonts w:ascii="GHEA Grapalat" w:eastAsia="Times New Roman" w:hAnsi="GHEA Grapalat" w:cs="Times New Roman"/>
          <w:color w:val="000000" w:themeColor="text1"/>
          <w:kern w:val="0"/>
          <w:sz w:val="24"/>
          <w:szCs w:val="24"/>
          <w:lang w:val="hy-AM" w:eastAsia="ru-RU"/>
          <w14:ligatures w14:val="none"/>
        </w:rPr>
        <w:t>նական գազի հեղուկացման կայան</w:t>
      </w:r>
      <w:r w:rsidR="00565FA4" w:rsidRPr="00A5562D">
        <w:rPr>
          <w:rFonts w:ascii="GHEA Grapalat" w:eastAsia="Times New Roman" w:hAnsi="GHEA Grapalat" w:cs="Times New Roman"/>
          <w:color w:val="000000" w:themeColor="text1"/>
          <w:kern w:val="0"/>
          <w:sz w:val="24"/>
          <w:szCs w:val="24"/>
          <w:lang w:val="hy-AM" w:eastAsia="ru-RU"/>
          <w14:ligatures w14:val="none"/>
        </w:rPr>
        <w:t>ք</w:t>
      </w:r>
      <w:r w:rsidR="00565FA4" w:rsidRPr="00D756A2">
        <w:rPr>
          <w:rFonts w:ascii="GHEA Grapalat" w:eastAsia="Times New Roman" w:hAnsi="GHEA Grapalat" w:cs="Times New Roman"/>
          <w:color w:val="000000" w:themeColor="text1"/>
          <w:kern w:val="0"/>
          <w:sz w:val="24"/>
          <w:szCs w:val="24"/>
          <w:lang w:val="hy-AM" w:eastAsia="ru-RU"/>
          <w14:ligatures w14:val="none"/>
        </w:rPr>
        <w:t>ներ</w:t>
      </w:r>
      <w:r w:rsidR="00565FA4" w:rsidRPr="00A5562D">
        <w:rPr>
          <w:rFonts w:ascii="GHEA Grapalat" w:eastAsia="Times New Roman" w:hAnsi="GHEA Grapalat" w:cs="Times New Roman"/>
          <w:color w:val="000000" w:themeColor="text1"/>
          <w:kern w:val="0"/>
          <w:sz w:val="24"/>
          <w:szCs w:val="24"/>
          <w:lang w:val="hy-AM" w:eastAsia="ru-RU"/>
          <w14:ligatures w14:val="none"/>
        </w:rPr>
        <w:t>՝</w:t>
      </w:r>
      <w:r w:rsidR="00565FA4"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հեղուկացված բնական գազի 250-ից մինչև 1 հազար խորանարդ մետր</w:t>
      </w:r>
      <w:r w:rsidR="00565FA4" w:rsidRPr="00D756A2">
        <w:rPr>
          <w:rFonts w:ascii="GHEA Grapalat" w:eastAsia="Times New Roman" w:hAnsi="GHEA Grapalat" w:cs="Times New Roman"/>
          <w:color w:val="000000" w:themeColor="text1"/>
          <w:kern w:val="0"/>
          <w:sz w:val="24"/>
          <w:szCs w:val="24"/>
          <w:lang w:val="hy-AM" w:eastAsia="ru-RU"/>
          <w14:ligatures w14:val="none"/>
        </w:rPr>
        <w:t xml:space="preserve"> պահեստային ծավալով</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565FA4" w:rsidRPr="00A5562D">
        <w:rPr>
          <w:rFonts w:ascii="GHEA Grapalat" w:eastAsia="Times New Roman" w:hAnsi="GHEA Grapalat" w:cs="Times New Roman"/>
          <w:color w:val="000000" w:themeColor="text1"/>
          <w:kern w:val="0"/>
          <w:sz w:val="24"/>
          <w:szCs w:val="24"/>
          <w:lang w:val="hy-AM" w:eastAsia="ru-RU"/>
          <w14:ligatures w14:val="none"/>
        </w:rPr>
        <w:t xml:space="preserve"> </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565FA4" w:rsidRPr="00D756A2" w:rsidRDefault="00F36FCE"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1.4. IV դաս</w:t>
      </w:r>
    </w:p>
    <w:p w:rsidR="00565FA4" w:rsidRPr="00A5562D" w:rsidRDefault="00565FA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1.4.1. </w:t>
      </w:r>
      <w:r w:rsidR="00073F25" w:rsidRPr="00A5562D">
        <w:rPr>
          <w:rFonts w:ascii="GHEA Grapalat" w:eastAsia="Times New Roman" w:hAnsi="GHEA Grapalat" w:cs="Times New Roman"/>
          <w:color w:val="000000" w:themeColor="text1"/>
          <w:kern w:val="0"/>
          <w:sz w:val="24"/>
          <w:szCs w:val="24"/>
          <w:lang w:val="hy-AM" w:eastAsia="ru-RU"/>
          <w14:ligatures w14:val="none"/>
        </w:rPr>
        <w:t>Տուկա</w:t>
      </w:r>
      <w:r w:rsidRPr="00D756A2">
        <w:rPr>
          <w:rFonts w:ascii="GHEA Grapalat" w:eastAsia="Times New Roman" w:hAnsi="GHEA Grapalat" w:cs="Times New Roman"/>
          <w:color w:val="000000" w:themeColor="text1"/>
          <w:kern w:val="0"/>
          <w:sz w:val="24"/>
          <w:szCs w:val="24"/>
          <w:lang w:val="hy-AM" w:eastAsia="ru-RU"/>
          <w14:ligatures w14:val="none"/>
        </w:rPr>
        <w:t>խառնուրդների արտադրություն</w:t>
      </w:r>
      <w:r w:rsidR="00073F25" w:rsidRPr="00A5562D">
        <w:rPr>
          <w:rFonts w:ascii="GHEA Grapalat" w:eastAsia="Times New Roman" w:hAnsi="GHEA Grapalat" w:cs="Times New Roman"/>
          <w:color w:val="000000" w:themeColor="text1"/>
          <w:kern w:val="0"/>
          <w:sz w:val="24"/>
          <w:szCs w:val="24"/>
          <w:lang w:val="hy-AM" w:eastAsia="ru-RU"/>
          <w14:ligatures w14:val="none"/>
        </w:rPr>
        <w:t>:</w:t>
      </w:r>
    </w:p>
    <w:p w:rsidR="00565FA4" w:rsidRPr="00A5562D" w:rsidRDefault="00565FA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1.4.2. </w:t>
      </w:r>
      <w:r w:rsidR="00073F25" w:rsidRPr="00A5562D">
        <w:rPr>
          <w:rFonts w:ascii="GHEA Grapalat" w:eastAsia="Times New Roman" w:hAnsi="GHEA Grapalat" w:cs="Times New Roman"/>
          <w:color w:val="000000" w:themeColor="text1"/>
          <w:kern w:val="0"/>
          <w:sz w:val="24"/>
          <w:szCs w:val="24"/>
          <w:lang w:val="hy-AM" w:eastAsia="ru-RU"/>
          <w14:ligatures w14:val="none"/>
        </w:rPr>
        <w:t>Ֆ</w:t>
      </w:r>
      <w:r w:rsidRPr="00A5562D">
        <w:rPr>
          <w:rFonts w:ascii="GHEA Grapalat" w:eastAsia="Times New Roman" w:hAnsi="GHEA Grapalat" w:cs="Times New Roman"/>
          <w:color w:val="000000" w:themeColor="text1"/>
          <w:kern w:val="0"/>
          <w:sz w:val="24"/>
          <w:szCs w:val="24"/>
          <w:lang w:val="hy-AM" w:eastAsia="ru-RU"/>
          <w14:ligatures w14:val="none"/>
        </w:rPr>
        <w:t>տորոպլաստ</w:t>
      </w:r>
      <w:r w:rsidR="00073F25" w:rsidRPr="00A5562D">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 xml:space="preserve">ի </w:t>
      </w:r>
      <w:r w:rsidR="00073F25" w:rsidRPr="00A5562D">
        <w:rPr>
          <w:rFonts w:ascii="GHEA Grapalat" w:eastAsia="Times New Roman" w:hAnsi="GHEA Grapalat" w:cs="Times New Roman"/>
          <w:color w:val="000000" w:themeColor="text1"/>
          <w:kern w:val="0"/>
          <w:sz w:val="24"/>
          <w:szCs w:val="24"/>
          <w:lang w:val="hy-AM" w:eastAsia="ru-RU"/>
          <w14:ligatures w14:val="none"/>
        </w:rPr>
        <w:t>վերա</w:t>
      </w:r>
      <w:r w:rsidRPr="00A5562D">
        <w:rPr>
          <w:rFonts w:ascii="GHEA Grapalat" w:eastAsia="Times New Roman" w:hAnsi="GHEA Grapalat" w:cs="Times New Roman"/>
          <w:color w:val="000000" w:themeColor="text1"/>
          <w:kern w:val="0"/>
          <w:sz w:val="24"/>
          <w:szCs w:val="24"/>
          <w:lang w:val="hy-AM" w:eastAsia="ru-RU"/>
          <w14:ligatures w14:val="none"/>
        </w:rPr>
        <w:t xml:space="preserve">մշակման </w:t>
      </w:r>
      <w:r w:rsidR="00073F25" w:rsidRPr="00A5562D">
        <w:rPr>
          <w:rFonts w:ascii="GHEA Grapalat" w:eastAsia="Times New Roman" w:hAnsi="GHEA Grapalat" w:cs="Times New Roman"/>
          <w:color w:val="000000" w:themeColor="text1"/>
          <w:kern w:val="0"/>
          <w:sz w:val="24"/>
          <w:szCs w:val="24"/>
          <w:lang w:val="hy-AM" w:eastAsia="ru-RU"/>
          <w14:ligatures w14:val="none"/>
        </w:rPr>
        <w:t>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565FA4" w:rsidRPr="00A5562D" w:rsidRDefault="00565FA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1.4.3. </w:t>
      </w:r>
      <w:r w:rsidR="00073F25" w:rsidRPr="00A5562D">
        <w:rPr>
          <w:rFonts w:ascii="GHEA Grapalat" w:eastAsia="Times New Roman" w:hAnsi="GHEA Grapalat" w:cs="Times New Roman"/>
          <w:color w:val="000000" w:themeColor="text1"/>
          <w:kern w:val="0"/>
          <w:sz w:val="24"/>
          <w:szCs w:val="24"/>
          <w:lang w:val="hy-AM" w:eastAsia="ru-RU"/>
          <w14:ligatures w14:val="none"/>
        </w:rPr>
        <w:t>Պատրաստի ցելյուլոզից և լաթերից թ</w:t>
      </w:r>
      <w:r w:rsidRPr="00A5562D">
        <w:rPr>
          <w:rFonts w:ascii="GHEA Grapalat" w:eastAsia="Times New Roman" w:hAnsi="GHEA Grapalat" w:cs="Times New Roman"/>
          <w:color w:val="000000" w:themeColor="text1"/>
          <w:kern w:val="0"/>
          <w:sz w:val="24"/>
          <w:szCs w:val="24"/>
          <w:lang w:val="hy-AM" w:eastAsia="ru-RU"/>
          <w14:ligatures w14:val="none"/>
        </w:rPr>
        <w:t>ղթի արտադրություն:</w:t>
      </w:r>
    </w:p>
    <w:p w:rsidR="00073F25" w:rsidRPr="00A5562D" w:rsidRDefault="00565FA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1.4.4. Գլիցերինի արտադրություն</w:t>
      </w:r>
      <w:r w:rsidR="00073F25" w:rsidRPr="00A5562D">
        <w:rPr>
          <w:rFonts w:ascii="GHEA Grapalat" w:eastAsia="Times New Roman" w:hAnsi="GHEA Grapalat" w:cs="Times New Roman"/>
          <w:color w:val="000000" w:themeColor="text1"/>
          <w:kern w:val="0"/>
          <w:sz w:val="24"/>
          <w:szCs w:val="24"/>
          <w:lang w:val="hy-AM" w:eastAsia="ru-RU"/>
          <w14:ligatures w14:val="none"/>
        </w:rPr>
        <w:t>:</w:t>
      </w:r>
    </w:p>
    <w:p w:rsidR="00073F25" w:rsidRPr="00A5562D" w:rsidRDefault="00073F2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1.4.5. </w:t>
      </w:r>
      <w:r w:rsidRPr="00A5562D">
        <w:rPr>
          <w:rFonts w:ascii="GHEA Grapalat" w:eastAsia="Times New Roman" w:hAnsi="GHEA Grapalat" w:cs="Times New Roman"/>
          <w:color w:val="000000" w:themeColor="text1"/>
          <w:kern w:val="0"/>
          <w:sz w:val="24"/>
          <w:szCs w:val="24"/>
          <w:lang w:val="hy-AM" w:eastAsia="ru-RU"/>
          <w14:ligatures w14:val="none"/>
        </w:rPr>
        <w:t>Գ</w:t>
      </w:r>
      <w:r w:rsidRPr="00D756A2">
        <w:rPr>
          <w:rFonts w:ascii="GHEA Grapalat" w:eastAsia="Times New Roman" w:hAnsi="GHEA Grapalat" w:cs="Times New Roman"/>
          <w:color w:val="000000" w:themeColor="text1"/>
          <w:kern w:val="0"/>
          <w:sz w:val="24"/>
          <w:szCs w:val="24"/>
          <w:lang w:val="hy-AM" w:eastAsia="ru-RU"/>
          <w14:ligatures w14:val="none"/>
        </w:rPr>
        <w:t>ալալիտի և այլ սպիտակուցային պլաստմասսաների (ամին</w:t>
      </w:r>
      <w:r w:rsidRPr="00A5562D">
        <w:rPr>
          <w:rFonts w:ascii="GHEA Grapalat" w:eastAsia="Times New Roman" w:hAnsi="GHEA Grapalat" w:cs="Times New Roman"/>
          <w:color w:val="000000" w:themeColor="text1"/>
          <w:kern w:val="0"/>
          <w:sz w:val="24"/>
          <w:szCs w:val="24"/>
          <w:lang w:val="hy-AM" w:eastAsia="ru-RU"/>
          <w14:ligatures w14:val="none"/>
        </w:rPr>
        <w:t>ո</w:t>
      </w:r>
      <w:r w:rsidRPr="00D756A2">
        <w:rPr>
          <w:rFonts w:ascii="GHEA Grapalat" w:eastAsia="Times New Roman" w:hAnsi="GHEA Grapalat" w:cs="Times New Roman"/>
          <w:color w:val="000000" w:themeColor="text1"/>
          <w:kern w:val="0"/>
          <w:sz w:val="24"/>
          <w:szCs w:val="24"/>
          <w:lang w:val="hy-AM" w:eastAsia="ru-RU"/>
          <w14:ligatures w14:val="none"/>
        </w:rPr>
        <w:t>պլաստ</w:t>
      </w:r>
      <w:r w:rsidRPr="00A5562D">
        <w:rPr>
          <w:rFonts w:ascii="GHEA Grapalat" w:eastAsia="Times New Roman" w:hAnsi="GHEA Grapalat" w:cs="Times New Roman"/>
          <w:color w:val="000000" w:themeColor="text1"/>
          <w:kern w:val="0"/>
          <w:sz w:val="24"/>
          <w:szCs w:val="24"/>
          <w:lang w:val="hy-AM" w:eastAsia="ru-RU"/>
          <w14:ligatures w14:val="none"/>
        </w:rPr>
        <w:t>ներ</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սպիտակուցային պլաստ</w:t>
      </w:r>
      <w:r w:rsidRPr="00A5562D">
        <w:rPr>
          <w:rFonts w:ascii="GHEA Grapalat" w:eastAsia="Times New Roman" w:hAnsi="GHEA Grapalat" w:cs="Times New Roman"/>
          <w:color w:val="000000" w:themeColor="text1"/>
          <w:kern w:val="0"/>
          <w:sz w:val="24"/>
          <w:szCs w:val="24"/>
          <w:lang w:val="hy-AM" w:eastAsia="ru-RU"/>
          <w14:ligatures w14:val="none"/>
        </w:rPr>
        <w:t>իկներ</w:t>
      </w:r>
      <w:r w:rsidRPr="00D756A2">
        <w:rPr>
          <w:rFonts w:ascii="GHEA Grapalat" w:eastAsia="Times New Roman" w:hAnsi="GHEA Grapalat" w:cs="Times New Roman"/>
          <w:color w:val="000000" w:themeColor="text1"/>
          <w:kern w:val="0"/>
          <w:sz w:val="24"/>
          <w:szCs w:val="24"/>
          <w:lang w:val="hy-AM" w:eastAsia="ru-RU"/>
          <w14:ligatures w14:val="none"/>
        </w:rPr>
        <w:t>)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073F25" w:rsidRPr="00A5562D" w:rsidRDefault="00073F2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1.4.6. </w:t>
      </w:r>
      <w:r w:rsidR="000A6FE4" w:rsidRPr="00A5562D">
        <w:rPr>
          <w:rFonts w:ascii="GHEA Grapalat" w:eastAsia="Times New Roman" w:hAnsi="GHEA Grapalat" w:cs="Times New Roman"/>
          <w:color w:val="000000" w:themeColor="text1"/>
          <w:kern w:val="0"/>
          <w:sz w:val="24"/>
          <w:szCs w:val="24"/>
          <w:lang w:val="hy-AM" w:eastAsia="ru-RU"/>
          <w14:ligatures w14:val="none"/>
        </w:rPr>
        <w:t>Կոնդենսացիոն խեժերի վրա է</w:t>
      </w:r>
      <w:r w:rsidRPr="00A5562D">
        <w:rPr>
          <w:rFonts w:ascii="GHEA Grapalat" w:eastAsia="Times New Roman" w:hAnsi="GHEA Grapalat" w:cs="Times New Roman"/>
          <w:color w:val="000000" w:themeColor="text1"/>
          <w:kern w:val="0"/>
          <w:sz w:val="24"/>
          <w:szCs w:val="24"/>
          <w:lang w:val="hy-AM" w:eastAsia="ru-RU"/>
          <w14:ligatures w14:val="none"/>
        </w:rPr>
        <w:t>մալների արտադրություն։</w:t>
      </w:r>
    </w:p>
    <w:p w:rsidR="00073F25" w:rsidRPr="00A5562D" w:rsidRDefault="00073F2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1.4.7. Օճառի արտադրություն</w:t>
      </w:r>
      <w:r w:rsidR="000A6FE4" w:rsidRPr="00A5562D">
        <w:rPr>
          <w:rFonts w:ascii="GHEA Grapalat" w:eastAsia="Times New Roman" w:hAnsi="GHEA Grapalat" w:cs="Times New Roman"/>
          <w:color w:val="000000" w:themeColor="text1"/>
          <w:kern w:val="0"/>
          <w:sz w:val="24"/>
          <w:szCs w:val="24"/>
          <w:lang w:val="hy-AM" w:eastAsia="ru-RU"/>
          <w14:ligatures w14:val="none"/>
        </w:rPr>
        <w:t>:</w:t>
      </w:r>
    </w:p>
    <w:p w:rsidR="00073F25" w:rsidRPr="00A5562D" w:rsidRDefault="00073F2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1.4.8. Աղա</w:t>
      </w:r>
      <w:r w:rsidR="000A6FE4" w:rsidRPr="00A5562D">
        <w:rPr>
          <w:rFonts w:ascii="GHEA Grapalat" w:eastAsia="Times New Roman" w:hAnsi="GHEA Grapalat" w:cs="Times New Roman"/>
          <w:color w:val="000000" w:themeColor="text1"/>
          <w:kern w:val="0"/>
          <w:sz w:val="24"/>
          <w:szCs w:val="24"/>
          <w:lang w:val="hy-AM" w:eastAsia="ru-RU"/>
          <w14:ligatures w14:val="none"/>
        </w:rPr>
        <w:t>եփ</w:t>
      </w:r>
      <w:r w:rsidRPr="00A5562D">
        <w:rPr>
          <w:rFonts w:ascii="GHEA Grapalat" w:eastAsia="Times New Roman" w:hAnsi="GHEA Grapalat" w:cs="Times New Roman"/>
          <w:color w:val="000000" w:themeColor="text1"/>
          <w:kern w:val="0"/>
          <w:sz w:val="24"/>
          <w:szCs w:val="24"/>
          <w:lang w:val="hy-AM" w:eastAsia="ru-RU"/>
          <w14:ligatures w14:val="none"/>
        </w:rPr>
        <w:t xml:space="preserve"> և աղաղացման </w:t>
      </w:r>
      <w:bookmarkStart w:id="54" w:name="_Hlk122096293"/>
      <w:r w:rsidR="007958D6" w:rsidRPr="00A5562D">
        <w:rPr>
          <w:rFonts w:ascii="GHEA Grapalat" w:eastAsia="Times New Roman" w:hAnsi="GHEA Grapalat" w:cs="Times New Roman"/>
          <w:color w:val="000000" w:themeColor="text1"/>
          <w:kern w:val="0"/>
          <w:sz w:val="24"/>
          <w:szCs w:val="24"/>
          <w:lang w:val="hy-AM" w:eastAsia="ru-RU"/>
          <w14:ligatures w14:val="none"/>
        </w:rPr>
        <w:t>արտադրություն։</w:t>
      </w:r>
      <w:bookmarkEnd w:id="54"/>
    </w:p>
    <w:p w:rsidR="00073F25" w:rsidRPr="00A5562D" w:rsidRDefault="00073F2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1.4.9. Կալիումի դեղագործական աղերի (քլոր</w:t>
      </w:r>
      <w:r w:rsidR="007958D6" w:rsidRPr="00A5562D">
        <w:rPr>
          <w:rFonts w:ascii="GHEA Grapalat" w:eastAsia="Times New Roman" w:hAnsi="GHEA Grapalat" w:cs="Times New Roman"/>
          <w:color w:val="000000" w:themeColor="text1"/>
          <w:kern w:val="0"/>
          <w:sz w:val="24"/>
          <w:szCs w:val="24"/>
          <w:lang w:val="hy-AM" w:eastAsia="ru-RU"/>
          <w14:ligatures w14:val="none"/>
        </w:rPr>
        <w:t>ային</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7958D6" w:rsidRPr="00A5562D">
        <w:rPr>
          <w:rFonts w:ascii="GHEA Grapalat" w:eastAsia="Times New Roman" w:hAnsi="GHEA Grapalat" w:cs="Times New Roman"/>
          <w:color w:val="000000" w:themeColor="text1"/>
          <w:kern w:val="0"/>
          <w:sz w:val="24"/>
          <w:szCs w:val="24"/>
          <w:lang w:val="hy-AM" w:eastAsia="ru-RU"/>
          <w14:ligatures w14:val="none"/>
        </w:rPr>
        <w:t>ծծմբաթթվային</w:t>
      </w:r>
      <w:r w:rsidRPr="00A5562D">
        <w:rPr>
          <w:rFonts w:ascii="GHEA Grapalat" w:eastAsia="Times New Roman" w:hAnsi="GHEA Grapalat" w:cs="Times New Roman"/>
          <w:color w:val="000000" w:themeColor="text1"/>
          <w:kern w:val="0"/>
          <w:sz w:val="24"/>
          <w:szCs w:val="24"/>
          <w:lang w:val="hy-AM" w:eastAsia="ru-RU"/>
          <w14:ligatures w14:val="none"/>
        </w:rPr>
        <w:t>, պոտաշ</w:t>
      </w:r>
      <w:r w:rsidR="007958D6"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արտադրություն։</w:t>
      </w:r>
    </w:p>
    <w:p w:rsidR="007958D6" w:rsidRPr="00D756A2" w:rsidRDefault="007958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1.4.10. Հանքային բնական ներկերի (կավճ</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օխրա</w:t>
      </w:r>
      <w:r w:rsidRPr="00A5562D">
        <w:rPr>
          <w:rFonts w:ascii="GHEA Grapalat" w:eastAsia="Times New Roman" w:hAnsi="GHEA Grapalat" w:cs="Times New Roman"/>
          <w:color w:val="000000" w:themeColor="text1"/>
          <w:kern w:val="0"/>
          <w:sz w:val="24"/>
          <w:szCs w:val="24"/>
          <w:lang w:val="hy-AM" w:eastAsia="ru-RU"/>
          <w14:ligatures w14:val="none"/>
        </w:rPr>
        <w:t>յի</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հանքային բնական ներկերի) արտադրություն։</w:t>
      </w:r>
    </w:p>
    <w:p w:rsidR="007958D6" w:rsidRPr="00A5562D" w:rsidRDefault="007958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1.4.11. </w:t>
      </w:r>
      <w:r w:rsidRPr="00A5562D">
        <w:rPr>
          <w:rFonts w:ascii="GHEA Grapalat" w:eastAsia="Times New Roman" w:hAnsi="GHEA Grapalat" w:cs="Times New Roman"/>
          <w:color w:val="000000" w:themeColor="text1"/>
          <w:kern w:val="0"/>
          <w:sz w:val="24"/>
          <w:szCs w:val="24"/>
          <w:lang w:val="hy-AM" w:eastAsia="ru-RU"/>
          <w14:ligatures w14:val="none"/>
        </w:rPr>
        <w:t>Դաբաղային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էքստրակտի</w:t>
      </w:r>
      <w:r w:rsidR="00552D06"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552D06" w:rsidRPr="00D756A2">
        <w:rPr>
          <w:rFonts w:ascii="Arian AMU" w:hAnsi="Arian AMU" w:cs="Arian AMU"/>
          <w:b/>
          <w:bCs/>
          <w:color w:val="000000" w:themeColor="text1"/>
          <w:sz w:val="23"/>
          <w:szCs w:val="23"/>
          <w:shd w:val="clear" w:color="auto" w:fill="FFFFFF"/>
          <w:lang w:val="hy-AM"/>
        </w:rPr>
        <w:t>լուծամզուք</w:t>
      </w:r>
      <w:r w:rsidR="00552D06" w:rsidRPr="00A5562D">
        <w:rPr>
          <w:rFonts w:ascii="Arian AMU" w:hAnsi="Arian AMU" w:cs="Arian AMU"/>
          <w:b/>
          <w:bCs/>
          <w:color w:val="000000" w:themeColor="text1"/>
          <w:sz w:val="23"/>
          <w:szCs w:val="23"/>
          <w:shd w:val="clear" w:color="auto" w:fill="FFFFFF"/>
          <w:lang w:val="hy-AM"/>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00552D06" w:rsidRPr="00A5562D">
        <w:rPr>
          <w:rFonts w:ascii="GHEA Grapalat" w:eastAsia="Times New Roman" w:hAnsi="GHEA Grapalat" w:cs="Times New Roman"/>
          <w:color w:val="000000" w:themeColor="text1"/>
          <w:kern w:val="0"/>
          <w:sz w:val="24"/>
          <w:szCs w:val="24"/>
          <w:lang w:val="hy-AM" w:eastAsia="ru-RU"/>
          <w14:ligatures w14:val="none"/>
        </w:rPr>
        <w:t>:</w:t>
      </w:r>
    </w:p>
    <w:p w:rsidR="007958D6" w:rsidRPr="00A5562D" w:rsidRDefault="007958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1.4.12. Տպագրական </w:t>
      </w:r>
      <w:r w:rsidR="00552D06" w:rsidRPr="00A5562D">
        <w:rPr>
          <w:rFonts w:ascii="GHEA Grapalat" w:eastAsia="Times New Roman" w:hAnsi="GHEA Grapalat" w:cs="Times New Roman"/>
          <w:color w:val="000000" w:themeColor="text1"/>
          <w:kern w:val="0"/>
          <w:sz w:val="24"/>
          <w:szCs w:val="24"/>
          <w:lang w:val="hy-AM" w:eastAsia="ru-RU"/>
          <w14:ligatures w14:val="none"/>
        </w:rPr>
        <w:t>ներկեր</w:t>
      </w:r>
      <w:r w:rsidRPr="00D756A2">
        <w:rPr>
          <w:rFonts w:ascii="GHEA Grapalat" w:eastAsia="Times New Roman" w:hAnsi="GHEA Grapalat" w:cs="Times New Roman"/>
          <w:color w:val="000000" w:themeColor="text1"/>
          <w:kern w:val="0"/>
          <w:sz w:val="24"/>
          <w:szCs w:val="24"/>
          <w:lang w:val="hy-AM" w:eastAsia="ru-RU"/>
          <w14:ligatures w14:val="none"/>
        </w:rPr>
        <w:t>ի գործարաններ</w:t>
      </w:r>
      <w:r w:rsidR="00552D06" w:rsidRPr="00A5562D">
        <w:rPr>
          <w:rFonts w:ascii="GHEA Grapalat" w:eastAsia="Times New Roman" w:hAnsi="GHEA Grapalat" w:cs="Times New Roman"/>
          <w:color w:val="000000" w:themeColor="text1"/>
          <w:kern w:val="0"/>
          <w:sz w:val="24"/>
          <w:szCs w:val="24"/>
          <w:lang w:val="hy-AM" w:eastAsia="ru-RU"/>
          <w14:ligatures w14:val="none"/>
        </w:rPr>
        <w:t>:</w:t>
      </w:r>
    </w:p>
    <w:p w:rsidR="007958D6" w:rsidRPr="00A5562D" w:rsidRDefault="007958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1.4.13. Ֆոտոքիմիական (լուսանկարչական թղթ</w:t>
      </w:r>
      <w:r w:rsidR="00552D06"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լուսանկարչական թիթեղներ</w:t>
      </w:r>
      <w:r w:rsidR="00552D06"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552D06" w:rsidRPr="00A5562D">
        <w:rPr>
          <w:rFonts w:ascii="GHEA Grapalat" w:eastAsia="Times New Roman" w:hAnsi="GHEA Grapalat" w:cs="Times New Roman"/>
          <w:color w:val="000000" w:themeColor="text1"/>
          <w:kern w:val="0"/>
          <w:sz w:val="24"/>
          <w:szCs w:val="24"/>
          <w:lang w:val="hy-AM" w:eastAsia="ru-RU"/>
          <w14:ligatures w14:val="none"/>
        </w:rPr>
        <w:t>ֆոտո-</w:t>
      </w:r>
      <w:r w:rsidRPr="00A5562D">
        <w:rPr>
          <w:rFonts w:ascii="GHEA Grapalat" w:eastAsia="Times New Roman" w:hAnsi="GHEA Grapalat" w:cs="Times New Roman"/>
          <w:color w:val="000000" w:themeColor="text1"/>
          <w:kern w:val="0"/>
          <w:sz w:val="24"/>
          <w:szCs w:val="24"/>
          <w:lang w:val="hy-AM" w:eastAsia="ru-RU"/>
          <w14:ligatures w14:val="none"/>
        </w:rPr>
        <w:t xml:space="preserve"> և կինո</w:t>
      </w:r>
      <w:r w:rsidR="00552D06" w:rsidRPr="00A5562D">
        <w:rPr>
          <w:rFonts w:ascii="GHEA Grapalat" w:eastAsia="Times New Roman" w:hAnsi="GHEA Grapalat" w:cs="Times New Roman"/>
          <w:color w:val="000000" w:themeColor="text1"/>
          <w:kern w:val="0"/>
          <w:sz w:val="24"/>
          <w:szCs w:val="24"/>
          <w:lang w:val="hy-AM" w:eastAsia="ru-RU"/>
          <w14:ligatures w14:val="none"/>
        </w:rPr>
        <w:t>ժապավենն</w:t>
      </w:r>
      <w:r w:rsidRPr="00A5562D">
        <w:rPr>
          <w:rFonts w:ascii="GHEA Grapalat" w:eastAsia="Times New Roman" w:hAnsi="GHEA Grapalat" w:cs="Times New Roman"/>
          <w:color w:val="000000" w:themeColor="text1"/>
          <w:kern w:val="0"/>
          <w:sz w:val="24"/>
          <w:szCs w:val="24"/>
          <w:lang w:val="hy-AM" w:eastAsia="ru-RU"/>
          <w14:ligatures w14:val="none"/>
        </w:rPr>
        <w:t>եր</w:t>
      </w:r>
      <w:r w:rsidR="00552D06"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w:t>
      </w:r>
      <w:r w:rsidR="00552D06" w:rsidRPr="00A5562D">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p>
    <w:p w:rsidR="007958D6" w:rsidRPr="00A5562D" w:rsidRDefault="007958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lastRenderedPageBreak/>
        <w:t xml:space="preserve">1.4.14. </w:t>
      </w:r>
      <w:r w:rsidR="00552D06" w:rsidRPr="00A5562D">
        <w:rPr>
          <w:rFonts w:ascii="GHEA Grapalat" w:hAnsi="GHEA Grapalat" w:cs="Tahoma"/>
          <w:color w:val="000000" w:themeColor="text1"/>
          <w:sz w:val="24"/>
          <w:szCs w:val="24"/>
          <w:shd w:val="clear" w:color="auto" w:fill="FFFFFF"/>
          <w:lang w:val="hy-AM"/>
        </w:rPr>
        <w:t xml:space="preserve">Օլիֆի (ներկաձեթի) </w:t>
      </w:r>
      <w:r w:rsidRPr="00A5562D">
        <w:rPr>
          <w:rFonts w:ascii="GHEA Grapalat" w:eastAsia="Times New Roman" w:hAnsi="GHEA Grapalat" w:cs="Times New Roman"/>
          <w:color w:val="000000" w:themeColor="text1"/>
          <w:kern w:val="0"/>
          <w:sz w:val="24"/>
          <w:szCs w:val="24"/>
          <w:lang w:val="hy-AM" w:eastAsia="ru-RU"/>
          <w14:ligatures w14:val="none"/>
        </w:rPr>
        <w:t>արտադրություն</w:t>
      </w:r>
      <w:r w:rsidR="00552D06" w:rsidRPr="00A5562D">
        <w:rPr>
          <w:rFonts w:ascii="GHEA Grapalat" w:eastAsia="Times New Roman" w:hAnsi="GHEA Grapalat" w:cs="Times New Roman"/>
          <w:color w:val="000000" w:themeColor="text1"/>
          <w:kern w:val="0"/>
          <w:sz w:val="24"/>
          <w:szCs w:val="24"/>
          <w:lang w:val="hy-AM" w:eastAsia="ru-RU"/>
          <w14:ligatures w14:val="none"/>
        </w:rPr>
        <w:t>:</w:t>
      </w:r>
    </w:p>
    <w:p w:rsidR="00DC7C35" w:rsidRPr="00A5562D" w:rsidRDefault="007958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1.4.15. Ապակե</w:t>
      </w:r>
      <w:r w:rsidR="00552D06" w:rsidRPr="00A5562D">
        <w:rPr>
          <w:rFonts w:ascii="GHEA Grapalat" w:eastAsia="Times New Roman" w:hAnsi="GHEA Grapalat" w:cs="Times New Roman"/>
          <w:color w:val="000000" w:themeColor="text1"/>
          <w:kern w:val="0"/>
          <w:sz w:val="24"/>
          <w:szCs w:val="24"/>
          <w:lang w:val="hy-AM" w:eastAsia="ru-RU"/>
          <w14:ligatures w14:val="none"/>
        </w:rPr>
        <w:t>թելերի</w:t>
      </w:r>
      <w:r w:rsidRPr="00A5562D">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00552D06" w:rsidRPr="00A5562D">
        <w:rPr>
          <w:rFonts w:ascii="GHEA Grapalat" w:eastAsia="Times New Roman" w:hAnsi="GHEA Grapalat" w:cs="Times New Roman"/>
          <w:color w:val="000000" w:themeColor="text1"/>
          <w:kern w:val="0"/>
          <w:sz w:val="24"/>
          <w:szCs w:val="24"/>
          <w:lang w:val="hy-AM" w:eastAsia="ru-RU"/>
          <w14:ligatures w14:val="none"/>
        </w:rPr>
        <w:t>:</w:t>
      </w:r>
    </w:p>
    <w:p w:rsidR="00552D06" w:rsidRPr="00A5562D" w:rsidRDefault="00552D0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1.4.16. Բժշկական ապակու արտադրություն (առանց սնդիկի </w:t>
      </w:r>
      <w:r w:rsidRPr="00A5562D">
        <w:rPr>
          <w:rFonts w:ascii="GHEA Grapalat" w:eastAsia="Times New Roman" w:hAnsi="GHEA Grapalat" w:cs="Times New Roman"/>
          <w:color w:val="000000" w:themeColor="text1"/>
          <w:kern w:val="0"/>
          <w:sz w:val="24"/>
          <w:szCs w:val="24"/>
          <w:lang w:val="hy-AM" w:eastAsia="ru-RU"/>
          <w14:ligatures w14:val="none"/>
        </w:rPr>
        <w:t>կիրառ</w:t>
      </w:r>
      <w:r w:rsidRPr="00D756A2">
        <w:rPr>
          <w:rFonts w:ascii="GHEA Grapalat" w:eastAsia="Times New Roman" w:hAnsi="GHEA Grapalat" w:cs="Times New Roman"/>
          <w:color w:val="000000" w:themeColor="text1"/>
          <w:kern w:val="0"/>
          <w:sz w:val="24"/>
          <w:szCs w:val="24"/>
          <w:lang w:val="hy-AM" w:eastAsia="ru-RU"/>
          <w14:ligatures w14:val="none"/>
        </w:rPr>
        <w:t>ման</w:t>
      </w:r>
      <w:r w:rsidRPr="00A5562D">
        <w:rPr>
          <w:rFonts w:ascii="GHEA Grapalat" w:eastAsia="Times New Roman" w:hAnsi="GHEA Grapalat" w:cs="Times New Roman"/>
          <w:color w:val="000000" w:themeColor="text1"/>
          <w:kern w:val="0"/>
          <w:sz w:val="24"/>
          <w:szCs w:val="24"/>
          <w:lang w:val="hy-AM" w:eastAsia="ru-RU"/>
          <w14:ligatures w14:val="none"/>
        </w:rPr>
        <w:t>):</w:t>
      </w:r>
    </w:p>
    <w:p w:rsidR="00552D06" w:rsidRPr="00A5562D" w:rsidRDefault="00552D06" w:rsidP="00004640">
      <w:pPr>
        <w:pStyle w:val="Heading2"/>
        <w:spacing w:before="0" w:line="276" w:lineRule="auto"/>
        <w:jc w:val="both"/>
        <w:rPr>
          <w:rFonts w:ascii="GHEA Grapalat" w:eastAsia="Times New Roman" w:hAnsi="GHEA Grapalat" w:cs="Arian AMU"/>
          <w:b/>
          <w:bCs/>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1.4.17. Պլաստմասսայի վերամշակման </w:t>
      </w:r>
      <w:r w:rsidR="00DC7C35"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 xml:space="preserve"> (ձուլվածք,</w:t>
      </w:r>
      <w:r w:rsidR="00DC7C35" w:rsidRPr="00A5562D">
        <w:rPr>
          <w:rFonts w:ascii="GHEA Grapalat" w:eastAsia="Times New Roman" w:hAnsi="GHEA Grapalat" w:cs="Arian AMU"/>
          <w:b/>
          <w:bCs/>
          <w:color w:val="000000" w:themeColor="text1"/>
          <w:kern w:val="0"/>
          <w:sz w:val="24"/>
          <w:szCs w:val="24"/>
          <w:lang w:val="hy-AM" w:eastAsia="ru-RU"/>
          <w14:ligatures w14:val="none"/>
        </w:rPr>
        <w:t xml:space="preserve"> </w:t>
      </w:r>
      <w:r w:rsidR="00DC7C35" w:rsidRPr="00A5562D">
        <w:rPr>
          <w:rFonts w:ascii="GHEA Grapalat" w:eastAsia="Times New Roman" w:hAnsi="GHEA Grapalat" w:cs="Arian AMU"/>
          <w:color w:val="000000" w:themeColor="text1"/>
          <w:kern w:val="0"/>
          <w:sz w:val="24"/>
          <w:szCs w:val="24"/>
          <w:lang w:val="hy-AM" w:eastAsia="ru-RU"/>
          <w14:ligatures w14:val="none"/>
        </w:rPr>
        <w:t>արտամղում</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DC7C35" w:rsidRPr="00A5562D">
        <w:rPr>
          <w:rFonts w:ascii="GHEA Grapalat" w:eastAsia="Times New Roman" w:hAnsi="GHEA Grapalat" w:cs="Times New Roman"/>
          <w:color w:val="000000" w:themeColor="text1"/>
          <w:kern w:val="0"/>
          <w:sz w:val="24"/>
          <w:szCs w:val="24"/>
          <w:lang w:val="hy-AM" w:eastAsia="ru-RU"/>
          <w14:ligatures w14:val="none"/>
        </w:rPr>
        <w:t>մամլ</w:t>
      </w:r>
      <w:r w:rsidRPr="00A5562D">
        <w:rPr>
          <w:rFonts w:ascii="GHEA Grapalat" w:eastAsia="Times New Roman" w:hAnsi="GHEA Grapalat" w:cs="Times New Roman"/>
          <w:color w:val="000000" w:themeColor="text1"/>
          <w:kern w:val="0"/>
          <w:sz w:val="24"/>
          <w:szCs w:val="24"/>
          <w:lang w:val="hy-AM" w:eastAsia="ru-RU"/>
          <w14:ligatures w14:val="none"/>
        </w:rPr>
        <w:t>ում, վակուում</w:t>
      </w:r>
      <w:r w:rsidR="00DC7C35" w:rsidRPr="00A5562D">
        <w:rPr>
          <w:rFonts w:ascii="GHEA Grapalat" w:eastAsia="Times New Roman" w:hAnsi="GHEA Grapalat" w:cs="Times New Roman"/>
          <w:color w:val="000000" w:themeColor="text1"/>
          <w:kern w:val="0"/>
          <w:sz w:val="24"/>
          <w:szCs w:val="24"/>
          <w:lang w:val="hy-AM" w:eastAsia="ru-RU"/>
          <w14:ligatures w14:val="none"/>
        </w:rPr>
        <w:t>-կաղապա</w:t>
      </w:r>
      <w:r w:rsidRPr="00A5562D">
        <w:rPr>
          <w:rFonts w:ascii="GHEA Grapalat" w:eastAsia="Times New Roman" w:hAnsi="GHEA Grapalat" w:cs="Times New Roman"/>
          <w:color w:val="000000" w:themeColor="text1"/>
          <w:kern w:val="0"/>
          <w:sz w:val="24"/>
          <w:szCs w:val="24"/>
          <w:lang w:val="hy-AM" w:eastAsia="ru-RU"/>
          <w14:ligatures w14:val="none"/>
        </w:rPr>
        <w:t>րում)</w:t>
      </w:r>
      <w:r w:rsidR="00DC7C35" w:rsidRPr="00A5562D">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p>
    <w:p w:rsidR="00552D06" w:rsidRPr="00A5562D" w:rsidRDefault="00552D0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1.4.18. Պոլիուրեթանների արտադրություն</w:t>
      </w:r>
      <w:r w:rsidR="00DC7C35" w:rsidRPr="00A5562D">
        <w:rPr>
          <w:rFonts w:ascii="GHEA Grapalat" w:eastAsia="Times New Roman" w:hAnsi="GHEA Grapalat" w:cs="Times New Roman"/>
          <w:color w:val="000000" w:themeColor="text1"/>
          <w:kern w:val="0"/>
          <w:sz w:val="24"/>
          <w:szCs w:val="24"/>
          <w:lang w:val="hy-AM" w:eastAsia="ru-RU"/>
          <w14:ligatures w14:val="none"/>
        </w:rPr>
        <w:t>:</w:t>
      </w:r>
    </w:p>
    <w:p w:rsidR="00123953" w:rsidRDefault="00552D0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1.4.19. որոնք են գազատարներում, հանքավայրերում և մայրուղային գազատարների գազաբաշխիչ կայաններում</w:t>
      </w:r>
      <w:r w:rsidR="00DC7C35" w:rsidRPr="00A5562D">
        <w:rPr>
          <w:rFonts w:ascii="GHEA Grapalat" w:eastAsia="Times New Roman" w:hAnsi="GHEA Grapalat" w:cs="Times New Roman"/>
          <w:color w:val="000000" w:themeColor="text1"/>
          <w:kern w:val="0"/>
          <w:sz w:val="24"/>
          <w:szCs w:val="24"/>
          <w:lang w:val="hy-AM" w:eastAsia="ru-RU"/>
          <w14:ligatures w14:val="none"/>
        </w:rPr>
        <w:t xml:space="preserve"> տեղակայված բնական գազի հեղուկացման կայանքներ՝ 50-ից մինչև 250 խոր. մ </w:t>
      </w:r>
      <w:r w:rsidRPr="00A5562D">
        <w:rPr>
          <w:rFonts w:ascii="GHEA Grapalat" w:eastAsia="Times New Roman" w:hAnsi="GHEA Grapalat" w:cs="Times New Roman"/>
          <w:color w:val="000000" w:themeColor="text1"/>
          <w:kern w:val="0"/>
          <w:sz w:val="24"/>
          <w:szCs w:val="24"/>
          <w:lang w:val="hy-AM" w:eastAsia="ru-RU"/>
          <w14:ligatures w14:val="none"/>
        </w:rPr>
        <w:t>հեղուկացված բնական գազի պահ</w:t>
      </w:r>
      <w:r w:rsidR="00DC7C35" w:rsidRPr="00A5562D">
        <w:rPr>
          <w:rFonts w:ascii="GHEA Grapalat" w:eastAsia="Times New Roman" w:hAnsi="GHEA Grapalat" w:cs="Times New Roman"/>
          <w:color w:val="000000" w:themeColor="text1"/>
          <w:kern w:val="0"/>
          <w:sz w:val="24"/>
          <w:szCs w:val="24"/>
          <w:lang w:val="hy-AM" w:eastAsia="ru-RU"/>
          <w14:ligatures w14:val="none"/>
        </w:rPr>
        <w:t>մա</w:t>
      </w:r>
      <w:r w:rsidRPr="00A5562D">
        <w:rPr>
          <w:rFonts w:ascii="GHEA Grapalat" w:eastAsia="Times New Roman" w:hAnsi="GHEA Grapalat" w:cs="Times New Roman"/>
          <w:color w:val="000000" w:themeColor="text1"/>
          <w:kern w:val="0"/>
          <w:sz w:val="24"/>
          <w:szCs w:val="24"/>
          <w:lang w:val="hy-AM" w:eastAsia="ru-RU"/>
          <w14:ligatures w14:val="none"/>
        </w:rPr>
        <w:t>ն ծավալով</w:t>
      </w:r>
      <w:r w:rsidR="00DC7C35" w:rsidRPr="00A5562D">
        <w:rPr>
          <w:rFonts w:ascii="GHEA Grapalat" w:eastAsia="Times New Roman" w:hAnsi="GHEA Grapalat" w:cs="Times New Roman"/>
          <w:color w:val="000000" w:themeColor="text1"/>
          <w:kern w:val="0"/>
          <w:sz w:val="24"/>
          <w:szCs w:val="24"/>
          <w:lang w:val="hy-AM" w:eastAsia="ru-RU"/>
          <w14:ligatures w14:val="none"/>
        </w:rPr>
        <w:t>:</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3A6ACB" w:rsidRPr="00D756A2" w:rsidRDefault="00F36FCE"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1.5. V դաս</w:t>
      </w:r>
    </w:p>
    <w:p w:rsidR="00122FD9" w:rsidRPr="00D756A2" w:rsidRDefault="00122FD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1.5.1 Պատրաստի դեղա</w:t>
      </w:r>
      <w:r w:rsidRPr="00A5562D">
        <w:rPr>
          <w:rFonts w:ascii="GHEA Grapalat" w:eastAsia="Times New Roman" w:hAnsi="GHEA Grapalat" w:cs="Times New Roman"/>
          <w:color w:val="000000" w:themeColor="text1"/>
          <w:kern w:val="0"/>
          <w:sz w:val="24"/>
          <w:szCs w:val="24"/>
          <w:lang w:val="hy-AM" w:eastAsia="ru-RU"/>
          <w14:ligatures w14:val="none"/>
        </w:rPr>
        <w:t>ձև</w:t>
      </w:r>
      <w:r w:rsidRPr="00D756A2">
        <w:rPr>
          <w:rFonts w:ascii="GHEA Grapalat" w:eastAsia="Times New Roman" w:hAnsi="GHEA Grapalat" w:cs="Times New Roman"/>
          <w:color w:val="000000" w:themeColor="text1"/>
          <w:kern w:val="0"/>
          <w:sz w:val="24"/>
          <w:szCs w:val="24"/>
          <w:lang w:val="hy-AM" w:eastAsia="ru-RU"/>
          <w14:ligatures w14:val="none"/>
        </w:rPr>
        <w:t xml:space="preserve">երի արտադրություն (առանց բաղադրիչների </w:t>
      </w:r>
      <w:r w:rsidRPr="00A5562D">
        <w:rPr>
          <w:rFonts w:ascii="GHEA Grapalat" w:eastAsia="Times New Roman" w:hAnsi="GHEA Grapalat" w:cs="Times New Roman"/>
          <w:color w:val="000000" w:themeColor="text1"/>
          <w:kern w:val="0"/>
          <w:sz w:val="24"/>
          <w:szCs w:val="24"/>
          <w:lang w:val="hy-AM" w:eastAsia="ru-RU"/>
          <w14:ligatures w14:val="none"/>
        </w:rPr>
        <w:t>պատրաստման</w:t>
      </w:r>
      <w:r w:rsidRPr="00D756A2">
        <w:rPr>
          <w:rFonts w:ascii="GHEA Grapalat" w:eastAsia="Times New Roman" w:hAnsi="GHEA Grapalat" w:cs="Times New Roman"/>
          <w:color w:val="000000" w:themeColor="text1"/>
          <w:kern w:val="0"/>
          <w:sz w:val="24"/>
          <w:szCs w:val="24"/>
          <w:lang w:val="hy-AM" w:eastAsia="ru-RU"/>
          <w14:ligatures w14:val="none"/>
        </w:rPr>
        <w:t>ան):</w:t>
      </w:r>
    </w:p>
    <w:p w:rsidR="00122FD9" w:rsidRPr="00A5562D" w:rsidRDefault="00122FD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1.5.2. Թղթի արտադրություն </w:t>
      </w:r>
      <w:r w:rsidRPr="00A5562D">
        <w:rPr>
          <w:rFonts w:ascii="GHEA Grapalat" w:eastAsia="Times New Roman" w:hAnsi="GHEA Grapalat" w:cs="Times New Roman"/>
          <w:color w:val="000000" w:themeColor="text1"/>
          <w:kern w:val="0"/>
          <w:sz w:val="24"/>
          <w:szCs w:val="24"/>
          <w:lang w:val="hy-AM" w:eastAsia="ru-RU"/>
          <w14:ligatures w14:val="none"/>
        </w:rPr>
        <w:t>մակուլատուրայ</w:t>
      </w:r>
      <w:r w:rsidRPr="00D756A2">
        <w:rPr>
          <w:rFonts w:ascii="GHEA Grapalat" w:eastAsia="Times New Roman" w:hAnsi="GHEA Grapalat" w:cs="Times New Roman"/>
          <w:color w:val="000000" w:themeColor="text1"/>
          <w:kern w:val="0"/>
          <w:sz w:val="24"/>
          <w:szCs w:val="24"/>
          <w:lang w:val="hy-AM" w:eastAsia="ru-RU"/>
          <w14:ligatures w14:val="none"/>
        </w:rPr>
        <w:t>ից</w:t>
      </w:r>
      <w:r w:rsidRPr="00A5562D">
        <w:rPr>
          <w:rFonts w:ascii="GHEA Grapalat" w:eastAsia="Times New Roman" w:hAnsi="GHEA Grapalat" w:cs="Times New Roman"/>
          <w:color w:val="000000" w:themeColor="text1"/>
          <w:kern w:val="0"/>
          <w:sz w:val="24"/>
          <w:szCs w:val="24"/>
          <w:lang w:val="hy-AM" w:eastAsia="ru-RU"/>
          <w14:ligatures w14:val="none"/>
        </w:rPr>
        <w:t>:</w:t>
      </w:r>
    </w:p>
    <w:p w:rsidR="00122FD9" w:rsidRPr="00A5562D" w:rsidRDefault="00122FD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1.5.3. Պլաստմասսայից և սինթետիկ խեժերից արտադրանքի արտադրություն (մեխանիկական մշակում):</w:t>
      </w:r>
    </w:p>
    <w:p w:rsidR="00122FD9" w:rsidRPr="00A5562D" w:rsidRDefault="00122FD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1.5.4. Ածխաթթվի և «չոր սառույցի» արտադրություն։</w:t>
      </w:r>
    </w:p>
    <w:p w:rsidR="00122FD9" w:rsidRPr="00A5562D" w:rsidRDefault="00122FD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 5.5. Արհեստական </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GHEA Grapalat"/>
          <w:color w:val="000000" w:themeColor="text1"/>
          <w:kern w:val="0"/>
          <w:sz w:val="24"/>
          <w:szCs w:val="24"/>
          <w:lang w:val="hy-AM" w:eastAsia="ru-RU"/>
          <w14:ligatures w14:val="none"/>
        </w:rPr>
        <w:t>մարգարիտների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արտադրություն:</w:t>
      </w:r>
    </w:p>
    <w:p w:rsidR="00122FD9" w:rsidRPr="00A5562D" w:rsidRDefault="00122FD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1.5.6. Լուցկիների արտադրություն:</w:t>
      </w:r>
    </w:p>
    <w:p w:rsidR="00122FD9" w:rsidRPr="00A5562D" w:rsidRDefault="00122FD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1.5.7</w:t>
      </w:r>
      <w:r w:rsidR="002F6F7B" w:rsidRPr="00A5562D">
        <w:rPr>
          <w:rFonts w:ascii="Cambria Math" w:eastAsia="Times New Roman" w:hAnsi="Cambria Math" w:cs="Cambria Math"/>
          <w:color w:val="000000" w:themeColor="text1"/>
          <w:kern w:val="0"/>
          <w:sz w:val="24"/>
          <w:szCs w:val="24"/>
          <w:lang w:val="hy-AM" w:eastAsia="ru-RU"/>
          <w14:ligatures w14:val="none"/>
        </w:rPr>
        <w:t>․</w:t>
      </w:r>
      <w:r w:rsidR="002F6F7B" w:rsidRPr="00A5562D">
        <w:rPr>
          <w:rFonts w:ascii="GHEA Grapalat" w:eastAsia="Times New Roman" w:hAnsi="GHEA Grapalat" w:cs="Times New Roman"/>
          <w:color w:val="000000" w:themeColor="text1"/>
          <w:kern w:val="0"/>
          <w:sz w:val="24"/>
          <w:szCs w:val="24"/>
          <w:lang w:val="hy-AM" w:eastAsia="ru-RU"/>
          <w14:ligatures w14:val="none"/>
        </w:rPr>
        <w:t xml:space="preserve"> Ավտոմոբիլային գազալիցքավորման կոմպրեսորային կայաններում, գազատարներում, հանքավայրերում և մայրուղային գազատարների գազաբաշխիչ կայաններում տեղակայված բ</w:t>
      </w:r>
      <w:r w:rsidRPr="00A5562D">
        <w:rPr>
          <w:rFonts w:ascii="GHEA Grapalat" w:eastAsia="Times New Roman" w:hAnsi="GHEA Grapalat" w:cs="Times New Roman"/>
          <w:color w:val="000000" w:themeColor="text1"/>
          <w:kern w:val="0"/>
          <w:sz w:val="24"/>
          <w:szCs w:val="24"/>
          <w:lang w:val="hy-AM" w:eastAsia="ru-RU"/>
          <w14:ligatures w14:val="none"/>
        </w:rPr>
        <w:t>նական գազի հեղուկացման կայան</w:t>
      </w:r>
      <w:r w:rsidR="002F6F7B" w:rsidRPr="00A5562D">
        <w:rPr>
          <w:rFonts w:ascii="GHEA Grapalat" w:eastAsia="Times New Roman" w:hAnsi="GHEA Grapalat" w:cs="Times New Roman"/>
          <w:color w:val="000000" w:themeColor="text1"/>
          <w:kern w:val="0"/>
          <w:sz w:val="24"/>
          <w:szCs w:val="24"/>
          <w:lang w:val="hy-AM" w:eastAsia="ru-RU"/>
          <w14:ligatures w14:val="none"/>
        </w:rPr>
        <w:t>ք</w:t>
      </w:r>
      <w:r w:rsidRPr="00A5562D">
        <w:rPr>
          <w:rFonts w:ascii="GHEA Grapalat" w:eastAsia="Times New Roman" w:hAnsi="GHEA Grapalat" w:cs="Times New Roman"/>
          <w:color w:val="000000" w:themeColor="text1"/>
          <w:kern w:val="0"/>
          <w:sz w:val="24"/>
          <w:szCs w:val="24"/>
          <w:lang w:val="hy-AM" w:eastAsia="ru-RU"/>
          <w14:ligatures w14:val="none"/>
        </w:rPr>
        <w:t>ներ</w:t>
      </w:r>
      <w:r w:rsidR="002F6F7B" w:rsidRPr="00A5562D">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մինչև 50 խորանարդ մետր հեղուկացված բնական գազի պահման հզորությամբ:</w:t>
      </w:r>
    </w:p>
    <w:p w:rsidR="00122FD9" w:rsidRPr="00A5562D" w:rsidRDefault="00122FD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1.5.8. </w:t>
      </w:r>
      <w:r w:rsidR="00B96DB3" w:rsidRPr="00A5562D">
        <w:rPr>
          <w:rFonts w:ascii="GHEA Grapalat" w:eastAsia="Times New Roman" w:hAnsi="GHEA Grapalat" w:cs="Times New Roman"/>
          <w:color w:val="000000" w:themeColor="text1"/>
          <w:kern w:val="0"/>
          <w:sz w:val="24"/>
          <w:szCs w:val="24"/>
          <w:lang w:val="hy-AM" w:eastAsia="ru-RU"/>
          <w14:ligatures w14:val="none"/>
        </w:rPr>
        <w:t>Պատրաստի ելակետային հումքից կ</w:t>
      </w:r>
      <w:r w:rsidRPr="00A5562D">
        <w:rPr>
          <w:rFonts w:ascii="GHEA Grapalat" w:eastAsia="Times New Roman" w:hAnsi="GHEA Grapalat" w:cs="Times New Roman"/>
          <w:color w:val="000000" w:themeColor="text1"/>
          <w:kern w:val="0"/>
          <w:sz w:val="24"/>
          <w:szCs w:val="24"/>
          <w:lang w:val="hy-AM" w:eastAsia="ru-RU"/>
          <w14:ligatures w14:val="none"/>
        </w:rPr>
        <w:t>ենցաղային քիմի</w:t>
      </w:r>
      <w:r w:rsidR="00B96DB3" w:rsidRPr="00A5562D">
        <w:rPr>
          <w:rFonts w:ascii="GHEA Grapalat" w:eastAsia="Times New Roman" w:hAnsi="GHEA Grapalat" w:cs="Times New Roman"/>
          <w:color w:val="000000" w:themeColor="text1"/>
          <w:kern w:val="0"/>
          <w:sz w:val="24"/>
          <w:szCs w:val="24"/>
          <w:lang w:val="hy-AM" w:eastAsia="ru-RU"/>
          <w14:ligatures w14:val="none"/>
        </w:rPr>
        <w:t>այի ապրանքների</w:t>
      </w:r>
      <w:r w:rsidRPr="00A5562D">
        <w:rPr>
          <w:rFonts w:ascii="GHEA Grapalat" w:eastAsia="Times New Roman" w:hAnsi="GHEA Grapalat" w:cs="Times New Roman"/>
          <w:color w:val="000000" w:themeColor="text1"/>
          <w:kern w:val="0"/>
          <w:sz w:val="24"/>
          <w:szCs w:val="24"/>
          <w:lang w:val="hy-AM" w:eastAsia="ru-RU"/>
          <w14:ligatures w14:val="none"/>
        </w:rPr>
        <w:t xml:space="preserve"> արտադրություն և դրանց պահ</w:t>
      </w:r>
      <w:r w:rsidR="00B96DB3" w:rsidRPr="00A5562D">
        <w:rPr>
          <w:rFonts w:ascii="GHEA Grapalat" w:eastAsia="Times New Roman" w:hAnsi="GHEA Grapalat" w:cs="Times New Roman"/>
          <w:color w:val="000000" w:themeColor="text1"/>
          <w:kern w:val="0"/>
          <w:sz w:val="24"/>
          <w:szCs w:val="24"/>
          <w:lang w:val="hy-AM" w:eastAsia="ru-RU"/>
          <w14:ligatures w14:val="none"/>
        </w:rPr>
        <w:t>մա</w:t>
      </w:r>
      <w:r w:rsidRPr="00A5562D">
        <w:rPr>
          <w:rFonts w:ascii="GHEA Grapalat" w:eastAsia="Times New Roman" w:hAnsi="GHEA Grapalat" w:cs="Times New Roman"/>
          <w:color w:val="000000" w:themeColor="text1"/>
          <w:kern w:val="0"/>
          <w:sz w:val="24"/>
          <w:szCs w:val="24"/>
          <w:lang w:val="hy-AM" w:eastAsia="ru-RU"/>
          <w14:ligatures w14:val="none"/>
        </w:rPr>
        <w:t>ն պահեստներ</w:t>
      </w:r>
      <w:r w:rsidR="00B96DB3" w:rsidRPr="00A5562D">
        <w:rPr>
          <w:rFonts w:ascii="GHEA Grapalat" w:eastAsia="Times New Roman" w:hAnsi="GHEA Grapalat" w:cs="Times New Roman"/>
          <w:color w:val="000000" w:themeColor="text1"/>
          <w:kern w:val="0"/>
          <w:sz w:val="24"/>
          <w:szCs w:val="24"/>
          <w:lang w:val="hy-AM" w:eastAsia="ru-RU"/>
          <w14:ligatures w14:val="none"/>
        </w:rPr>
        <w:t>:</w:t>
      </w:r>
    </w:p>
    <w:p w:rsidR="00123953" w:rsidRPr="00A5562D" w:rsidRDefault="00123953" w:rsidP="00004640">
      <w:pPr>
        <w:shd w:val="clear" w:color="auto" w:fill="FFFFFF"/>
        <w:spacing w:after="0" w:line="276" w:lineRule="auto"/>
        <w:jc w:val="both"/>
        <w:rPr>
          <w:rFonts w:ascii="GHEA Grapalat" w:eastAsia="Times New Roman" w:hAnsi="GHEA Grapalat" w:cs="Times New Roman"/>
          <w:color w:val="000000" w:themeColor="text1"/>
          <w:kern w:val="0"/>
          <w:sz w:val="23"/>
          <w:szCs w:val="23"/>
          <w:lang w:val="hy-AM" w:eastAsia="ru-RU"/>
          <w14:ligatures w14:val="none"/>
        </w:rPr>
      </w:pPr>
      <w:r w:rsidRPr="00A5562D">
        <w:rPr>
          <w:rFonts w:ascii="Calibri" w:eastAsia="Times New Roman" w:hAnsi="Calibri" w:cs="Calibri"/>
          <w:color w:val="000000" w:themeColor="text1"/>
          <w:kern w:val="0"/>
          <w:sz w:val="23"/>
          <w:szCs w:val="23"/>
          <w:lang w:val="hy-AM" w:eastAsia="ru-RU"/>
          <w14:ligatures w14:val="none"/>
        </w:rPr>
        <w:t> </w:t>
      </w:r>
    </w:p>
    <w:p w:rsidR="00A16AD8" w:rsidRDefault="008E7025" w:rsidP="00A16AD8">
      <w:pPr>
        <w:shd w:val="clear" w:color="auto" w:fill="FFFFFF"/>
        <w:spacing w:after="0" w:line="276" w:lineRule="auto"/>
        <w:rPr>
          <w:rFonts w:ascii="GHEA Grapalat" w:eastAsia="Times New Roman" w:hAnsi="GHEA Grapalat" w:cs="Calibri"/>
          <w:b/>
          <w:bCs/>
          <w:color w:val="000000" w:themeColor="text1"/>
          <w:kern w:val="0"/>
          <w:sz w:val="28"/>
          <w:szCs w:val="28"/>
          <w:lang w:val="hy-AM" w:eastAsia="ru-RU"/>
          <w14:ligatures w14:val="none"/>
        </w:rPr>
      </w:pPr>
      <w:r w:rsidRPr="00D756A2">
        <w:rPr>
          <w:rFonts w:ascii="GHEA Grapalat" w:eastAsia="Times New Roman" w:hAnsi="GHEA Grapalat" w:cs="Calibri"/>
          <w:b/>
          <w:bCs/>
          <w:color w:val="000000" w:themeColor="text1"/>
          <w:kern w:val="0"/>
          <w:sz w:val="28"/>
          <w:szCs w:val="28"/>
          <w:lang w:val="hy-AM" w:eastAsia="ru-RU"/>
          <w14:ligatures w14:val="none"/>
        </w:rPr>
        <w:t>Բաժին 2. Մետա</w:t>
      </w:r>
      <w:r w:rsidRPr="00A5562D">
        <w:rPr>
          <w:rFonts w:ascii="GHEA Grapalat" w:eastAsia="Times New Roman" w:hAnsi="GHEA Grapalat" w:cs="Calibri"/>
          <w:b/>
          <w:bCs/>
          <w:color w:val="000000" w:themeColor="text1"/>
          <w:kern w:val="0"/>
          <w:sz w:val="28"/>
          <w:szCs w:val="28"/>
          <w:lang w:val="hy-AM" w:eastAsia="ru-RU"/>
          <w14:ligatures w14:val="none"/>
        </w:rPr>
        <w:t>լուրգի</w:t>
      </w:r>
      <w:r w:rsidRPr="00D756A2">
        <w:rPr>
          <w:rFonts w:ascii="GHEA Grapalat" w:eastAsia="Times New Roman" w:hAnsi="GHEA Grapalat" w:cs="Calibri"/>
          <w:b/>
          <w:bCs/>
          <w:color w:val="000000" w:themeColor="text1"/>
          <w:kern w:val="0"/>
          <w:sz w:val="28"/>
          <w:szCs w:val="28"/>
          <w:lang w:val="hy-AM" w:eastAsia="ru-RU"/>
          <w14:ligatures w14:val="none"/>
        </w:rPr>
        <w:t xml:space="preserve">ական, մեքենաշինական </w:t>
      </w:r>
      <w:r w:rsidRPr="00A5562D">
        <w:rPr>
          <w:rFonts w:ascii="GHEA Grapalat" w:eastAsia="Times New Roman" w:hAnsi="GHEA Grapalat" w:cs="Calibri"/>
          <w:b/>
          <w:bCs/>
          <w:color w:val="000000" w:themeColor="text1"/>
          <w:kern w:val="0"/>
          <w:sz w:val="28"/>
          <w:szCs w:val="28"/>
          <w:lang w:val="hy-AM" w:eastAsia="ru-RU"/>
          <w14:ligatures w14:val="none"/>
        </w:rPr>
        <w:t>և</w:t>
      </w:r>
      <w:r w:rsidRPr="00D756A2">
        <w:rPr>
          <w:rFonts w:ascii="GHEA Grapalat" w:eastAsia="Times New Roman" w:hAnsi="GHEA Grapalat" w:cs="Calibri"/>
          <w:b/>
          <w:bCs/>
          <w:color w:val="000000" w:themeColor="text1"/>
          <w:kern w:val="0"/>
          <w:sz w:val="28"/>
          <w:szCs w:val="28"/>
          <w:lang w:val="hy-AM" w:eastAsia="ru-RU"/>
          <w14:ligatures w14:val="none"/>
        </w:rPr>
        <w:t xml:space="preserve"> մետաղամշակման</w:t>
      </w:r>
    </w:p>
    <w:p w:rsidR="00123953" w:rsidRPr="00D756A2" w:rsidRDefault="00A16AD8" w:rsidP="00A16AD8">
      <w:pPr>
        <w:shd w:val="clear" w:color="auto" w:fill="FFFFFF"/>
        <w:spacing w:after="0" w:line="276" w:lineRule="auto"/>
        <w:rPr>
          <w:rFonts w:ascii="GHEA Grapalat" w:eastAsia="Times New Roman" w:hAnsi="GHEA Grapalat" w:cs="Calibri"/>
          <w:b/>
          <w:bCs/>
          <w:color w:val="000000" w:themeColor="text1"/>
          <w:kern w:val="0"/>
          <w:sz w:val="28"/>
          <w:szCs w:val="28"/>
          <w:lang w:val="hy-AM" w:eastAsia="ru-RU"/>
          <w14:ligatures w14:val="none"/>
        </w:rPr>
      </w:pPr>
      <w:r>
        <w:rPr>
          <w:rFonts w:ascii="GHEA Grapalat" w:eastAsia="Times New Roman" w:hAnsi="GHEA Grapalat" w:cs="Calibri"/>
          <w:b/>
          <w:bCs/>
          <w:color w:val="000000" w:themeColor="text1"/>
          <w:kern w:val="0"/>
          <w:sz w:val="28"/>
          <w:szCs w:val="28"/>
          <w:lang w:val="hy-AM" w:eastAsia="ru-RU"/>
          <w14:ligatures w14:val="none"/>
        </w:rPr>
        <w:t xml:space="preserve">            </w:t>
      </w:r>
      <w:r w:rsidR="008E7025" w:rsidRPr="00D756A2">
        <w:rPr>
          <w:rFonts w:ascii="GHEA Grapalat" w:eastAsia="Times New Roman" w:hAnsi="GHEA Grapalat" w:cs="Calibri"/>
          <w:b/>
          <w:bCs/>
          <w:color w:val="000000" w:themeColor="text1"/>
          <w:kern w:val="0"/>
          <w:sz w:val="28"/>
          <w:szCs w:val="28"/>
          <w:lang w:val="hy-AM" w:eastAsia="ru-RU"/>
          <w14:ligatures w14:val="none"/>
        </w:rPr>
        <w:t xml:space="preserve"> </w:t>
      </w:r>
      <w:r>
        <w:rPr>
          <w:rFonts w:ascii="GHEA Grapalat" w:eastAsia="Times New Roman" w:hAnsi="GHEA Grapalat" w:cs="Calibri"/>
          <w:b/>
          <w:bCs/>
          <w:color w:val="000000" w:themeColor="text1"/>
          <w:kern w:val="0"/>
          <w:sz w:val="28"/>
          <w:szCs w:val="28"/>
          <w:lang w:val="hy-AM" w:eastAsia="ru-RU"/>
          <w14:ligatures w14:val="none"/>
        </w:rPr>
        <w:t xml:space="preserve">  </w:t>
      </w:r>
      <w:r w:rsidR="008E7025" w:rsidRPr="00D756A2">
        <w:rPr>
          <w:rFonts w:ascii="GHEA Grapalat" w:eastAsia="Times New Roman" w:hAnsi="GHEA Grapalat" w:cs="Calibri"/>
          <w:b/>
          <w:bCs/>
          <w:color w:val="000000" w:themeColor="text1"/>
          <w:kern w:val="0"/>
          <w:sz w:val="28"/>
          <w:szCs w:val="28"/>
          <w:lang w:val="hy-AM" w:eastAsia="ru-RU"/>
          <w14:ligatures w14:val="none"/>
        </w:rPr>
        <w:t xml:space="preserve">օբյեկտներ </w:t>
      </w:r>
      <w:r w:rsidR="008E7025" w:rsidRPr="00A5562D">
        <w:rPr>
          <w:rFonts w:ascii="GHEA Grapalat" w:eastAsia="Times New Roman" w:hAnsi="GHEA Grapalat" w:cs="Calibri"/>
          <w:b/>
          <w:bCs/>
          <w:color w:val="000000" w:themeColor="text1"/>
          <w:kern w:val="0"/>
          <w:sz w:val="28"/>
          <w:szCs w:val="28"/>
          <w:lang w:val="hy-AM" w:eastAsia="ru-RU"/>
          <w14:ligatures w14:val="none"/>
        </w:rPr>
        <w:t>և</w:t>
      </w:r>
      <w:r w:rsidR="008E7025" w:rsidRPr="00D756A2">
        <w:rPr>
          <w:rFonts w:ascii="GHEA Grapalat" w:eastAsia="Times New Roman" w:hAnsi="GHEA Grapalat" w:cs="Calibri"/>
          <w:b/>
          <w:bCs/>
          <w:color w:val="000000" w:themeColor="text1"/>
          <w:kern w:val="0"/>
          <w:sz w:val="28"/>
          <w:szCs w:val="28"/>
          <w:lang w:val="hy-AM" w:eastAsia="ru-RU"/>
          <w14:ligatures w14:val="none"/>
        </w:rPr>
        <w:t xml:space="preserve"> արտադրություններ</w:t>
      </w:r>
    </w:p>
    <w:p w:rsidR="00F36FCE" w:rsidRDefault="00F36FCE"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2.1. I դաս</w:t>
      </w:r>
    </w:p>
    <w:p w:rsidR="007145B0" w:rsidRPr="00D756A2" w:rsidRDefault="007145B0"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D756A2">
        <w:rPr>
          <w:rFonts w:ascii="GHEA Grapalat" w:eastAsia="Times New Roman" w:hAnsi="GHEA Grapalat" w:cs="Times New Roman"/>
          <w:bCs/>
          <w:color w:val="000000" w:themeColor="text1"/>
          <w:kern w:val="0"/>
          <w:sz w:val="24"/>
          <w:szCs w:val="24"/>
          <w:lang w:val="hy-AM" w:eastAsia="ru-RU"/>
          <w14:ligatures w14:val="none"/>
        </w:rPr>
        <w:t>2.1.1. Ս</w:t>
      </w:r>
      <w:r w:rsidRPr="00A5562D">
        <w:rPr>
          <w:rFonts w:ascii="GHEA Grapalat" w:eastAsia="Times New Roman" w:hAnsi="GHEA Grapalat" w:cs="Times New Roman"/>
          <w:bCs/>
          <w:color w:val="000000" w:themeColor="text1"/>
          <w:kern w:val="0"/>
          <w:sz w:val="24"/>
          <w:szCs w:val="24"/>
          <w:lang w:val="hy-AM" w:eastAsia="ru-RU"/>
          <w14:ligatures w14:val="none"/>
        </w:rPr>
        <w:t xml:space="preserve">և </w:t>
      </w:r>
      <w:r w:rsidRPr="00D756A2">
        <w:rPr>
          <w:rFonts w:ascii="GHEA Grapalat" w:eastAsia="Times New Roman" w:hAnsi="GHEA Grapalat" w:cs="Times New Roman"/>
          <w:bCs/>
          <w:color w:val="000000" w:themeColor="text1"/>
          <w:kern w:val="0"/>
          <w:sz w:val="24"/>
          <w:szCs w:val="24"/>
          <w:lang w:val="hy-AM" w:eastAsia="ru-RU"/>
          <w14:ligatures w14:val="none"/>
        </w:rPr>
        <w:t xml:space="preserve">մետալուրգիայի գործարան՝ ավելի քան </w:t>
      </w:r>
      <w:r w:rsidRPr="00775F3D">
        <w:rPr>
          <w:rFonts w:ascii="GHEA Grapalat" w:eastAsia="Times New Roman" w:hAnsi="GHEA Grapalat" w:cs="Times New Roman"/>
          <w:bCs/>
          <w:color w:val="000000" w:themeColor="text1"/>
          <w:kern w:val="0"/>
          <w:sz w:val="24"/>
          <w:szCs w:val="24"/>
          <w:lang w:val="hy-AM" w:eastAsia="ru-RU"/>
          <w14:ligatures w14:val="none"/>
        </w:rPr>
        <w:t>1</w:t>
      </w:r>
      <w:r w:rsidR="00775F3D" w:rsidRPr="00775F3D">
        <w:rPr>
          <w:rFonts w:ascii="Cambria Math" w:eastAsia="Times New Roman" w:hAnsi="Cambria Math" w:cs="Cambria Math"/>
          <w:bCs/>
          <w:color w:val="000000" w:themeColor="text1"/>
          <w:kern w:val="0"/>
          <w:sz w:val="24"/>
          <w:szCs w:val="24"/>
          <w:lang w:val="hy-AM" w:eastAsia="ru-RU"/>
          <w14:ligatures w14:val="none"/>
        </w:rPr>
        <w:t>․</w:t>
      </w:r>
      <w:r w:rsidR="00775F3D" w:rsidRPr="00775F3D">
        <w:rPr>
          <w:rFonts w:ascii="GHEA Grapalat" w:eastAsia="Times New Roman" w:hAnsi="GHEA Grapalat" w:cs="Times New Roman"/>
          <w:bCs/>
          <w:color w:val="000000" w:themeColor="text1"/>
          <w:kern w:val="0"/>
          <w:sz w:val="24"/>
          <w:szCs w:val="24"/>
          <w:lang w:val="hy-AM" w:eastAsia="ru-RU"/>
          <w14:ligatures w14:val="none"/>
        </w:rPr>
        <w:t>0</w:t>
      </w:r>
      <w:r w:rsidRPr="00775F3D">
        <w:rPr>
          <w:rFonts w:ascii="GHEA Grapalat" w:eastAsia="Times New Roman" w:hAnsi="GHEA Grapalat" w:cs="Times New Roman"/>
          <w:bCs/>
          <w:color w:val="000000" w:themeColor="text1"/>
          <w:kern w:val="0"/>
          <w:sz w:val="24"/>
          <w:szCs w:val="24"/>
          <w:lang w:val="hy-AM" w:eastAsia="ru-RU"/>
          <w14:ligatures w14:val="none"/>
        </w:rPr>
        <w:t xml:space="preserve"> մլն</w:t>
      </w:r>
      <w:r w:rsidRPr="00D756A2">
        <w:rPr>
          <w:rFonts w:ascii="GHEA Grapalat" w:eastAsia="Times New Roman" w:hAnsi="GHEA Grapalat" w:cs="Times New Roman"/>
          <w:bCs/>
          <w:color w:val="000000" w:themeColor="text1"/>
          <w:kern w:val="0"/>
          <w:sz w:val="24"/>
          <w:szCs w:val="24"/>
          <w:lang w:val="hy-AM" w:eastAsia="ru-RU"/>
          <w14:ligatures w14:val="none"/>
        </w:rPr>
        <w:t xml:space="preserve"> տոննա/տար</w:t>
      </w:r>
      <w:r w:rsidRPr="00A5562D">
        <w:rPr>
          <w:rFonts w:ascii="GHEA Grapalat" w:eastAsia="Times New Roman" w:hAnsi="GHEA Grapalat" w:cs="Times New Roman"/>
          <w:bCs/>
          <w:color w:val="000000" w:themeColor="text1"/>
          <w:kern w:val="0"/>
          <w:sz w:val="24"/>
          <w:szCs w:val="24"/>
          <w:lang w:val="hy-AM" w:eastAsia="ru-RU"/>
          <w14:ligatures w14:val="none"/>
        </w:rPr>
        <w:t>ի</w:t>
      </w:r>
      <w:r w:rsidRPr="00D756A2">
        <w:rPr>
          <w:rFonts w:ascii="GHEA Grapalat" w:eastAsia="Times New Roman" w:hAnsi="GHEA Grapalat" w:cs="Times New Roman"/>
          <w:bCs/>
          <w:color w:val="000000" w:themeColor="text1"/>
          <w:kern w:val="0"/>
          <w:sz w:val="24"/>
          <w:szCs w:val="24"/>
          <w:lang w:val="hy-AM" w:eastAsia="ru-RU"/>
          <w14:ligatures w14:val="none"/>
        </w:rPr>
        <w:t xml:space="preserve"> </w:t>
      </w:r>
      <w:r w:rsidRPr="00A5562D">
        <w:rPr>
          <w:rFonts w:ascii="GHEA Grapalat" w:eastAsia="Times New Roman" w:hAnsi="GHEA Grapalat" w:cs="Times New Roman"/>
          <w:bCs/>
          <w:color w:val="000000" w:themeColor="text1"/>
          <w:kern w:val="0"/>
          <w:sz w:val="24"/>
          <w:szCs w:val="24"/>
          <w:lang w:val="hy-AM" w:eastAsia="ru-RU"/>
          <w14:ligatures w14:val="none"/>
        </w:rPr>
        <w:t>թուջի</w:t>
      </w:r>
      <w:r w:rsidRPr="00D756A2">
        <w:rPr>
          <w:rFonts w:ascii="GHEA Grapalat" w:eastAsia="Times New Roman" w:hAnsi="GHEA Grapalat" w:cs="Times New Roman"/>
          <w:bCs/>
          <w:color w:val="000000" w:themeColor="text1"/>
          <w:kern w:val="0"/>
          <w:sz w:val="24"/>
          <w:szCs w:val="24"/>
          <w:lang w:val="hy-AM" w:eastAsia="ru-RU"/>
          <w14:ligatures w14:val="none"/>
        </w:rPr>
        <w:t xml:space="preserve"> և պողպատի ամբողջական մետալուրգիական ցիկլով։</w:t>
      </w:r>
    </w:p>
    <w:p w:rsidR="007145B0" w:rsidRPr="00A5562D" w:rsidRDefault="007145B0"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D756A2">
        <w:rPr>
          <w:rFonts w:ascii="GHEA Grapalat" w:eastAsia="Times New Roman" w:hAnsi="GHEA Grapalat" w:cs="Times New Roman"/>
          <w:bCs/>
          <w:color w:val="000000" w:themeColor="text1"/>
          <w:kern w:val="0"/>
          <w:sz w:val="24"/>
          <w:szCs w:val="24"/>
          <w:lang w:val="hy-AM" w:eastAsia="ru-RU"/>
          <w14:ligatures w14:val="none"/>
        </w:rPr>
        <w:t>2.1.2. Գունավոր մետաղների (պղնձ</w:t>
      </w:r>
      <w:r w:rsidRPr="00A5562D">
        <w:rPr>
          <w:rFonts w:ascii="GHEA Grapalat" w:eastAsia="Times New Roman" w:hAnsi="GHEA Grapalat" w:cs="Times New Roman"/>
          <w:bCs/>
          <w:color w:val="000000" w:themeColor="text1"/>
          <w:kern w:val="0"/>
          <w:sz w:val="24"/>
          <w:szCs w:val="24"/>
          <w:lang w:val="hy-AM" w:eastAsia="ru-RU"/>
          <w14:ligatures w14:val="none"/>
        </w:rPr>
        <w:t>ի</w:t>
      </w:r>
      <w:r w:rsidRPr="00D756A2">
        <w:rPr>
          <w:rFonts w:ascii="GHEA Grapalat" w:eastAsia="Times New Roman" w:hAnsi="GHEA Grapalat" w:cs="Times New Roman"/>
          <w:bCs/>
          <w:color w:val="000000" w:themeColor="text1"/>
          <w:kern w:val="0"/>
          <w:sz w:val="24"/>
          <w:szCs w:val="24"/>
          <w:lang w:val="hy-AM" w:eastAsia="ru-RU"/>
          <w14:ligatures w14:val="none"/>
        </w:rPr>
        <w:t>, կապար</w:t>
      </w:r>
      <w:r w:rsidRPr="00A5562D">
        <w:rPr>
          <w:rFonts w:ascii="GHEA Grapalat" w:eastAsia="Times New Roman" w:hAnsi="GHEA Grapalat" w:cs="Times New Roman"/>
          <w:bCs/>
          <w:color w:val="000000" w:themeColor="text1"/>
          <w:kern w:val="0"/>
          <w:sz w:val="24"/>
          <w:szCs w:val="24"/>
          <w:lang w:val="hy-AM" w:eastAsia="ru-RU"/>
          <w14:ligatures w14:val="none"/>
        </w:rPr>
        <w:t>ի</w:t>
      </w:r>
      <w:r w:rsidRPr="00D756A2">
        <w:rPr>
          <w:rFonts w:ascii="GHEA Grapalat" w:eastAsia="Times New Roman" w:hAnsi="GHEA Grapalat" w:cs="Times New Roman"/>
          <w:bCs/>
          <w:color w:val="000000" w:themeColor="text1"/>
          <w:kern w:val="0"/>
          <w:sz w:val="24"/>
          <w:szCs w:val="24"/>
          <w:lang w:val="hy-AM" w:eastAsia="ru-RU"/>
          <w14:ligatures w14:val="none"/>
        </w:rPr>
        <w:t>, ցինկ</w:t>
      </w:r>
      <w:r w:rsidRPr="00A5562D">
        <w:rPr>
          <w:rFonts w:ascii="GHEA Grapalat" w:eastAsia="Times New Roman" w:hAnsi="GHEA Grapalat" w:cs="Times New Roman"/>
          <w:bCs/>
          <w:color w:val="000000" w:themeColor="text1"/>
          <w:kern w:val="0"/>
          <w:sz w:val="24"/>
          <w:szCs w:val="24"/>
          <w:lang w:val="hy-AM" w:eastAsia="ru-RU"/>
          <w14:ligatures w14:val="none"/>
        </w:rPr>
        <w:t>ի</w:t>
      </w:r>
      <w:r w:rsidRPr="00D756A2">
        <w:rPr>
          <w:rFonts w:ascii="GHEA Grapalat" w:eastAsia="Times New Roman" w:hAnsi="GHEA Grapalat" w:cs="Times New Roman"/>
          <w:bCs/>
          <w:color w:val="000000" w:themeColor="text1"/>
          <w:kern w:val="0"/>
          <w:sz w:val="24"/>
          <w:szCs w:val="24"/>
          <w:lang w:val="hy-AM" w:eastAsia="ru-RU"/>
          <w14:ligatures w14:val="none"/>
        </w:rPr>
        <w:t xml:space="preserve"> և այլ գունավոր մետաղներ</w:t>
      </w:r>
      <w:r w:rsidRPr="00A5562D">
        <w:rPr>
          <w:rFonts w:ascii="GHEA Grapalat" w:eastAsia="Times New Roman" w:hAnsi="GHEA Grapalat" w:cs="Times New Roman"/>
          <w:bCs/>
          <w:color w:val="000000" w:themeColor="text1"/>
          <w:kern w:val="0"/>
          <w:sz w:val="24"/>
          <w:szCs w:val="24"/>
          <w:lang w:val="hy-AM" w:eastAsia="ru-RU"/>
          <w14:ligatures w14:val="none"/>
        </w:rPr>
        <w:t>ի</w:t>
      </w:r>
      <w:r w:rsidRPr="00D756A2">
        <w:rPr>
          <w:rFonts w:ascii="GHEA Grapalat" w:eastAsia="Times New Roman" w:hAnsi="GHEA Grapalat" w:cs="Times New Roman"/>
          <w:bCs/>
          <w:color w:val="000000" w:themeColor="text1"/>
          <w:kern w:val="0"/>
          <w:sz w:val="24"/>
          <w:szCs w:val="24"/>
          <w:lang w:val="hy-AM" w:eastAsia="ru-RU"/>
          <w14:ligatures w14:val="none"/>
        </w:rPr>
        <w:t xml:space="preserve">) երկրորդային վերամշակման արտադրություն՝ ավելի քան </w:t>
      </w:r>
      <w:r w:rsidRPr="00775F3D">
        <w:rPr>
          <w:rFonts w:ascii="GHEA Grapalat" w:eastAsia="Times New Roman" w:hAnsi="GHEA Grapalat" w:cs="Times New Roman"/>
          <w:bCs/>
          <w:color w:val="000000" w:themeColor="text1"/>
          <w:kern w:val="0"/>
          <w:sz w:val="24"/>
          <w:szCs w:val="24"/>
          <w:lang w:val="hy-AM" w:eastAsia="ru-RU"/>
          <w14:ligatures w14:val="none"/>
        </w:rPr>
        <w:t>3</w:t>
      </w:r>
      <w:r w:rsidR="00775F3D" w:rsidRPr="00775F3D">
        <w:rPr>
          <w:rFonts w:ascii="Cambria Math" w:eastAsia="Times New Roman" w:hAnsi="Cambria Math" w:cs="Cambria Math"/>
          <w:bCs/>
          <w:color w:val="000000" w:themeColor="text1"/>
          <w:kern w:val="0"/>
          <w:sz w:val="24"/>
          <w:szCs w:val="24"/>
          <w:lang w:val="hy-AM" w:eastAsia="ru-RU"/>
          <w14:ligatures w14:val="none"/>
        </w:rPr>
        <w:t>․</w:t>
      </w:r>
      <w:r w:rsidR="00775F3D" w:rsidRPr="00775F3D">
        <w:rPr>
          <w:rFonts w:ascii="GHEA Grapalat" w:eastAsia="Times New Roman" w:hAnsi="GHEA Grapalat" w:cs="Times New Roman"/>
          <w:bCs/>
          <w:color w:val="000000" w:themeColor="text1"/>
          <w:kern w:val="0"/>
          <w:sz w:val="24"/>
          <w:szCs w:val="24"/>
          <w:lang w:val="hy-AM" w:eastAsia="ru-RU"/>
          <w14:ligatures w14:val="none"/>
        </w:rPr>
        <w:t>0</w:t>
      </w:r>
      <w:r w:rsidRPr="00775F3D">
        <w:rPr>
          <w:rFonts w:ascii="GHEA Grapalat" w:eastAsia="Times New Roman" w:hAnsi="GHEA Grapalat" w:cs="Times New Roman"/>
          <w:bCs/>
          <w:color w:val="000000" w:themeColor="text1"/>
          <w:kern w:val="0"/>
          <w:sz w:val="24"/>
          <w:szCs w:val="24"/>
          <w:lang w:val="hy-AM" w:eastAsia="ru-RU"/>
          <w14:ligatures w14:val="none"/>
        </w:rPr>
        <w:t xml:space="preserve"> հազար</w:t>
      </w:r>
      <w:r w:rsidRPr="00D756A2">
        <w:rPr>
          <w:rFonts w:ascii="GHEA Grapalat" w:eastAsia="Times New Roman" w:hAnsi="GHEA Grapalat" w:cs="Times New Roman"/>
          <w:bCs/>
          <w:color w:val="000000" w:themeColor="text1"/>
          <w:kern w:val="0"/>
          <w:sz w:val="24"/>
          <w:szCs w:val="24"/>
          <w:lang w:val="hy-AM" w:eastAsia="ru-RU"/>
          <w14:ligatures w14:val="none"/>
        </w:rPr>
        <w:t xml:space="preserve"> տոննա/տարի</w:t>
      </w:r>
      <w:r w:rsidRPr="00A5562D">
        <w:rPr>
          <w:rFonts w:ascii="GHEA Grapalat" w:eastAsia="Times New Roman" w:hAnsi="GHEA Grapalat" w:cs="Times New Roman"/>
          <w:bCs/>
          <w:color w:val="000000" w:themeColor="text1"/>
          <w:kern w:val="0"/>
          <w:sz w:val="24"/>
          <w:szCs w:val="24"/>
          <w:lang w:val="hy-AM" w:eastAsia="ru-RU"/>
          <w14:ligatures w14:val="none"/>
        </w:rPr>
        <w:t xml:space="preserve"> ծավալով:</w:t>
      </w:r>
    </w:p>
    <w:p w:rsidR="007145B0" w:rsidRPr="00A5562D" w:rsidRDefault="007145B0"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A5562D">
        <w:rPr>
          <w:rFonts w:ascii="GHEA Grapalat" w:eastAsia="Times New Roman" w:hAnsi="GHEA Grapalat" w:cs="Times New Roman"/>
          <w:bCs/>
          <w:color w:val="000000" w:themeColor="text1"/>
          <w:kern w:val="0"/>
          <w:sz w:val="24"/>
          <w:szCs w:val="24"/>
          <w:lang w:val="hy-AM" w:eastAsia="ru-RU"/>
          <w14:ligatures w14:val="none"/>
        </w:rPr>
        <w:t>2.1.3. Թուջի ձուլման արտադրություն անմիջապես հանքաք</w:t>
      </w:r>
      <w:r w:rsidR="00232D7D" w:rsidRPr="00A5562D">
        <w:rPr>
          <w:rFonts w:ascii="GHEA Grapalat" w:eastAsia="Times New Roman" w:hAnsi="GHEA Grapalat" w:cs="Times New Roman"/>
          <w:bCs/>
          <w:color w:val="000000" w:themeColor="text1"/>
          <w:kern w:val="0"/>
          <w:sz w:val="24"/>
          <w:szCs w:val="24"/>
          <w:lang w:val="hy-AM" w:eastAsia="ru-RU"/>
          <w14:ligatures w14:val="none"/>
        </w:rPr>
        <w:t>արերից և խտանյութերից՝ հրահալոցային</w:t>
      </w:r>
      <w:r w:rsidRPr="00A5562D">
        <w:rPr>
          <w:rFonts w:ascii="GHEA Grapalat" w:eastAsia="Times New Roman" w:hAnsi="GHEA Grapalat" w:cs="Times New Roman"/>
          <w:bCs/>
          <w:color w:val="000000" w:themeColor="text1"/>
          <w:kern w:val="0"/>
          <w:sz w:val="24"/>
          <w:szCs w:val="24"/>
          <w:lang w:val="hy-AM" w:eastAsia="ru-RU"/>
          <w14:ligatures w14:val="none"/>
        </w:rPr>
        <w:t xml:space="preserve"> վառարանների </w:t>
      </w:r>
      <w:r w:rsidR="00775F3D">
        <w:rPr>
          <w:rFonts w:ascii="GHEA Grapalat" w:eastAsia="Times New Roman" w:hAnsi="GHEA Grapalat" w:cs="Times New Roman"/>
          <w:bCs/>
          <w:color w:val="000000" w:themeColor="text1"/>
          <w:kern w:val="0"/>
          <w:sz w:val="24"/>
          <w:szCs w:val="24"/>
          <w:lang w:val="hy-AM" w:eastAsia="ru-RU"/>
          <w14:ligatures w14:val="none"/>
        </w:rPr>
        <w:t>սկսած 1</w:t>
      </w:r>
      <w:r w:rsidR="00775F3D">
        <w:rPr>
          <w:rFonts w:ascii="Cambria Math" w:eastAsia="Times New Roman" w:hAnsi="Cambria Math" w:cs="Times New Roman"/>
          <w:bCs/>
          <w:color w:val="000000" w:themeColor="text1"/>
          <w:kern w:val="0"/>
          <w:sz w:val="24"/>
          <w:szCs w:val="24"/>
          <w:lang w:val="hy-AM" w:eastAsia="ru-RU"/>
          <w14:ligatures w14:val="none"/>
        </w:rPr>
        <w:t>․</w:t>
      </w:r>
      <w:r w:rsidR="00232D7D" w:rsidRPr="00A5562D">
        <w:rPr>
          <w:rFonts w:ascii="GHEA Grapalat" w:eastAsia="Times New Roman" w:hAnsi="GHEA Grapalat" w:cs="Times New Roman"/>
          <w:bCs/>
          <w:color w:val="000000" w:themeColor="text1"/>
          <w:kern w:val="0"/>
          <w:sz w:val="24"/>
          <w:szCs w:val="24"/>
          <w:lang w:val="hy-AM" w:eastAsia="ru-RU"/>
          <w14:ligatures w14:val="none"/>
        </w:rPr>
        <w:t xml:space="preserve">5 հազար խորանարդ մետր </w:t>
      </w:r>
      <w:r w:rsidRPr="00A5562D">
        <w:rPr>
          <w:rFonts w:ascii="GHEA Grapalat" w:eastAsia="Times New Roman" w:hAnsi="GHEA Grapalat" w:cs="Times New Roman"/>
          <w:bCs/>
          <w:color w:val="000000" w:themeColor="text1"/>
          <w:kern w:val="0"/>
          <w:sz w:val="24"/>
          <w:szCs w:val="24"/>
          <w:lang w:val="hy-AM" w:eastAsia="ru-RU"/>
          <w14:ligatures w14:val="none"/>
        </w:rPr>
        <w:t>ընդհանուր ծավալ</w:t>
      </w:r>
      <w:r w:rsidR="00232D7D" w:rsidRPr="00A5562D">
        <w:rPr>
          <w:rFonts w:ascii="GHEA Grapalat" w:eastAsia="Times New Roman" w:hAnsi="GHEA Grapalat" w:cs="Times New Roman"/>
          <w:bCs/>
          <w:color w:val="000000" w:themeColor="text1"/>
          <w:kern w:val="0"/>
          <w:sz w:val="24"/>
          <w:szCs w:val="24"/>
          <w:lang w:val="hy-AM" w:eastAsia="ru-RU"/>
          <w14:ligatures w14:val="none"/>
        </w:rPr>
        <w:t>ի</w:t>
      </w:r>
      <w:r w:rsidRPr="00A5562D">
        <w:rPr>
          <w:rFonts w:ascii="GHEA Grapalat" w:eastAsia="Times New Roman" w:hAnsi="GHEA Grapalat" w:cs="Times New Roman"/>
          <w:bCs/>
          <w:color w:val="000000" w:themeColor="text1"/>
          <w:kern w:val="0"/>
          <w:sz w:val="24"/>
          <w:szCs w:val="24"/>
          <w:lang w:val="hy-AM" w:eastAsia="ru-RU"/>
          <w14:ligatures w14:val="none"/>
        </w:rPr>
        <w:t xml:space="preserve"> </w:t>
      </w:r>
      <w:r w:rsidR="00232D7D" w:rsidRPr="00A5562D">
        <w:rPr>
          <w:rFonts w:ascii="GHEA Grapalat" w:eastAsia="Times New Roman" w:hAnsi="GHEA Grapalat" w:cs="Times New Roman"/>
          <w:bCs/>
          <w:color w:val="000000" w:themeColor="text1"/>
          <w:kern w:val="0"/>
          <w:sz w:val="24"/>
          <w:szCs w:val="24"/>
          <w:lang w:val="hy-AM" w:eastAsia="ru-RU"/>
          <w14:ligatures w14:val="none"/>
        </w:rPr>
        <w:t>դեպքում</w:t>
      </w:r>
      <w:r w:rsidRPr="00A5562D">
        <w:rPr>
          <w:rFonts w:ascii="GHEA Grapalat" w:eastAsia="Times New Roman" w:hAnsi="GHEA Grapalat" w:cs="Times New Roman"/>
          <w:bCs/>
          <w:color w:val="000000" w:themeColor="text1"/>
          <w:kern w:val="0"/>
          <w:sz w:val="24"/>
          <w:szCs w:val="24"/>
          <w:lang w:val="hy-AM" w:eastAsia="ru-RU"/>
          <w14:ligatures w14:val="none"/>
        </w:rPr>
        <w:t xml:space="preserve">։ </w:t>
      </w:r>
    </w:p>
    <w:p w:rsidR="00232D7D" w:rsidRPr="00A5562D" w:rsidRDefault="00232D7D"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A5562D">
        <w:rPr>
          <w:rFonts w:ascii="GHEA Grapalat" w:eastAsia="Times New Roman" w:hAnsi="GHEA Grapalat" w:cs="Times New Roman"/>
          <w:bCs/>
          <w:color w:val="000000" w:themeColor="text1"/>
          <w:kern w:val="0"/>
          <w:sz w:val="24"/>
          <w:szCs w:val="24"/>
          <w:lang w:val="hy-AM" w:eastAsia="ru-RU"/>
          <w14:ligatures w14:val="none"/>
        </w:rPr>
        <w:lastRenderedPageBreak/>
        <w:t>2.1.4. Մարտենյան և կոներտորային եղանակներով պողպատի արտադրություն՝ թափոնների վերամշակման արտադրամասերով (</w:t>
      </w:r>
      <w:r w:rsidR="005F376B" w:rsidRPr="00A5562D">
        <w:rPr>
          <w:rFonts w:ascii="GHEA Grapalat" w:eastAsia="Times New Roman" w:hAnsi="GHEA Grapalat" w:cs="Times New Roman"/>
          <w:bCs/>
          <w:color w:val="000000" w:themeColor="text1"/>
          <w:kern w:val="0"/>
          <w:sz w:val="24"/>
          <w:szCs w:val="24"/>
          <w:lang w:val="hy-AM" w:eastAsia="ru-RU"/>
          <w14:ligatures w14:val="none"/>
        </w:rPr>
        <w:t xml:space="preserve">թոմասախարամի </w:t>
      </w:r>
      <w:r w:rsidRPr="00A5562D">
        <w:rPr>
          <w:rFonts w:ascii="GHEA Grapalat" w:eastAsia="Times New Roman" w:hAnsi="GHEA Grapalat" w:cs="Times New Roman"/>
          <w:bCs/>
          <w:color w:val="000000" w:themeColor="text1"/>
          <w:kern w:val="0"/>
          <w:sz w:val="24"/>
          <w:szCs w:val="24"/>
          <w:lang w:val="hy-AM" w:eastAsia="ru-RU"/>
          <w14:ligatures w14:val="none"/>
        </w:rPr>
        <w:t xml:space="preserve">աղացում և թափոնների վերամշակման այլ արտադրամասեր)՝ </w:t>
      </w:r>
      <w:r w:rsidR="005F376B" w:rsidRPr="00775F3D">
        <w:rPr>
          <w:rFonts w:ascii="GHEA Grapalat" w:eastAsia="Times New Roman" w:hAnsi="GHEA Grapalat" w:cs="Times New Roman"/>
          <w:bCs/>
          <w:color w:val="000000" w:themeColor="text1"/>
          <w:kern w:val="0"/>
          <w:sz w:val="24"/>
          <w:szCs w:val="24"/>
          <w:lang w:val="hy-AM" w:eastAsia="ru-RU"/>
          <w14:ligatures w14:val="none"/>
        </w:rPr>
        <w:t>սկսած 1</w:t>
      </w:r>
      <w:r w:rsidR="00775F3D" w:rsidRPr="00775F3D">
        <w:rPr>
          <w:rFonts w:ascii="Cambria Math" w:eastAsia="Times New Roman" w:hAnsi="Cambria Math" w:cs="Cambria Math"/>
          <w:bCs/>
          <w:color w:val="000000" w:themeColor="text1"/>
          <w:kern w:val="0"/>
          <w:sz w:val="24"/>
          <w:szCs w:val="24"/>
          <w:lang w:val="hy-AM" w:eastAsia="ru-RU"/>
          <w14:ligatures w14:val="none"/>
        </w:rPr>
        <w:t>․</w:t>
      </w:r>
      <w:r w:rsidR="00775F3D" w:rsidRPr="00775F3D">
        <w:rPr>
          <w:rFonts w:ascii="GHEA Grapalat" w:eastAsia="Times New Roman" w:hAnsi="GHEA Grapalat" w:cs="Times New Roman"/>
          <w:bCs/>
          <w:color w:val="000000" w:themeColor="text1"/>
          <w:kern w:val="0"/>
          <w:sz w:val="24"/>
          <w:szCs w:val="24"/>
          <w:lang w:val="hy-AM" w:eastAsia="ru-RU"/>
          <w14:ligatures w14:val="none"/>
        </w:rPr>
        <w:t>0</w:t>
      </w:r>
      <w:r w:rsidR="005F376B" w:rsidRPr="00A5562D">
        <w:rPr>
          <w:rFonts w:ascii="GHEA Grapalat" w:eastAsia="Times New Roman" w:hAnsi="GHEA Grapalat" w:cs="Times New Roman"/>
          <w:bCs/>
          <w:color w:val="000000" w:themeColor="text1"/>
          <w:kern w:val="0"/>
          <w:sz w:val="24"/>
          <w:szCs w:val="24"/>
          <w:lang w:val="hy-AM" w:eastAsia="ru-RU"/>
          <w14:ligatures w14:val="none"/>
        </w:rPr>
        <w:t xml:space="preserve"> մլն տոննա/տարի հիմնական արտադրանքի թողարկման դեպքում</w:t>
      </w:r>
      <w:r w:rsidRPr="00A5562D">
        <w:rPr>
          <w:rFonts w:ascii="GHEA Grapalat" w:eastAsia="Times New Roman" w:hAnsi="GHEA Grapalat" w:cs="Times New Roman"/>
          <w:bCs/>
          <w:color w:val="000000" w:themeColor="text1"/>
          <w:kern w:val="0"/>
          <w:sz w:val="24"/>
          <w:szCs w:val="24"/>
          <w:lang w:val="hy-AM" w:eastAsia="ru-RU"/>
          <w14:ligatures w14:val="none"/>
        </w:rPr>
        <w:t>:</w:t>
      </w:r>
    </w:p>
    <w:p w:rsidR="00232D7D" w:rsidRPr="00A5562D" w:rsidRDefault="00232D7D"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A5562D">
        <w:rPr>
          <w:rFonts w:ascii="GHEA Grapalat" w:eastAsia="Times New Roman" w:hAnsi="GHEA Grapalat" w:cs="Times New Roman"/>
          <w:bCs/>
          <w:color w:val="000000" w:themeColor="text1"/>
          <w:kern w:val="0"/>
          <w:sz w:val="24"/>
          <w:szCs w:val="24"/>
          <w:lang w:val="hy-AM" w:eastAsia="ru-RU"/>
          <w14:ligatures w14:val="none"/>
        </w:rPr>
        <w:t xml:space="preserve">2.1.5. </w:t>
      </w:r>
      <w:r w:rsidR="005F376B" w:rsidRPr="00A5562D">
        <w:rPr>
          <w:rFonts w:ascii="GHEA Grapalat" w:eastAsia="Times New Roman" w:hAnsi="GHEA Grapalat" w:cs="Times New Roman"/>
          <w:bCs/>
          <w:color w:val="000000" w:themeColor="text1"/>
          <w:kern w:val="0"/>
          <w:sz w:val="24"/>
          <w:szCs w:val="24"/>
          <w:lang w:val="hy-AM" w:eastAsia="ru-RU"/>
          <w14:ligatures w14:val="none"/>
        </w:rPr>
        <w:t>Անմիջապես հ</w:t>
      </w:r>
      <w:r w:rsidRPr="00A5562D">
        <w:rPr>
          <w:rFonts w:ascii="GHEA Grapalat" w:eastAsia="Times New Roman" w:hAnsi="GHEA Grapalat" w:cs="Times New Roman"/>
          <w:bCs/>
          <w:color w:val="000000" w:themeColor="text1"/>
          <w:kern w:val="0"/>
          <w:sz w:val="24"/>
          <w:szCs w:val="24"/>
          <w:lang w:val="hy-AM" w:eastAsia="ru-RU"/>
          <w14:ligatures w14:val="none"/>
        </w:rPr>
        <w:t>անքա</w:t>
      </w:r>
      <w:r w:rsidR="005F376B" w:rsidRPr="00A5562D">
        <w:rPr>
          <w:rFonts w:ascii="GHEA Grapalat" w:eastAsia="Times New Roman" w:hAnsi="GHEA Grapalat" w:cs="Times New Roman"/>
          <w:bCs/>
          <w:color w:val="000000" w:themeColor="text1"/>
          <w:kern w:val="0"/>
          <w:sz w:val="24"/>
          <w:szCs w:val="24"/>
          <w:lang w:val="hy-AM" w:eastAsia="ru-RU"/>
          <w14:ligatures w14:val="none"/>
        </w:rPr>
        <w:t>քարերից և խտանյութերից (այդ թվում</w:t>
      </w:r>
      <w:r w:rsidRPr="00A5562D">
        <w:rPr>
          <w:rFonts w:ascii="GHEA Grapalat" w:eastAsia="Times New Roman" w:hAnsi="GHEA Grapalat" w:cs="Times New Roman"/>
          <w:bCs/>
          <w:color w:val="000000" w:themeColor="text1"/>
          <w:kern w:val="0"/>
          <w:sz w:val="24"/>
          <w:szCs w:val="24"/>
          <w:lang w:val="hy-AM" w:eastAsia="ru-RU"/>
          <w14:ligatures w14:val="none"/>
        </w:rPr>
        <w:t xml:space="preserve"> կապար</w:t>
      </w:r>
      <w:r w:rsidR="005F376B" w:rsidRPr="00A5562D">
        <w:rPr>
          <w:rFonts w:ascii="GHEA Grapalat" w:eastAsia="Times New Roman" w:hAnsi="GHEA Grapalat" w:cs="Times New Roman"/>
          <w:bCs/>
          <w:color w:val="000000" w:themeColor="text1"/>
          <w:kern w:val="0"/>
          <w:sz w:val="24"/>
          <w:szCs w:val="24"/>
          <w:lang w:val="hy-AM" w:eastAsia="ru-RU"/>
          <w14:ligatures w14:val="none"/>
        </w:rPr>
        <w:t>ի</w:t>
      </w:r>
      <w:r w:rsidRPr="00A5562D">
        <w:rPr>
          <w:rFonts w:ascii="GHEA Grapalat" w:eastAsia="Times New Roman" w:hAnsi="GHEA Grapalat" w:cs="Times New Roman"/>
          <w:bCs/>
          <w:color w:val="000000" w:themeColor="text1"/>
          <w:kern w:val="0"/>
          <w:sz w:val="24"/>
          <w:szCs w:val="24"/>
          <w:lang w:val="hy-AM" w:eastAsia="ru-RU"/>
          <w14:ligatures w14:val="none"/>
        </w:rPr>
        <w:t>, անագ</w:t>
      </w:r>
      <w:r w:rsidR="005F376B" w:rsidRPr="00A5562D">
        <w:rPr>
          <w:rFonts w:ascii="GHEA Grapalat" w:eastAsia="Times New Roman" w:hAnsi="GHEA Grapalat" w:cs="Times New Roman"/>
          <w:bCs/>
          <w:color w:val="000000" w:themeColor="text1"/>
          <w:kern w:val="0"/>
          <w:sz w:val="24"/>
          <w:szCs w:val="24"/>
          <w:lang w:val="hy-AM" w:eastAsia="ru-RU"/>
          <w14:ligatures w14:val="none"/>
        </w:rPr>
        <w:t>ի, պղ</w:t>
      </w:r>
      <w:r w:rsidRPr="00A5562D">
        <w:rPr>
          <w:rFonts w:ascii="GHEA Grapalat" w:eastAsia="Times New Roman" w:hAnsi="GHEA Grapalat" w:cs="Times New Roman"/>
          <w:bCs/>
          <w:color w:val="000000" w:themeColor="text1"/>
          <w:kern w:val="0"/>
          <w:sz w:val="24"/>
          <w:szCs w:val="24"/>
          <w:lang w:val="hy-AM" w:eastAsia="ru-RU"/>
          <w14:ligatures w14:val="none"/>
        </w:rPr>
        <w:t>նձ</w:t>
      </w:r>
      <w:r w:rsidR="005F376B" w:rsidRPr="00A5562D">
        <w:rPr>
          <w:rFonts w:ascii="GHEA Grapalat" w:eastAsia="Times New Roman" w:hAnsi="GHEA Grapalat" w:cs="Times New Roman"/>
          <w:bCs/>
          <w:color w:val="000000" w:themeColor="text1"/>
          <w:kern w:val="0"/>
          <w:sz w:val="24"/>
          <w:szCs w:val="24"/>
          <w:lang w:val="hy-AM" w:eastAsia="ru-RU"/>
          <w14:ligatures w14:val="none"/>
        </w:rPr>
        <w:t>ի</w:t>
      </w:r>
      <w:r w:rsidRPr="00A5562D">
        <w:rPr>
          <w:rFonts w:ascii="GHEA Grapalat" w:eastAsia="Times New Roman" w:hAnsi="GHEA Grapalat" w:cs="Times New Roman"/>
          <w:bCs/>
          <w:color w:val="000000" w:themeColor="text1"/>
          <w:kern w:val="0"/>
          <w:sz w:val="24"/>
          <w:szCs w:val="24"/>
          <w:lang w:val="hy-AM" w:eastAsia="ru-RU"/>
          <w14:ligatures w14:val="none"/>
        </w:rPr>
        <w:t>, նիկել</w:t>
      </w:r>
      <w:r w:rsidR="005F376B" w:rsidRPr="00A5562D">
        <w:rPr>
          <w:rFonts w:ascii="GHEA Grapalat" w:eastAsia="Times New Roman" w:hAnsi="GHEA Grapalat" w:cs="Times New Roman"/>
          <w:bCs/>
          <w:color w:val="000000" w:themeColor="text1"/>
          <w:kern w:val="0"/>
          <w:sz w:val="24"/>
          <w:szCs w:val="24"/>
          <w:lang w:val="hy-AM" w:eastAsia="ru-RU"/>
          <w14:ligatures w14:val="none"/>
        </w:rPr>
        <w:t>ի</w:t>
      </w:r>
      <w:r w:rsidRPr="00A5562D">
        <w:rPr>
          <w:rFonts w:ascii="GHEA Grapalat" w:eastAsia="Times New Roman" w:hAnsi="GHEA Grapalat" w:cs="Times New Roman"/>
          <w:bCs/>
          <w:color w:val="000000" w:themeColor="text1"/>
          <w:kern w:val="0"/>
          <w:sz w:val="24"/>
          <w:szCs w:val="24"/>
          <w:lang w:val="hy-AM" w:eastAsia="ru-RU"/>
          <w14:ligatures w14:val="none"/>
        </w:rPr>
        <w:t xml:space="preserve">) գունավոր մետաղների </w:t>
      </w:r>
      <w:r w:rsidR="005F376B" w:rsidRPr="00A5562D">
        <w:rPr>
          <w:rFonts w:ascii="GHEA Grapalat" w:eastAsia="Times New Roman" w:hAnsi="GHEA Grapalat" w:cs="Times New Roman"/>
          <w:bCs/>
          <w:color w:val="000000" w:themeColor="text1"/>
          <w:kern w:val="0"/>
          <w:sz w:val="24"/>
          <w:szCs w:val="24"/>
          <w:lang w:val="hy-AM" w:eastAsia="ru-RU"/>
          <w14:ligatures w14:val="none"/>
        </w:rPr>
        <w:t xml:space="preserve">հալման </w:t>
      </w:r>
      <w:r w:rsidRPr="00A5562D">
        <w:rPr>
          <w:rFonts w:ascii="GHEA Grapalat" w:eastAsia="Times New Roman" w:hAnsi="GHEA Grapalat" w:cs="Times New Roman"/>
          <w:bCs/>
          <w:color w:val="000000" w:themeColor="text1"/>
          <w:kern w:val="0"/>
          <w:sz w:val="24"/>
          <w:szCs w:val="24"/>
          <w:lang w:val="hy-AM" w:eastAsia="ru-RU"/>
          <w14:ligatures w14:val="none"/>
        </w:rPr>
        <w:t>արտադրություն։</w:t>
      </w:r>
    </w:p>
    <w:p w:rsidR="005F376B" w:rsidRPr="00A5562D" w:rsidRDefault="005F376B"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A5562D">
        <w:rPr>
          <w:rFonts w:ascii="GHEA Grapalat" w:eastAsia="Times New Roman" w:hAnsi="GHEA Grapalat" w:cs="Times New Roman"/>
          <w:bCs/>
          <w:color w:val="000000" w:themeColor="text1"/>
          <w:kern w:val="0"/>
          <w:sz w:val="24"/>
          <w:szCs w:val="24"/>
          <w:lang w:val="hy-AM" w:eastAsia="ru-RU"/>
          <w14:ligatures w14:val="none"/>
        </w:rPr>
        <w:t>2.1.6. Ալյումինի հալված աղերի (կավահողի) էլեկտրոլիզի եղանակով ալյումինի արտադրություն։</w:t>
      </w:r>
    </w:p>
    <w:p w:rsidR="005F376B" w:rsidRPr="00A5562D" w:rsidRDefault="005F376B"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A5562D">
        <w:rPr>
          <w:rFonts w:ascii="GHEA Grapalat" w:eastAsia="Times New Roman" w:hAnsi="GHEA Grapalat" w:cs="Times New Roman"/>
          <w:bCs/>
          <w:color w:val="000000" w:themeColor="text1"/>
          <w:kern w:val="0"/>
          <w:sz w:val="24"/>
          <w:szCs w:val="24"/>
          <w:lang w:val="hy-AM" w:eastAsia="ru-RU"/>
          <w14:ligatures w14:val="none"/>
        </w:rPr>
        <w:t xml:space="preserve">2.1.7. </w:t>
      </w:r>
      <w:r w:rsidR="00FE4570" w:rsidRPr="00A5562D">
        <w:rPr>
          <w:rFonts w:ascii="GHEA Grapalat" w:eastAsia="Times New Roman" w:hAnsi="GHEA Grapalat" w:cs="Times New Roman"/>
          <w:bCs/>
          <w:color w:val="000000" w:themeColor="text1"/>
          <w:kern w:val="0"/>
          <w:sz w:val="24"/>
          <w:szCs w:val="24"/>
          <w:lang w:val="hy-AM" w:eastAsia="ru-RU"/>
          <w14:ligatures w14:val="none"/>
        </w:rPr>
        <w:t>Հ</w:t>
      </w:r>
      <w:r w:rsidRPr="00A5562D">
        <w:rPr>
          <w:rFonts w:ascii="GHEA Grapalat" w:eastAsia="Times New Roman" w:hAnsi="GHEA Grapalat" w:cs="Times New Roman"/>
          <w:bCs/>
          <w:color w:val="000000" w:themeColor="text1"/>
          <w:kern w:val="0"/>
          <w:sz w:val="24"/>
          <w:szCs w:val="24"/>
          <w:lang w:val="hy-AM" w:eastAsia="ru-RU"/>
          <w14:ligatures w14:val="none"/>
        </w:rPr>
        <w:t xml:space="preserve">ատուկ թուջի ձուլման </w:t>
      </w:r>
      <w:r w:rsidR="00FE4570" w:rsidRPr="00A5562D">
        <w:rPr>
          <w:rFonts w:ascii="GHEA Grapalat" w:eastAsia="Times New Roman" w:hAnsi="GHEA Grapalat" w:cs="Times New Roman"/>
          <w:bCs/>
          <w:color w:val="000000" w:themeColor="text1"/>
          <w:kern w:val="0"/>
          <w:sz w:val="24"/>
          <w:szCs w:val="24"/>
          <w:lang w:val="hy-AM" w:eastAsia="ru-RU"/>
          <w14:ligatures w14:val="none"/>
        </w:rPr>
        <w:t>արտադրություն, ֆերր</w:t>
      </w:r>
      <w:r w:rsidRPr="00A5562D">
        <w:rPr>
          <w:rFonts w:ascii="GHEA Grapalat" w:eastAsia="Times New Roman" w:hAnsi="GHEA Grapalat" w:cs="Times New Roman"/>
          <w:bCs/>
          <w:color w:val="000000" w:themeColor="text1"/>
          <w:kern w:val="0"/>
          <w:sz w:val="24"/>
          <w:szCs w:val="24"/>
          <w:lang w:val="hy-AM" w:eastAsia="ru-RU"/>
          <w14:ligatures w14:val="none"/>
        </w:rPr>
        <w:t>ոհամաձուլվածքների արտադրություն:</w:t>
      </w:r>
    </w:p>
    <w:p w:rsidR="005F376B" w:rsidRPr="00A5562D" w:rsidRDefault="005F376B" w:rsidP="00004640">
      <w:pPr>
        <w:shd w:val="clear" w:color="auto" w:fill="FFFFFF"/>
        <w:spacing w:after="0" w:line="276" w:lineRule="auto"/>
        <w:jc w:val="both"/>
        <w:rPr>
          <w:rFonts w:ascii="GHEA Grapalat" w:eastAsia="Times New Roman" w:hAnsi="GHEA Grapalat" w:cs="Tahoma"/>
          <w:color w:val="000000" w:themeColor="text1"/>
          <w:kern w:val="0"/>
          <w:sz w:val="20"/>
          <w:szCs w:val="20"/>
          <w:lang w:val="hy-AM"/>
          <w14:ligatures w14:val="none"/>
        </w:rPr>
      </w:pPr>
      <w:r w:rsidRPr="00A5562D">
        <w:rPr>
          <w:rFonts w:ascii="GHEA Grapalat" w:eastAsia="Times New Roman" w:hAnsi="GHEA Grapalat" w:cs="Times New Roman"/>
          <w:bCs/>
          <w:color w:val="000000" w:themeColor="text1"/>
          <w:kern w:val="0"/>
          <w:sz w:val="24"/>
          <w:szCs w:val="24"/>
          <w:lang w:val="hy-AM" w:eastAsia="ru-RU"/>
          <w14:ligatures w14:val="none"/>
        </w:rPr>
        <w:t xml:space="preserve">2.1.8. </w:t>
      </w:r>
      <w:r w:rsidR="00FE4570" w:rsidRPr="00A5562D">
        <w:rPr>
          <w:rFonts w:ascii="GHEA Grapalat" w:eastAsia="Times New Roman" w:hAnsi="GHEA Grapalat" w:cs="Times New Roman"/>
          <w:bCs/>
          <w:color w:val="000000" w:themeColor="text1"/>
          <w:kern w:val="0"/>
          <w:sz w:val="24"/>
          <w:szCs w:val="24"/>
          <w:lang w:val="hy-AM" w:eastAsia="ru-RU"/>
          <w14:ligatures w14:val="none"/>
        </w:rPr>
        <w:t>Սև և գունավոր մետաղների հանքաքարերի և պիրիտային կիսայրուկն</w:t>
      </w:r>
      <w:r w:rsidRPr="00A5562D">
        <w:rPr>
          <w:rFonts w:ascii="GHEA Grapalat" w:eastAsia="Times New Roman" w:hAnsi="GHEA Grapalat" w:cs="Times New Roman"/>
          <w:bCs/>
          <w:color w:val="000000" w:themeColor="text1"/>
          <w:kern w:val="0"/>
          <w:sz w:val="24"/>
          <w:szCs w:val="24"/>
          <w:lang w:val="hy-AM" w:eastAsia="ru-RU"/>
          <w14:ligatures w14:val="none"/>
        </w:rPr>
        <w:t xml:space="preserve">երի </w:t>
      </w:r>
      <w:r w:rsidR="00FE4570" w:rsidRPr="00A5562D">
        <w:rPr>
          <w:rFonts w:ascii="GHEA Grapalat" w:eastAsia="Times New Roman" w:hAnsi="GHEA Grapalat" w:cs="Arian AMU"/>
          <w:bCs/>
          <w:color w:val="000000" w:themeColor="text1"/>
          <w:kern w:val="0"/>
          <w:sz w:val="23"/>
          <w:szCs w:val="23"/>
          <w:lang w:val="hy-AM"/>
          <w14:ligatures w14:val="none"/>
        </w:rPr>
        <w:t>ագլոմերացման (շեղջաքարացման)</w:t>
      </w:r>
      <w:r w:rsidRPr="00A5562D">
        <w:rPr>
          <w:rFonts w:ascii="GHEA Grapalat" w:eastAsia="Times New Roman" w:hAnsi="GHEA Grapalat" w:cs="Times New Roman"/>
          <w:bCs/>
          <w:color w:val="000000" w:themeColor="text1"/>
          <w:kern w:val="0"/>
          <w:sz w:val="24"/>
          <w:szCs w:val="24"/>
          <w:lang w:val="hy-AM" w:eastAsia="ru-RU"/>
          <w14:ligatures w14:val="none"/>
        </w:rPr>
        <w:t xml:space="preserve"> արտադրություն։</w:t>
      </w:r>
    </w:p>
    <w:p w:rsidR="005F376B" w:rsidRPr="00A5562D" w:rsidRDefault="005F376B"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A5562D">
        <w:rPr>
          <w:rFonts w:ascii="GHEA Grapalat" w:eastAsia="Times New Roman" w:hAnsi="GHEA Grapalat" w:cs="Times New Roman"/>
          <w:bCs/>
          <w:color w:val="000000" w:themeColor="text1"/>
          <w:kern w:val="0"/>
          <w:sz w:val="24"/>
          <w:szCs w:val="24"/>
          <w:lang w:val="hy-AM" w:eastAsia="ru-RU"/>
          <w14:ligatures w14:val="none"/>
        </w:rPr>
        <w:t xml:space="preserve">2.1.9. </w:t>
      </w:r>
      <w:r w:rsidR="00FE4570" w:rsidRPr="00A5562D">
        <w:rPr>
          <w:rFonts w:ascii="GHEA Grapalat" w:eastAsia="Times New Roman" w:hAnsi="GHEA Grapalat" w:cs="Times New Roman"/>
          <w:bCs/>
          <w:color w:val="000000" w:themeColor="text1"/>
          <w:kern w:val="0"/>
          <w:sz w:val="24"/>
          <w:szCs w:val="24"/>
          <w:lang w:val="hy-AM" w:eastAsia="ru-RU"/>
          <w14:ligatures w14:val="none"/>
        </w:rPr>
        <w:t xml:space="preserve">Կավահողի </w:t>
      </w:r>
      <w:r w:rsidRPr="00A5562D">
        <w:rPr>
          <w:rFonts w:ascii="GHEA Grapalat" w:eastAsia="Times New Roman" w:hAnsi="GHEA Grapalat" w:cs="Times New Roman"/>
          <w:bCs/>
          <w:color w:val="000000" w:themeColor="text1"/>
          <w:kern w:val="0"/>
          <w:sz w:val="24"/>
          <w:szCs w:val="24"/>
          <w:lang w:val="hy-AM" w:eastAsia="ru-RU"/>
          <w14:ligatures w14:val="none"/>
        </w:rPr>
        <w:t>(</w:t>
      </w:r>
      <w:r w:rsidR="00FE4570" w:rsidRPr="00A5562D">
        <w:rPr>
          <w:rFonts w:ascii="GHEA Grapalat" w:eastAsia="Times New Roman" w:hAnsi="GHEA Grapalat" w:cs="Times New Roman"/>
          <w:bCs/>
          <w:color w:val="000000" w:themeColor="text1"/>
          <w:kern w:val="0"/>
          <w:sz w:val="24"/>
          <w:szCs w:val="24"/>
          <w:lang w:val="hy-AM" w:eastAsia="ru-RU"/>
          <w14:ligatures w14:val="none"/>
        </w:rPr>
        <w:t>ալյումինի օքսիդի</w:t>
      </w:r>
      <w:r w:rsidR="00B105E5" w:rsidRPr="00A5562D">
        <w:rPr>
          <w:rFonts w:ascii="GHEA Grapalat" w:eastAsia="Times New Roman" w:hAnsi="GHEA Grapalat" w:cs="Times New Roman"/>
          <w:bCs/>
          <w:color w:val="000000" w:themeColor="text1"/>
          <w:kern w:val="0"/>
          <w:sz w:val="24"/>
          <w:szCs w:val="24"/>
          <w:lang w:val="hy-AM" w:eastAsia="ru-RU"/>
          <w14:ligatures w14:val="none"/>
        </w:rPr>
        <w:t>) արտադրություն:</w:t>
      </w:r>
    </w:p>
    <w:p w:rsidR="00B105E5" w:rsidRPr="00A5562D" w:rsidRDefault="00B105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2.1.10. Սնդիկի և սնդիկով սարքերի (սնդիկի ուղղիչների, ջերմաչափերի, լամպերի և սնդիկով այլ սարքերի) արտադրություն:</w:t>
      </w:r>
    </w:p>
    <w:p w:rsidR="00232D7D" w:rsidRPr="00A5562D" w:rsidRDefault="00B105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2.1.11. Կոքս</w:t>
      </w:r>
      <w:r w:rsidRPr="00A5562D">
        <w:rPr>
          <w:rFonts w:ascii="GHEA Grapalat" w:eastAsia="Times New Roman" w:hAnsi="GHEA Grapalat" w:cs="Times New Roman"/>
          <w:color w:val="000000" w:themeColor="text1"/>
          <w:kern w:val="0"/>
          <w:sz w:val="24"/>
          <w:szCs w:val="24"/>
          <w:lang w:val="hy-AM" w:eastAsia="ru-RU"/>
          <w14:ligatures w14:val="none"/>
        </w:rPr>
        <w:t>ո</w:t>
      </w:r>
      <w:r w:rsidRPr="00D756A2">
        <w:rPr>
          <w:rFonts w:ascii="GHEA Grapalat" w:eastAsia="Times New Roman" w:hAnsi="GHEA Grapalat" w:cs="Times New Roman"/>
          <w:color w:val="000000" w:themeColor="text1"/>
          <w:kern w:val="0"/>
          <w:sz w:val="24"/>
          <w:szCs w:val="24"/>
          <w:lang w:val="hy-AM" w:eastAsia="ru-RU"/>
          <w14:ligatures w14:val="none"/>
        </w:rPr>
        <w:t>քիմիական արտադրություն (կոքս</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գազ)</w:t>
      </w:r>
      <w:r w:rsidRPr="00A5562D">
        <w:rPr>
          <w:rFonts w:ascii="GHEA Grapalat" w:eastAsia="Times New Roman" w:hAnsi="GHEA Grapalat" w:cs="Times New Roman"/>
          <w:color w:val="000000" w:themeColor="text1"/>
          <w:kern w:val="0"/>
          <w:sz w:val="24"/>
          <w:szCs w:val="24"/>
          <w:lang w:val="hy-AM" w:eastAsia="ru-RU"/>
          <w14:ligatures w14:val="none"/>
        </w:rPr>
        <w:t>:</w:t>
      </w:r>
    </w:p>
    <w:p w:rsidR="00BB63C9" w:rsidRPr="00D756A2" w:rsidRDefault="00BB63C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B105E5" w:rsidRPr="00D756A2" w:rsidRDefault="00F36FCE"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2.2. II դաս</w:t>
      </w:r>
    </w:p>
    <w:p w:rsidR="00B105E5" w:rsidRPr="00775F3D" w:rsidRDefault="00B105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2.2.1. </w:t>
      </w:r>
      <w:r w:rsidR="007A3BDC" w:rsidRPr="00A5562D">
        <w:rPr>
          <w:rFonts w:ascii="GHEA Grapalat" w:eastAsia="Times New Roman" w:hAnsi="GHEA Grapalat" w:cs="Times New Roman"/>
          <w:color w:val="000000" w:themeColor="text1"/>
          <w:kern w:val="0"/>
          <w:sz w:val="24"/>
          <w:szCs w:val="24"/>
          <w:lang w:val="hy-AM" w:eastAsia="ru-RU"/>
          <w14:ligatures w14:val="none"/>
        </w:rPr>
        <w:t>Հրահալոցային</w:t>
      </w:r>
      <w:r w:rsidR="007A3BDC" w:rsidRPr="00D756A2">
        <w:rPr>
          <w:rFonts w:ascii="GHEA Grapalat" w:eastAsia="Times New Roman" w:hAnsi="GHEA Grapalat" w:cs="Times New Roman"/>
          <w:color w:val="000000" w:themeColor="text1"/>
          <w:kern w:val="0"/>
          <w:sz w:val="24"/>
          <w:szCs w:val="24"/>
          <w:lang w:val="hy-AM" w:eastAsia="ru-RU"/>
          <w14:ligatures w14:val="none"/>
        </w:rPr>
        <w:t xml:space="preserve"> վառարանների </w:t>
      </w:r>
      <w:r w:rsidRPr="00775F3D">
        <w:rPr>
          <w:rFonts w:ascii="GHEA Grapalat" w:eastAsia="Times New Roman" w:hAnsi="GHEA Grapalat" w:cs="Times New Roman"/>
          <w:color w:val="000000" w:themeColor="text1"/>
          <w:kern w:val="0"/>
          <w:sz w:val="24"/>
          <w:szCs w:val="24"/>
          <w:lang w:val="hy-AM" w:eastAsia="ru-RU"/>
          <w14:ligatures w14:val="none"/>
        </w:rPr>
        <w:t xml:space="preserve">500-ից </w:t>
      </w:r>
      <w:r w:rsidR="007A3BDC" w:rsidRPr="00775F3D">
        <w:rPr>
          <w:rFonts w:ascii="GHEA Grapalat" w:eastAsia="Times New Roman" w:hAnsi="GHEA Grapalat" w:cs="Times New Roman"/>
          <w:color w:val="000000" w:themeColor="text1"/>
          <w:kern w:val="0"/>
          <w:sz w:val="24"/>
          <w:szCs w:val="24"/>
          <w:lang w:val="hy-AM" w:eastAsia="ru-RU"/>
          <w14:ligatures w14:val="none"/>
        </w:rPr>
        <w:t xml:space="preserve">մինչև </w:t>
      </w:r>
      <w:r w:rsidR="00775F3D" w:rsidRPr="00775F3D">
        <w:rPr>
          <w:rFonts w:ascii="GHEA Grapalat" w:eastAsia="Times New Roman" w:hAnsi="GHEA Grapalat" w:cs="Times New Roman"/>
          <w:color w:val="000000" w:themeColor="text1"/>
          <w:kern w:val="0"/>
          <w:sz w:val="24"/>
          <w:szCs w:val="24"/>
          <w:lang w:val="hy-AM" w:eastAsia="ru-RU"/>
          <w14:ligatures w14:val="none"/>
        </w:rPr>
        <w:t xml:space="preserve">1 </w:t>
      </w:r>
      <w:r w:rsidRPr="00775F3D">
        <w:rPr>
          <w:rFonts w:ascii="GHEA Grapalat" w:eastAsia="Times New Roman" w:hAnsi="GHEA Grapalat" w:cs="Times New Roman"/>
          <w:color w:val="000000" w:themeColor="text1"/>
          <w:kern w:val="0"/>
          <w:sz w:val="24"/>
          <w:szCs w:val="24"/>
          <w:lang w:val="hy-AM" w:eastAsia="ru-RU"/>
          <w14:ligatures w14:val="none"/>
        </w:rPr>
        <w:t>5</w:t>
      </w:r>
      <w:r w:rsidR="00775F3D" w:rsidRPr="00775F3D">
        <w:rPr>
          <w:rFonts w:ascii="GHEA Grapalat" w:eastAsia="Times New Roman" w:hAnsi="GHEA Grapalat" w:cs="Times New Roman"/>
          <w:color w:val="000000" w:themeColor="text1"/>
          <w:kern w:val="0"/>
          <w:sz w:val="24"/>
          <w:szCs w:val="24"/>
          <w:lang w:val="hy-AM" w:eastAsia="ru-RU"/>
          <w14:ligatures w14:val="none"/>
        </w:rPr>
        <w:t>00</w:t>
      </w:r>
      <w:r w:rsidRPr="00775F3D">
        <w:rPr>
          <w:rFonts w:ascii="GHEA Grapalat" w:eastAsia="Times New Roman" w:hAnsi="GHEA Grapalat" w:cs="Times New Roman"/>
          <w:color w:val="000000" w:themeColor="text1"/>
          <w:kern w:val="0"/>
          <w:sz w:val="24"/>
          <w:szCs w:val="24"/>
          <w:lang w:val="hy-AM" w:eastAsia="ru-RU"/>
          <w14:ligatures w14:val="none"/>
        </w:rPr>
        <w:t xml:space="preserve"> խորանարդ մետր ընդհանուր ծավալով թուջի ձուլման արտադրություն։ </w:t>
      </w:r>
    </w:p>
    <w:p w:rsidR="00B105E5" w:rsidRPr="00775F3D" w:rsidRDefault="00B105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775F3D">
        <w:rPr>
          <w:rFonts w:ascii="GHEA Grapalat" w:eastAsia="Times New Roman" w:hAnsi="GHEA Grapalat" w:cs="Times New Roman"/>
          <w:color w:val="000000" w:themeColor="text1"/>
          <w:kern w:val="0"/>
          <w:sz w:val="24"/>
          <w:szCs w:val="24"/>
          <w:lang w:val="hy-AM" w:eastAsia="ru-RU"/>
          <w14:ligatures w14:val="none"/>
        </w:rPr>
        <w:t xml:space="preserve">2.2.2. </w:t>
      </w:r>
      <w:r w:rsidR="007A3BDC" w:rsidRPr="00775F3D">
        <w:rPr>
          <w:rFonts w:ascii="GHEA Grapalat" w:eastAsia="Times New Roman" w:hAnsi="GHEA Grapalat" w:cs="Times New Roman"/>
          <w:color w:val="000000" w:themeColor="text1"/>
          <w:kern w:val="0"/>
          <w:sz w:val="24"/>
          <w:szCs w:val="24"/>
          <w:lang w:val="hy-AM" w:eastAsia="ru-RU"/>
          <w14:ligatures w14:val="none"/>
        </w:rPr>
        <w:t>Թուջի և պողպատի</w:t>
      </w:r>
      <w:r w:rsidRPr="00775F3D">
        <w:rPr>
          <w:rFonts w:ascii="GHEA Grapalat" w:eastAsia="Times New Roman" w:hAnsi="GHEA Grapalat" w:cs="Times New Roman"/>
          <w:color w:val="000000" w:themeColor="text1"/>
          <w:kern w:val="0"/>
          <w:sz w:val="24"/>
          <w:szCs w:val="24"/>
          <w:lang w:val="hy-AM" w:eastAsia="ru-RU"/>
          <w14:ligatures w14:val="none"/>
        </w:rPr>
        <w:t xml:space="preserve"> </w:t>
      </w:r>
      <w:r w:rsidR="007A3BDC" w:rsidRPr="00775F3D">
        <w:rPr>
          <w:rFonts w:ascii="GHEA Grapalat" w:eastAsia="Times New Roman" w:hAnsi="GHEA Grapalat" w:cs="Times New Roman"/>
          <w:color w:val="000000" w:themeColor="text1"/>
          <w:kern w:val="0"/>
          <w:sz w:val="24"/>
          <w:szCs w:val="24"/>
          <w:lang w:val="hy-AM" w:eastAsia="ru-RU"/>
          <w14:ligatures w14:val="none"/>
        </w:rPr>
        <w:t>մինչև 1</w:t>
      </w:r>
      <w:r w:rsidR="00775F3D" w:rsidRPr="00775F3D">
        <w:rPr>
          <w:rFonts w:ascii="Cambria Math" w:eastAsia="Times New Roman" w:hAnsi="Cambria Math" w:cs="Cambria Math"/>
          <w:color w:val="000000" w:themeColor="text1"/>
          <w:kern w:val="0"/>
          <w:sz w:val="24"/>
          <w:szCs w:val="24"/>
          <w:lang w:val="hy-AM" w:eastAsia="ru-RU"/>
          <w14:ligatures w14:val="none"/>
        </w:rPr>
        <w:t>․</w:t>
      </w:r>
      <w:r w:rsidR="00775F3D" w:rsidRPr="00775F3D">
        <w:rPr>
          <w:rFonts w:ascii="GHEA Grapalat" w:eastAsia="Times New Roman" w:hAnsi="GHEA Grapalat" w:cs="Times New Roman"/>
          <w:color w:val="000000" w:themeColor="text1"/>
          <w:kern w:val="0"/>
          <w:sz w:val="24"/>
          <w:szCs w:val="24"/>
          <w:lang w:val="hy-AM" w:eastAsia="ru-RU"/>
          <w14:ligatures w14:val="none"/>
        </w:rPr>
        <w:t>0</w:t>
      </w:r>
      <w:r w:rsidR="007A3BDC" w:rsidRPr="00775F3D">
        <w:rPr>
          <w:rFonts w:ascii="GHEA Grapalat" w:eastAsia="Times New Roman" w:hAnsi="GHEA Grapalat" w:cs="Times New Roman"/>
          <w:color w:val="000000" w:themeColor="text1"/>
          <w:kern w:val="0"/>
          <w:sz w:val="24"/>
          <w:szCs w:val="24"/>
          <w:lang w:val="hy-AM" w:eastAsia="ru-RU"/>
          <w14:ligatures w14:val="none"/>
        </w:rPr>
        <w:t xml:space="preserve"> մլն տոննա/տարի հզորությամբ ամբողջական մետաղագործական ցիկլով սև մետալուրգիայի գործարան</w:t>
      </w:r>
      <w:r w:rsidRPr="00775F3D">
        <w:rPr>
          <w:rFonts w:ascii="GHEA Grapalat" w:eastAsia="Times New Roman" w:hAnsi="GHEA Grapalat" w:cs="Times New Roman"/>
          <w:color w:val="000000" w:themeColor="text1"/>
          <w:kern w:val="0"/>
          <w:sz w:val="24"/>
          <w:szCs w:val="24"/>
          <w:lang w:val="hy-AM" w:eastAsia="ru-RU"/>
          <w14:ligatures w14:val="none"/>
        </w:rPr>
        <w:t>:</w:t>
      </w:r>
    </w:p>
    <w:p w:rsidR="007A3BDC" w:rsidRPr="00A5562D" w:rsidRDefault="007A3BD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2.2.3. </w:t>
      </w:r>
      <w:r w:rsidRPr="00A5562D">
        <w:rPr>
          <w:rFonts w:ascii="GHEA Grapalat" w:eastAsia="Times New Roman" w:hAnsi="GHEA Grapalat" w:cs="Times New Roman"/>
          <w:color w:val="000000" w:themeColor="text1"/>
          <w:kern w:val="0"/>
          <w:sz w:val="24"/>
          <w:szCs w:val="24"/>
          <w:lang w:val="hy-AM" w:eastAsia="ru-RU"/>
          <w14:ligatures w14:val="none"/>
        </w:rPr>
        <w:t>Մարտենային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էլեկտրո</w:t>
      </w:r>
      <w:r w:rsidRPr="00D756A2">
        <w:rPr>
          <w:rFonts w:ascii="GHEA Grapalat" w:eastAsia="Times New Roman" w:hAnsi="GHEA Grapalat" w:cs="Times New Roman"/>
          <w:color w:val="000000" w:themeColor="text1"/>
          <w:kern w:val="0"/>
          <w:sz w:val="24"/>
          <w:szCs w:val="24"/>
          <w:lang w:val="hy-AM" w:eastAsia="ru-RU"/>
          <w14:ligatures w14:val="none"/>
        </w:rPr>
        <w:t>հալ</w:t>
      </w:r>
      <w:r w:rsidRPr="00A5562D">
        <w:rPr>
          <w:rFonts w:ascii="GHEA Grapalat" w:eastAsia="Times New Roman" w:hAnsi="GHEA Grapalat" w:cs="Times New Roman"/>
          <w:color w:val="000000" w:themeColor="text1"/>
          <w:kern w:val="0"/>
          <w:sz w:val="24"/>
          <w:szCs w:val="24"/>
          <w:lang w:val="hy-AM" w:eastAsia="ru-RU"/>
          <w14:ligatures w14:val="none"/>
        </w:rPr>
        <w:t>ո</w:t>
      </w:r>
      <w:r w:rsidRPr="00D756A2">
        <w:rPr>
          <w:rFonts w:ascii="GHEA Grapalat" w:eastAsia="Times New Roman" w:hAnsi="GHEA Grapalat" w:cs="Times New Roman"/>
          <w:color w:val="000000" w:themeColor="text1"/>
          <w:kern w:val="0"/>
          <w:sz w:val="24"/>
          <w:szCs w:val="24"/>
          <w:lang w:val="hy-AM" w:eastAsia="ru-RU"/>
          <w14:ligatures w14:val="none"/>
        </w:rPr>
        <w:t>ց</w:t>
      </w:r>
      <w:r w:rsidRPr="00A5562D">
        <w:rPr>
          <w:rFonts w:ascii="GHEA Grapalat" w:eastAsia="Times New Roman" w:hAnsi="GHEA Grapalat" w:cs="Times New Roman"/>
          <w:color w:val="000000" w:themeColor="text1"/>
          <w:kern w:val="0"/>
          <w:sz w:val="24"/>
          <w:szCs w:val="24"/>
          <w:lang w:val="hy-AM" w:eastAsia="ru-RU"/>
          <w14:ligatures w14:val="none"/>
        </w:rPr>
        <w:t>այի</w:t>
      </w:r>
      <w:r w:rsidRPr="00D756A2">
        <w:rPr>
          <w:rFonts w:ascii="GHEA Grapalat" w:eastAsia="Times New Roman" w:hAnsi="GHEA Grapalat" w:cs="Times New Roman"/>
          <w:color w:val="000000" w:themeColor="text1"/>
          <w:kern w:val="0"/>
          <w:sz w:val="24"/>
          <w:szCs w:val="24"/>
          <w:lang w:val="hy-AM" w:eastAsia="ru-RU"/>
          <w14:ligatures w14:val="none"/>
        </w:rPr>
        <w:t xml:space="preserve">ն և </w:t>
      </w:r>
      <w:r w:rsidRPr="00A5562D">
        <w:rPr>
          <w:rFonts w:ascii="GHEA Grapalat" w:eastAsia="Times New Roman" w:hAnsi="GHEA Grapalat" w:cs="Times New Roman"/>
          <w:color w:val="000000" w:themeColor="text1"/>
          <w:kern w:val="0"/>
          <w:sz w:val="24"/>
          <w:szCs w:val="24"/>
          <w:lang w:val="hy-AM" w:eastAsia="ru-RU"/>
          <w14:ligatures w14:val="none"/>
        </w:rPr>
        <w:t>կոնվերտորային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եղանակներով </w:t>
      </w:r>
      <w:r w:rsidRPr="00A5562D">
        <w:rPr>
          <w:rFonts w:ascii="GHEA Grapalat" w:eastAsia="Times New Roman" w:hAnsi="GHEA Grapalat" w:cs="Times New Roman"/>
          <w:color w:val="000000" w:themeColor="text1"/>
          <w:kern w:val="0"/>
          <w:sz w:val="24"/>
          <w:szCs w:val="24"/>
          <w:lang w:val="hy-AM" w:eastAsia="ru-RU"/>
          <w14:ligatures w14:val="none"/>
        </w:rPr>
        <w:t>պ</w:t>
      </w:r>
      <w:r w:rsidRPr="00D756A2">
        <w:rPr>
          <w:rFonts w:ascii="GHEA Grapalat" w:eastAsia="Times New Roman" w:hAnsi="GHEA Grapalat" w:cs="Times New Roman"/>
          <w:color w:val="000000" w:themeColor="text1"/>
          <w:kern w:val="0"/>
          <w:sz w:val="24"/>
          <w:szCs w:val="24"/>
          <w:lang w:val="hy-AM" w:eastAsia="ru-RU"/>
          <w14:ligatures w14:val="none"/>
        </w:rPr>
        <w:t xml:space="preserve">ողպատի արտադրություն՝ թափոնների վերամշակման </w:t>
      </w:r>
      <w:r w:rsidRPr="00A5562D">
        <w:rPr>
          <w:rFonts w:ascii="GHEA Grapalat" w:eastAsia="Times New Roman" w:hAnsi="GHEA Grapalat" w:cs="Times New Roman"/>
          <w:color w:val="000000" w:themeColor="text1"/>
          <w:kern w:val="0"/>
          <w:sz w:val="24"/>
          <w:szCs w:val="24"/>
          <w:lang w:val="hy-AM" w:eastAsia="ru-RU"/>
          <w14:ligatures w14:val="none"/>
        </w:rPr>
        <w:t>արտադրամասեր</w:t>
      </w:r>
      <w:r w:rsidRPr="00D756A2">
        <w:rPr>
          <w:rFonts w:ascii="GHEA Grapalat" w:eastAsia="Times New Roman" w:hAnsi="GHEA Grapalat" w:cs="Times New Roman"/>
          <w:color w:val="000000" w:themeColor="text1"/>
          <w:kern w:val="0"/>
          <w:sz w:val="24"/>
          <w:szCs w:val="24"/>
          <w:lang w:val="hy-AM" w:eastAsia="ru-RU"/>
          <w14:ligatures w14:val="none"/>
        </w:rPr>
        <w:t>ով (</w:t>
      </w:r>
      <w:r w:rsidRPr="00A5562D">
        <w:rPr>
          <w:rFonts w:ascii="GHEA Grapalat" w:eastAsia="Times New Roman" w:hAnsi="GHEA Grapalat" w:cs="Times New Roman"/>
          <w:color w:val="000000" w:themeColor="text1"/>
          <w:kern w:val="0"/>
          <w:sz w:val="24"/>
          <w:szCs w:val="24"/>
          <w:lang w:val="hy-AM" w:eastAsia="ru-RU"/>
          <w14:ligatures w14:val="none"/>
        </w:rPr>
        <w:t>թոմաս</w:t>
      </w:r>
      <w:r w:rsidRPr="00D756A2">
        <w:rPr>
          <w:rFonts w:ascii="GHEA Grapalat" w:eastAsia="Times New Roman" w:hAnsi="GHEA Grapalat" w:cs="Times New Roman"/>
          <w:color w:val="000000" w:themeColor="text1"/>
          <w:kern w:val="0"/>
          <w:sz w:val="24"/>
          <w:szCs w:val="24"/>
          <w:lang w:val="hy-AM" w:eastAsia="ru-RU"/>
          <w14:ligatures w14:val="none"/>
        </w:rPr>
        <w:t>խարամ</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թափոնների վերամշակման </w:t>
      </w:r>
      <w:r w:rsidR="00BB63C9" w:rsidRPr="00D756A2">
        <w:rPr>
          <w:rFonts w:ascii="GHEA Grapalat" w:eastAsia="Times New Roman" w:hAnsi="GHEA Grapalat" w:cs="Times New Roman"/>
          <w:color w:val="000000" w:themeColor="text1"/>
          <w:kern w:val="0"/>
          <w:sz w:val="24"/>
          <w:szCs w:val="24"/>
          <w:lang w:val="hy-AM" w:eastAsia="ru-RU"/>
          <w14:ligatures w14:val="none"/>
        </w:rPr>
        <w:t xml:space="preserve">այլ </w:t>
      </w:r>
      <w:r w:rsidR="00BB63C9" w:rsidRPr="00A5562D">
        <w:rPr>
          <w:rFonts w:ascii="GHEA Grapalat" w:eastAsia="Times New Roman" w:hAnsi="GHEA Grapalat" w:cs="Times New Roman"/>
          <w:color w:val="000000" w:themeColor="text1"/>
          <w:kern w:val="0"/>
          <w:sz w:val="24"/>
          <w:szCs w:val="24"/>
          <w:lang w:val="hy-AM" w:eastAsia="ru-RU"/>
          <w14:ligatures w14:val="none"/>
        </w:rPr>
        <w:t>արտադրամաս</w:t>
      </w:r>
      <w:r w:rsidRPr="00D756A2">
        <w:rPr>
          <w:rFonts w:ascii="GHEA Grapalat" w:eastAsia="Times New Roman" w:hAnsi="GHEA Grapalat" w:cs="Times New Roman"/>
          <w:color w:val="000000" w:themeColor="text1"/>
          <w:kern w:val="0"/>
          <w:sz w:val="24"/>
          <w:szCs w:val="24"/>
          <w:lang w:val="hy-AM" w:eastAsia="ru-RU"/>
          <w14:ligatures w14:val="none"/>
        </w:rPr>
        <w:t xml:space="preserve">եր)՝ </w:t>
      </w:r>
      <w:r w:rsidR="00BB63C9" w:rsidRPr="00D756A2">
        <w:rPr>
          <w:rFonts w:ascii="GHEA Grapalat" w:eastAsia="Times New Roman" w:hAnsi="GHEA Grapalat" w:cs="Times New Roman"/>
          <w:color w:val="000000" w:themeColor="text1"/>
          <w:kern w:val="0"/>
          <w:sz w:val="24"/>
          <w:szCs w:val="24"/>
          <w:lang w:val="hy-AM" w:eastAsia="ru-RU"/>
          <w14:ligatures w14:val="none"/>
        </w:rPr>
        <w:t>մինչև 1 մլն տոննա/տարի հիմնական արտադրանքի թողարկ</w:t>
      </w:r>
      <w:r w:rsidR="00BB63C9" w:rsidRPr="00A5562D">
        <w:rPr>
          <w:rFonts w:ascii="GHEA Grapalat" w:eastAsia="Times New Roman" w:hAnsi="GHEA Grapalat" w:cs="Times New Roman"/>
          <w:color w:val="000000" w:themeColor="text1"/>
          <w:kern w:val="0"/>
          <w:sz w:val="24"/>
          <w:szCs w:val="24"/>
          <w:lang w:val="hy-AM" w:eastAsia="ru-RU"/>
          <w14:ligatures w14:val="none"/>
        </w:rPr>
        <w:t>ման դեպքում:</w:t>
      </w:r>
    </w:p>
    <w:p w:rsidR="00BB63C9" w:rsidRPr="00A5562D" w:rsidRDefault="00BB63C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2.2.4. Մագնեզիումի արտադրություն (բոլոր մեթոդներով, բացի քլորիդայինից):</w:t>
      </w:r>
    </w:p>
    <w:p w:rsidR="00BB63C9" w:rsidRPr="00A5562D" w:rsidRDefault="00BB63C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2.2.5. Թուջե ձևավոր ձուլվածքների արտադրություն՝ քան 100 հազար տոննա/տարի ավելի քանակով:</w:t>
      </w:r>
    </w:p>
    <w:p w:rsidR="00BB63C9" w:rsidRPr="00A5562D" w:rsidRDefault="00BB63C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2.2.6. Կոքսի այրման արտադրություն.</w:t>
      </w:r>
    </w:p>
    <w:p w:rsidR="00123953" w:rsidRPr="00A5562D" w:rsidRDefault="00BB63C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2.2.7. Կապարային մարտկոցների արտադրություն:</w:t>
      </w:r>
    </w:p>
    <w:p w:rsidR="00BB63C9" w:rsidRPr="00A5562D" w:rsidRDefault="00BB63C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2.2.8. </w:t>
      </w:r>
      <w:r w:rsidRPr="00A5562D">
        <w:rPr>
          <w:rFonts w:ascii="GHEA Grapalat" w:eastAsia="Times New Roman" w:hAnsi="GHEA Grapalat" w:cs="Times New Roman"/>
          <w:color w:val="000000" w:themeColor="text1"/>
          <w:kern w:val="0"/>
          <w:sz w:val="24"/>
          <w:szCs w:val="24"/>
          <w:lang w:val="hy-AM" w:eastAsia="ru-RU"/>
          <w14:ligatures w14:val="none"/>
        </w:rPr>
        <w:t>Օդանավ</w:t>
      </w:r>
      <w:r w:rsidRPr="00D756A2">
        <w:rPr>
          <w:rFonts w:ascii="GHEA Grapalat" w:eastAsia="Times New Roman" w:hAnsi="GHEA Grapalat" w:cs="Times New Roman"/>
          <w:color w:val="000000" w:themeColor="text1"/>
          <w:kern w:val="0"/>
          <w:sz w:val="24"/>
          <w:szCs w:val="24"/>
          <w:lang w:val="hy-AM" w:eastAsia="ru-RU"/>
          <w14:ligatures w14:val="none"/>
        </w:rPr>
        <w:t xml:space="preserve">երի արտադրություն, </w:t>
      </w:r>
      <w:r w:rsidRPr="00A5562D">
        <w:rPr>
          <w:rFonts w:ascii="GHEA Grapalat" w:eastAsia="Times New Roman" w:hAnsi="GHEA Grapalat" w:cs="Times New Roman"/>
          <w:color w:val="000000" w:themeColor="text1"/>
          <w:kern w:val="0"/>
          <w:sz w:val="24"/>
          <w:szCs w:val="24"/>
          <w:lang w:val="hy-AM" w:eastAsia="ru-RU"/>
          <w14:ligatures w14:val="none"/>
        </w:rPr>
        <w:t xml:space="preserve">տեխնիկական </w:t>
      </w:r>
      <w:r w:rsidRPr="00D756A2">
        <w:rPr>
          <w:rFonts w:ascii="GHEA Grapalat" w:eastAsia="Times New Roman" w:hAnsi="GHEA Grapalat" w:cs="Times New Roman"/>
          <w:color w:val="000000" w:themeColor="text1"/>
          <w:kern w:val="0"/>
          <w:sz w:val="24"/>
          <w:szCs w:val="24"/>
          <w:lang w:val="hy-AM" w:eastAsia="ru-RU"/>
          <w14:ligatures w14:val="none"/>
        </w:rPr>
        <w:t>սպասարկում</w:t>
      </w:r>
      <w:r w:rsidRPr="00A5562D">
        <w:rPr>
          <w:rFonts w:ascii="GHEA Grapalat" w:eastAsia="Times New Roman" w:hAnsi="GHEA Grapalat" w:cs="Times New Roman"/>
          <w:color w:val="000000" w:themeColor="text1"/>
          <w:kern w:val="0"/>
          <w:sz w:val="24"/>
          <w:szCs w:val="24"/>
          <w:lang w:val="hy-AM" w:eastAsia="ru-RU"/>
          <w14:ligatures w14:val="none"/>
        </w:rPr>
        <w:t>:</w:t>
      </w:r>
    </w:p>
    <w:p w:rsidR="00BB63C9" w:rsidRPr="00A5562D" w:rsidRDefault="00BB63C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2.2.9. Անվավոր </w:t>
      </w:r>
      <w:r w:rsidR="001F30E5" w:rsidRPr="00A5562D">
        <w:rPr>
          <w:rFonts w:ascii="GHEA Grapalat" w:eastAsia="Times New Roman" w:hAnsi="GHEA Grapalat" w:cs="Times New Roman"/>
          <w:color w:val="000000" w:themeColor="text1"/>
          <w:kern w:val="0"/>
          <w:sz w:val="24"/>
          <w:szCs w:val="24"/>
          <w:lang w:val="hy-AM" w:eastAsia="ru-RU"/>
          <w14:ligatures w14:val="none"/>
        </w:rPr>
        <w:t>տրանսպորտային միջոց</w:t>
      </w:r>
      <w:r w:rsidRPr="00A5562D">
        <w:rPr>
          <w:rFonts w:ascii="GHEA Grapalat" w:eastAsia="Times New Roman" w:hAnsi="GHEA Grapalat" w:cs="Times New Roman"/>
          <w:color w:val="000000" w:themeColor="text1"/>
          <w:kern w:val="0"/>
          <w:sz w:val="24"/>
          <w:szCs w:val="24"/>
          <w:lang w:val="hy-AM" w:eastAsia="ru-RU"/>
          <w14:ligatures w14:val="none"/>
        </w:rPr>
        <w:t>ների և դրանց բաղադրիչների արտադրություն։</w:t>
      </w:r>
    </w:p>
    <w:p w:rsidR="00BB63C9" w:rsidRPr="00A5562D" w:rsidRDefault="00BB63C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2.2.10. Պողպատե կոնստրուկցիաների արտադրություն։</w:t>
      </w:r>
    </w:p>
    <w:p w:rsidR="00BB63C9" w:rsidRPr="00A5562D" w:rsidRDefault="00BB63C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2.2.11. Վագոնների արտադրութ</w:t>
      </w:r>
      <w:r w:rsidR="001F30E5" w:rsidRPr="00A5562D">
        <w:rPr>
          <w:rFonts w:ascii="GHEA Grapalat" w:eastAsia="Times New Roman" w:hAnsi="GHEA Grapalat" w:cs="Times New Roman"/>
          <w:color w:val="000000" w:themeColor="text1"/>
          <w:kern w:val="0"/>
          <w:sz w:val="24"/>
          <w:szCs w:val="24"/>
          <w:lang w:val="hy-AM" w:eastAsia="ru-RU"/>
          <w14:ligatures w14:val="none"/>
        </w:rPr>
        <w:t>յուն ձուլման և ներկման արտադրամաս</w:t>
      </w:r>
      <w:r w:rsidRPr="00A5562D">
        <w:rPr>
          <w:rFonts w:ascii="GHEA Grapalat" w:eastAsia="Times New Roman" w:hAnsi="GHEA Grapalat" w:cs="Times New Roman"/>
          <w:color w:val="000000" w:themeColor="text1"/>
          <w:kern w:val="0"/>
          <w:sz w:val="24"/>
          <w:szCs w:val="24"/>
          <w:lang w:val="hy-AM" w:eastAsia="ru-RU"/>
          <w14:ligatures w14:val="none"/>
        </w:rPr>
        <w:t>երով։</w:t>
      </w:r>
    </w:p>
    <w:p w:rsidR="001F30E5" w:rsidRDefault="001F30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lastRenderedPageBreak/>
        <w:t xml:space="preserve">2.2.12. Գունավոր մետաղների (պղնձի, կապարի, ցինկի և այլ գունավոր մետաղների) երկրորդային վերամշակման </w:t>
      </w:r>
      <w:r w:rsidR="00016B37" w:rsidRPr="00016B37">
        <w:rPr>
          <w:rFonts w:ascii="GHEA Grapalat" w:eastAsia="Times New Roman" w:hAnsi="GHEA Grapalat" w:cs="Times New Roman"/>
          <w:kern w:val="0"/>
          <w:sz w:val="24"/>
          <w:szCs w:val="24"/>
          <w:lang w:val="hy-AM" w:eastAsia="ru-RU"/>
          <w14:ligatures w14:val="none"/>
        </w:rPr>
        <w:t>կազմակերպություններ</w:t>
      </w:r>
      <w:r w:rsidRPr="00A5562D">
        <w:rPr>
          <w:rFonts w:ascii="GHEA Grapalat" w:eastAsia="Times New Roman" w:hAnsi="GHEA Grapalat" w:cs="Times New Roman"/>
          <w:color w:val="000000" w:themeColor="text1"/>
          <w:kern w:val="0"/>
          <w:sz w:val="24"/>
          <w:szCs w:val="24"/>
          <w:lang w:val="hy-AM" w:eastAsia="ru-RU"/>
          <w14:ligatures w14:val="none"/>
        </w:rPr>
        <w:t>՝ տարեկան 2 հազարից մինչև 3 հազար տոննա քանակով:</w:t>
      </w:r>
    </w:p>
    <w:p w:rsidR="001F1522" w:rsidRPr="00A5562D" w:rsidRDefault="001F152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1F30E5" w:rsidRPr="00D756A2" w:rsidRDefault="00F36FC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2.3. III դաս</w:t>
      </w:r>
    </w:p>
    <w:p w:rsidR="001F30E5" w:rsidRPr="00D756A2" w:rsidRDefault="001F30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2.3.1. Գունավոր մետաղների (պղնձ</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կապար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ցինկ</w:t>
      </w:r>
      <w:r w:rsidRPr="00A5562D">
        <w:rPr>
          <w:rFonts w:ascii="GHEA Grapalat" w:eastAsia="Times New Roman" w:hAnsi="GHEA Grapalat" w:cs="Times New Roman"/>
          <w:color w:val="000000" w:themeColor="text1"/>
          <w:kern w:val="0"/>
          <w:sz w:val="24"/>
          <w:szCs w:val="24"/>
          <w:lang w:val="hy-AM" w:eastAsia="ru-RU"/>
          <w14:ligatures w14:val="none"/>
        </w:rPr>
        <w:t xml:space="preserve">ի </w:t>
      </w:r>
      <w:r w:rsidRPr="00D756A2">
        <w:rPr>
          <w:rFonts w:ascii="GHEA Grapalat" w:eastAsia="Times New Roman" w:hAnsi="GHEA Grapalat" w:cs="Times New Roman"/>
          <w:color w:val="000000" w:themeColor="text1"/>
          <w:kern w:val="0"/>
          <w:sz w:val="24"/>
          <w:szCs w:val="24"/>
          <w:lang w:val="hy-AM" w:eastAsia="ru-RU"/>
          <w14:ligatures w14:val="none"/>
        </w:rPr>
        <w:t>և այլ գունավոր մետաղներ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երկրորդային վերամշակման </w:t>
      </w:r>
      <w:r w:rsidR="00016B37" w:rsidRPr="00016B37">
        <w:rPr>
          <w:rFonts w:ascii="GHEA Grapalat" w:eastAsia="Times New Roman" w:hAnsi="GHEA Grapalat" w:cs="Times New Roman"/>
          <w:kern w:val="0"/>
          <w:sz w:val="24"/>
          <w:szCs w:val="24"/>
          <w:lang w:val="hy-AM" w:eastAsia="ru-RU"/>
          <w14:ligatures w14:val="none"/>
        </w:rPr>
        <w:t>կազմակերպություններ</w:t>
      </w:r>
      <w:r w:rsidRPr="00D756A2">
        <w:rPr>
          <w:rFonts w:ascii="GHEA Grapalat" w:eastAsia="Times New Roman" w:hAnsi="GHEA Grapalat" w:cs="Times New Roman"/>
          <w:color w:val="000000" w:themeColor="text1"/>
          <w:kern w:val="0"/>
          <w:sz w:val="24"/>
          <w:szCs w:val="24"/>
          <w:lang w:val="hy-AM" w:eastAsia="ru-RU"/>
          <w14:ligatures w14:val="none"/>
        </w:rPr>
        <w:t xml:space="preserve">՝ տարեկան </w:t>
      </w:r>
      <w:r w:rsidRPr="00A5562D">
        <w:rPr>
          <w:rFonts w:ascii="GHEA Grapalat" w:eastAsia="Times New Roman" w:hAnsi="GHEA Grapalat" w:cs="Times New Roman"/>
          <w:color w:val="000000" w:themeColor="text1"/>
          <w:kern w:val="0"/>
          <w:sz w:val="24"/>
          <w:szCs w:val="24"/>
          <w:lang w:val="hy-AM" w:eastAsia="ru-RU"/>
          <w14:ligatures w14:val="none"/>
        </w:rPr>
        <w:t>1</w:t>
      </w:r>
      <w:r w:rsidRPr="00D756A2">
        <w:rPr>
          <w:rFonts w:ascii="GHEA Grapalat" w:eastAsia="Times New Roman" w:hAnsi="GHEA Grapalat" w:cs="Times New Roman"/>
          <w:color w:val="000000" w:themeColor="text1"/>
          <w:kern w:val="0"/>
          <w:sz w:val="24"/>
          <w:szCs w:val="24"/>
          <w:lang w:val="hy-AM" w:eastAsia="ru-RU"/>
          <w14:ligatures w14:val="none"/>
        </w:rPr>
        <w:t xml:space="preserve"> հազարից մինչև </w:t>
      </w:r>
      <w:r w:rsidRPr="00A5562D">
        <w:rPr>
          <w:rFonts w:ascii="GHEA Grapalat" w:eastAsia="Times New Roman" w:hAnsi="GHEA Grapalat" w:cs="Times New Roman"/>
          <w:color w:val="000000" w:themeColor="text1"/>
          <w:kern w:val="0"/>
          <w:sz w:val="24"/>
          <w:szCs w:val="24"/>
          <w:lang w:val="hy-AM" w:eastAsia="ru-RU"/>
          <w14:ligatures w14:val="none"/>
        </w:rPr>
        <w:t>2</w:t>
      </w:r>
      <w:r w:rsidRPr="00D756A2">
        <w:rPr>
          <w:rFonts w:ascii="GHEA Grapalat" w:eastAsia="Times New Roman" w:hAnsi="GHEA Grapalat" w:cs="Times New Roman"/>
          <w:color w:val="000000" w:themeColor="text1"/>
          <w:kern w:val="0"/>
          <w:sz w:val="24"/>
          <w:szCs w:val="24"/>
          <w:lang w:val="hy-AM" w:eastAsia="ru-RU"/>
          <w14:ligatures w14:val="none"/>
        </w:rPr>
        <w:t xml:space="preserve"> հազար տոննա</w:t>
      </w:r>
      <w:r w:rsidRPr="00A5562D">
        <w:rPr>
          <w:rFonts w:ascii="GHEA Grapalat" w:eastAsia="Times New Roman" w:hAnsi="GHEA Grapalat" w:cs="Times New Roman"/>
          <w:color w:val="000000" w:themeColor="text1"/>
          <w:kern w:val="0"/>
          <w:sz w:val="24"/>
          <w:szCs w:val="24"/>
          <w:lang w:val="hy-AM" w:eastAsia="ru-RU"/>
          <w14:ligatures w14:val="none"/>
        </w:rPr>
        <w:t xml:space="preserve"> քանակով:</w:t>
      </w:r>
    </w:p>
    <w:p w:rsidR="001F30E5" w:rsidRPr="00D756A2" w:rsidRDefault="001F30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2.3.2. </w:t>
      </w:r>
      <w:r w:rsidRPr="00A5562D">
        <w:rPr>
          <w:rFonts w:ascii="GHEA Grapalat" w:eastAsia="Times New Roman" w:hAnsi="GHEA Grapalat" w:cs="Times New Roman"/>
          <w:color w:val="000000" w:themeColor="text1"/>
          <w:kern w:val="0"/>
          <w:sz w:val="24"/>
          <w:szCs w:val="24"/>
          <w:lang w:val="hy-AM" w:eastAsia="ru-RU"/>
          <w14:ligatures w14:val="none"/>
        </w:rPr>
        <w:t>Թոմաս</w:t>
      </w:r>
      <w:r w:rsidRPr="00D756A2">
        <w:rPr>
          <w:rFonts w:ascii="GHEA Grapalat" w:eastAsia="Times New Roman" w:hAnsi="GHEA Grapalat" w:cs="Times New Roman"/>
          <w:color w:val="000000" w:themeColor="text1"/>
          <w:kern w:val="0"/>
          <w:sz w:val="24"/>
          <w:szCs w:val="24"/>
          <w:lang w:val="hy-AM" w:eastAsia="ru-RU"/>
          <w14:ligatures w14:val="none"/>
        </w:rPr>
        <w:t xml:space="preserve">խարամի </w:t>
      </w:r>
      <w:r w:rsidRPr="00A5562D">
        <w:rPr>
          <w:rFonts w:ascii="GHEA Grapalat" w:eastAsia="Times New Roman" w:hAnsi="GHEA Grapalat" w:cs="Times New Roman"/>
          <w:color w:val="000000" w:themeColor="text1"/>
          <w:kern w:val="0"/>
          <w:sz w:val="24"/>
          <w:szCs w:val="24"/>
          <w:lang w:val="hy-AM" w:eastAsia="ru-RU"/>
          <w14:ligatures w14:val="none"/>
        </w:rPr>
        <w:t>աղաց</w:t>
      </w:r>
      <w:r w:rsidRPr="00D756A2">
        <w:rPr>
          <w:rFonts w:ascii="GHEA Grapalat" w:eastAsia="Times New Roman" w:hAnsi="GHEA Grapalat" w:cs="Times New Roman"/>
          <w:color w:val="000000" w:themeColor="text1"/>
          <w:kern w:val="0"/>
          <w:sz w:val="24"/>
          <w:szCs w:val="24"/>
          <w:lang w:val="hy-AM" w:eastAsia="ru-RU"/>
          <w14:ligatures w14:val="none"/>
        </w:rPr>
        <w:t xml:space="preserve">ման </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րտադրություն։</w:t>
      </w:r>
    </w:p>
    <w:p w:rsidR="001F30E5" w:rsidRPr="00D756A2" w:rsidRDefault="001F30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2.3.3. </w:t>
      </w:r>
      <w:r w:rsidRPr="00A5562D">
        <w:rPr>
          <w:rFonts w:ascii="GHEA Grapalat" w:eastAsia="Times New Roman" w:hAnsi="GHEA Grapalat" w:cs="Times New Roman"/>
          <w:color w:val="000000" w:themeColor="text1"/>
          <w:kern w:val="0"/>
          <w:sz w:val="24"/>
          <w:szCs w:val="24"/>
          <w:lang w:val="hy-AM" w:eastAsia="ru-RU"/>
          <w14:ligatures w14:val="none"/>
        </w:rPr>
        <w:t>Սուրմայի (ծարիրի)</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 պիրոմետալուրգիական և է</w:t>
      </w:r>
      <w:r w:rsidR="004F0E74" w:rsidRPr="00D756A2">
        <w:rPr>
          <w:rFonts w:ascii="GHEA Grapalat" w:eastAsia="Times New Roman" w:hAnsi="GHEA Grapalat" w:cs="Times New Roman"/>
          <w:color w:val="000000" w:themeColor="text1"/>
          <w:kern w:val="0"/>
          <w:sz w:val="24"/>
          <w:szCs w:val="24"/>
          <w:lang w:val="hy-AM" w:eastAsia="ru-RU"/>
          <w14:ligatures w14:val="none"/>
        </w:rPr>
        <w:t xml:space="preserve">լեկտրոլիտիկ </w:t>
      </w:r>
      <w:r w:rsidR="004F0E74" w:rsidRPr="00A5562D">
        <w:rPr>
          <w:rFonts w:ascii="GHEA Grapalat" w:eastAsia="Times New Roman" w:hAnsi="GHEA Grapalat" w:cs="Times New Roman"/>
          <w:color w:val="000000" w:themeColor="text1"/>
          <w:kern w:val="0"/>
          <w:sz w:val="24"/>
          <w:szCs w:val="24"/>
          <w:lang w:val="hy-AM" w:eastAsia="ru-RU"/>
          <w14:ligatures w14:val="none"/>
        </w:rPr>
        <w:t>եղանակ</w:t>
      </w:r>
      <w:r w:rsidRPr="00D756A2">
        <w:rPr>
          <w:rFonts w:ascii="GHEA Grapalat" w:eastAsia="Times New Roman" w:hAnsi="GHEA Grapalat" w:cs="Times New Roman"/>
          <w:color w:val="000000" w:themeColor="text1"/>
          <w:kern w:val="0"/>
          <w:sz w:val="24"/>
          <w:szCs w:val="24"/>
          <w:lang w:val="hy-AM" w:eastAsia="ru-RU"/>
          <w14:ligatures w14:val="none"/>
        </w:rPr>
        <w:t>ներով։</w:t>
      </w:r>
    </w:p>
    <w:p w:rsidR="001F30E5" w:rsidRPr="00A5562D" w:rsidRDefault="004F0E7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2.3.4. </w:t>
      </w:r>
      <w:r w:rsidRPr="00A5562D">
        <w:rPr>
          <w:rFonts w:ascii="GHEA Grapalat" w:eastAsia="Times New Roman" w:hAnsi="GHEA Grapalat" w:cs="Times New Roman"/>
          <w:color w:val="000000" w:themeColor="text1"/>
          <w:kern w:val="0"/>
          <w:sz w:val="24"/>
          <w:szCs w:val="24"/>
          <w:lang w:val="hy-AM" w:eastAsia="ru-RU"/>
          <w14:ligatures w14:val="none"/>
        </w:rPr>
        <w:t>Թուջե ձևավոր</w:t>
      </w:r>
      <w:r w:rsidR="001F30E5" w:rsidRPr="00D756A2">
        <w:rPr>
          <w:rFonts w:ascii="GHEA Grapalat" w:eastAsia="Times New Roman" w:hAnsi="GHEA Grapalat" w:cs="Times New Roman"/>
          <w:color w:val="000000" w:themeColor="text1"/>
          <w:kern w:val="0"/>
          <w:sz w:val="24"/>
          <w:szCs w:val="24"/>
          <w:lang w:val="hy-AM" w:eastAsia="ru-RU"/>
          <w14:ligatures w14:val="none"/>
        </w:rPr>
        <w:t xml:space="preserve"> ձուլվածքների արտադրություն 20 հազարից մինչև 100 հազար տոննա/տարի</w:t>
      </w:r>
      <w:r w:rsidRPr="00A5562D">
        <w:rPr>
          <w:rFonts w:ascii="GHEA Grapalat" w:eastAsia="Times New Roman" w:hAnsi="GHEA Grapalat" w:cs="Times New Roman"/>
          <w:color w:val="000000" w:themeColor="text1"/>
          <w:kern w:val="0"/>
          <w:sz w:val="24"/>
          <w:szCs w:val="24"/>
          <w:lang w:val="hy-AM" w:eastAsia="ru-RU"/>
          <w14:ligatures w14:val="none"/>
        </w:rPr>
        <w:t xml:space="preserve"> քանակով:</w:t>
      </w:r>
    </w:p>
    <w:p w:rsidR="004F0E74" w:rsidRPr="00A5562D" w:rsidRDefault="004F0E7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2.3.5. Ջրային լուծույթների էլեկտրոլիզի եղանակով ցինկի, պղնձի, նիկելի, կոբալտի արտադրություն:</w:t>
      </w:r>
    </w:p>
    <w:p w:rsidR="004F0E74" w:rsidRPr="00A5562D" w:rsidRDefault="004F0E7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2.3.6. Մետաղական էլեկտրոդների արտադրություն (մանգանի օգտագործմամբ):</w:t>
      </w:r>
    </w:p>
    <w:p w:rsidR="00634CBE" w:rsidRPr="00A5562D" w:rsidRDefault="00634CB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2.3.7. </w:t>
      </w:r>
      <w:r w:rsidRPr="00A5562D">
        <w:rPr>
          <w:rFonts w:ascii="GHEA Grapalat" w:eastAsia="Times New Roman" w:hAnsi="GHEA Grapalat" w:cs="Times New Roman"/>
          <w:color w:val="000000" w:themeColor="text1"/>
          <w:kern w:val="0"/>
          <w:sz w:val="24"/>
          <w:szCs w:val="24"/>
          <w:lang w:val="hy-AM" w:eastAsia="ru-RU"/>
          <w14:ligatures w14:val="none"/>
        </w:rPr>
        <w:t>Ձ</w:t>
      </w:r>
      <w:r w:rsidRPr="00D756A2">
        <w:rPr>
          <w:rFonts w:ascii="GHEA Grapalat" w:eastAsia="Times New Roman" w:hAnsi="GHEA Grapalat" w:cs="Times New Roman"/>
          <w:color w:val="000000" w:themeColor="text1"/>
          <w:kern w:val="0"/>
          <w:sz w:val="24"/>
          <w:szCs w:val="24"/>
          <w:lang w:val="hy-AM" w:eastAsia="ru-RU"/>
          <w14:ligatures w14:val="none"/>
        </w:rPr>
        <w:t>ևավոր գունավոր ձուլ</w:t>
      </w:r>
      <w:r w:rsidRPr="00A5562D">
        <w:rPr>
          <w:rFonts w:ascii="GHEA Grapalat" w:eastAsia="Times New Roman" w:hAnsi="GHEA Grapalat" w:cs="Times New Roman"/>
          <w:color w:val="000000" w:themeColor="text1"/>
          <w:kern w:val="0"/>
          <w:sz w:val="24"/>
          <w:szCs w:val="24"/>
          <w:lang w:val="hy-AM" w:eastAsia="ru-RU"/>
          <w14:ligatures w14:val="none"/>
        </w:rPr>
        <w:t>վածքի</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 10 հազար տոննա/տարի հզորությամբ (9,5 հազար տոննա ձուլ</w:t>
      </w:r>
      <w:r w:rsidRPr="00A5562D">
        <w:rPr>
          <w:rFonts w:ascii="GHEA Grapalat" w:eastAsia="Times New Roman" w:hAnsi="GHEA Grapalat" w:cs="Times New Roman"/>
          <w:color w:val="000000" w:themeColor="text1"/>
          <w:kern w:val="0"/>
          <w:sz w:val="24"/>
          <w:szCs w:val="24"/>
          <w:lang w:val="hy-AM" w:eastAsia="ru-RU"/>
          <w14:ligatures w14:val="none"/>
        </w:rPr>
        <w:t>վածք</w:t>
      </w:r>
      <w:r w:rsidRPr="00D756A2">
        <w:rPr>
          <w:rFonts w:ascii="GHEA Grapalat" w:eastAsia="Times New Roman" w:hAnsi="GHEA Grapalat" w:cs="Times New Roman"/>
          <w:color w:val="000000" w:themeColor="text1"/>
          <w:kern w:val="0"/>
          <w:sz w:val="24"/>
          <w:szCs w:val="24"/>
          <w:lang w:val="hy-AM" w:eastAsia="ru-RU"/>
          <w14:ligatures w14:val="none"/>
        </w:rPr>
        <w:t xml:space="preserve"> ալյումինի համաձուլվածքներից և 500 տոննա ձուլ</w:t>
      </w:r>
      <w:r w:rsidRPr="00A5562D">
        <w:rPr>
          <w:rFonts w:ascii="GHEA Grapalat" w:eastAsia="Times New Roman" w:hAnsi="GHEA Grapalat" w:cs="Times New Roman"/>
          <w:color w:val="000000" w:themeColor="text1"/>
          <w:kern w:val="0"/>
          <w:sz w:val="24"/>
          <w:szCs w:val="24"/>
          <w:lang w:val="hy-AM" w:eastAsia="ru-RU"/>
          <w14:ligatures w14:val="none"/>
        </w:rPr>
        <w:t>վածք</w:t>
      </w:r>
      <w:r w:rsidRPr="00D756A2">
        <w:rPr>
          <w:rFonts w:ascii="GHEA Grapalat" w:eastAsia="Times New Roman" w:hAnsi="GHEA Grapalat" w:cs="Times New Roman"/>
          <w:color w:val="000000" w:themeColor="text1"/>
          <w:kern w:val="0"/>
          <w:sz w:val="24"/>
          <w:szCs w:val="24"/>
          <w:lang w:val="hy-AM" w:eastAsia="ru-RU"/>
          <w14:ligatures w14:val="none"/>
        </w:rPr>
        <w:t xml:space="preserve"> ցինկի համաձուլվածք</w:t>
      </w:r>
      <w:r w:rsidRPr="00A5562D">
        <w:rPr>
          <w:rFonts w:ascii="GHEA Grapalat" w:eastAsia="Times New Roman" w:hAnsi="GHEA Grapalat" w:cs="Times New Roman"/>
          <w:color w:val="000000" w:themeColor="text1"/>
          <w:kern w:val="0"/>
          <w:sz w:val="24"/>
          <w:szCs w:val="24"/>
          <w:lang w:val="hy-AM" w:eastAsia="ru-RU"/>
          <w14:ligatures w14:val="none"/>
        </w:rPr>
        <w:t>ներից</w:t>
      </w:r>
      <w:r w:rsidRPr="00D756A2">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w:t>
      </w:r>
      <w:r w:rsidR="005706C6" w:rsidRPr="00A5562D">
        <w:rPr>
          <w:rFonts w:ascii="GHEA Grapalat" w:eastAsia="Times New Roman" w:hAnsi="GHEA Grapalat" w:cs="Times New Roman"/>
          <w:color w:val="000000" w:themeColor="text1"/>
          <w:kern w:val="0"/>
          <w:sz w:val="24"/>
          <w:szCs w:val="24"/>
          <w:lang w:val="hy-AM" w:eastAsia="ru-RU"/>
          <w14:ligatures w14:val="none"/>
        </w:rPr>
        <w:t xml:space="preserve"> </w:t>
      </w:r>
    </w:p>
    <w:p w:rsidR="007753A7" w:rsidRPr="00A5562D" w:rsidRDefault="007753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2.3.8. Լյումինաֆորների արտադրություն:</w:t>
      </w:r>
    </w:p>
    <w:p w:rsidR="007753A7" w:rsidRPr="00A5562D" w:rsidRDefault="007753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2.3.9. Մետաղային իրերի արտադրություն:</w:t>
      </w:r>
    </w:p>
    <w:p w:rsidR="007753A7" w:rsidRPr="00A5562D" w:rsidRDefault="007753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2.3.10. Սանիտարատեխնիկական ապրանքների արտադրություն։</w:t>
      </w:r>
    </w:p>
    <w:p w:rsidR="007753A7" w:rsidRPr="00A5562D" w:rsidRDefault="007753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2.3.11. Մսի և կաթնեղենի մեքենաշինության արտադրություն:</w:t>
      </w:r>
    </w:p>
    <w:p w:rsidR="007753A7" w:rsidRPr="00A5562D" w:rsidRDefault="007753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2.3.12. Հանքահորերի ավտոմատիկայի արտադրություն:</w:t>
      </w:r>
    </w:p>
    <w:p w:rsidR="007753A7" w:rsidRPr="00D756A2" w:rsidRDefault="00BD7E5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2.3.13. Տառաձուլա</w:t>
      </w:r>
      <w:r w:rsidRPr="00A5562D">
        <w:rPr>
          <w:rFonts w:ascii="GHEA Grapalat" w:eastAsia="Times New Roman" w:hAnsi="GHEA Grapalat" w:cs="Times New Roman"/>
          <w:color w:val="000000" w:themeColor="text1"/>
          <w:kern w:val="0"/>
          <w:sz w:val="24"/>
          <w:szCs w:val="24"/>
          <w:lang w:val="hy-AM" w:eastAsia="ru-RU"/>
          <w14:ligatures w14:val="none"/>
        </w:rPr>
        <w:t xml:space="preserve">կան գործարաններ </w:t>
      </w:r>
      <w:r w:rsidR="007753A7" w:rsidRPr="00D756A2">
        <w:rPr>
          <w:rFonts w:ascii="GHEA Grapalat" w:eastAsia="Times New Roman" w:hAnsi="GHEA Grapalat" w:cs="Times New Roman"/>
          <w:color w:val="000000" w:themeColor="text1"/>
          <w:kern w:val="0"/>
          <w:sz w:val="24"/>
          <w:szCs w:val="24"/>
          <w:lang w:val="hy-AM" w:eastAsia="ru-RU"/>
          <w14:ligatures w14:val="none"/>
        </w:rPr>
        <w:t>(կապարի հնարավոր արտանետումներով):</w:t>
      </w:r>
    </w:p>
    <w:p w:rsidR="00BD7E5B" w:rsidRPr="00D756A2" w:rsidRDefault="00BD7E5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2.3.14. Ալկալ</w:t>
      </w:r>
      <w:r w:rsidRPr="00A5562D">
        <w:rPr>
          <w:rFonts w:ascii="GHEA Grapalat" w:eastAsia="Times New Roman" w:hAnsi="GHEA Grapalat" w:cs="Times New Roman"/>
          <w:color w:val="000000" w:themeColor="text1"/>
          <w:kern w:val="0"/>
          <w:sz w:val="24"/>
          <w:szCs w:val="24"/>
          <w:lang w:val="hy-AM" w:eastAsia="ru-RU"/>
          <w14:ligatures w14:val="none"/>
        </w:rPr>
        <w:t>իական</w:t>
      </w:r>
      <w:r w:rsidRPr="00D756A2">
        <w:rPr>
          <w:rFonts w:ascii="GHEA Grapalat" w:eastAsia="Times New Roman" w:hAnsi="GHEA Grapalat" w:cs="Times New Roman"/>
          <w:color w:val="000000" w:themeColor="text1"/>
          <w:kern w:val="0"/>
          <w:sz w:val="24"/>
          <w:szCs w:val="24"/>
          <w:lang w:val="hy-AM" w:eastAsia="ru-RU"/>
          <w14:ligatures w14:val="none"/>
        </w:rPr>
        <w:t xml:space="preserve"> մարտկոցների արտադրություն:</w:t>
      </w:r>
    </w:p>
    <w:p w:rsidR="00BD7E5B" w:rsidRPr="00D756A2" w:rsidRDefault="00BD7E5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2.3.15. Կոշտ համաձուլվածքների և </w:t>
      </w:r>
      <w:r w:rsidRPr="00A5562D">
        <w:rPr>
          <w:rFonts w:ascii="GHEA Grapalat" w:eastAsia="Times New Roman" w:hAnsi="GHEA Grapalat" w:cs="Times New Roman"/>
          <w:color w:val="000000" w:themeColor="text1"/>
          <w:kern w:val="0"/>
          <w:sz w:val="24"/>
          <w:szCs w:val="24"/>
          <w:lang w:val="hy-AM" w:eastAsia="ru-RU"/>
          <w14:ligatures w14:val="none"/>
        </w:rPr>
        <w:t>դժվարահալ</w:t>
      </w:r>
      <w:r w:rsidRPr="00D756A2">
        <w:rPr>
          <w:rFonts w:ascii="GHEA Grapalat" w:eastAsia="Times New Roman" w:hAnsi="GHEA Grapalat" w:cs="Times New Roman"/>
          <w:color w:val="000000" w:themeColor="text1"/>
          <w:kern w:val="0"/>
          <w:sz w:val="24"/>
          <w:szCs w:val="24"/>
          <w:lang w:val="hy-AM" w:eastAsia="ru-RU"/>
          <w14:ligatures w14:val="none"/>
        </w:rPr>
        <w:t xml:space="preserve"> մետաղների արտադրություն՝ հանքաքարերի քիմիական վերամշակման </w:t>
      </w:r>
      <w:r w:rsidRPr="00A5562D">
        <w:rPr>
          <w:rFonts w:ascii="GHEA Grapalat" w:eastAsia="Times New Roman" w:hAnsi="GHEA Grapalat" w:cs="Times New Roman"/>
          <w:color w:val="000000" w:themeColor="text1"/>
          <w:kern w:val="0"/>
          <w:sz w:val="24"/>
          <w:szCs w:val="24"/>
          <w:lang w:val="hy-AM" w:eastAsia="ru-RU"/>
          <w14:ligatures w14:val="none"/>
        </w:rPr>
        <w:t>արտադրամաս</w:t>
      </w:r>
      <w:r w:rsidRPr="00D756A2">
        <w:rPr>
          <w:rFonts w:ascii="GHEA Grapalat" w:eastAsia="Times New Roman" w:hAnsi="GHEA Grapalat" w:cs="Times New Roman"/>
          <w:color w:val="000000" w:themeColor="text1"/>
          <w:kern w:val="0"/>
          <w:sz w:val="24"/>
          <w:szCs w:val="24"/>
          <w:lang w:val="hy-AM" w:eastAsia="ru-RU"/>
          <w14:ligatures w14:val="none"/>
        </w:rPr>
        <w:t>երի բացակայության դեպքում։</w:t>
      </w:r>
    </w:p>
    <w:p w:rsidR="00BD7E5B" w:rsidRPr="00335123" w:rsidRDefault="00BD7E5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2.3.16. Նավ</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 xml:space="preserve">նորոգման </w:t>
      </w:r>
      <w:r w:rsidR="00016B37" w:rsidRPr="00016B37">
        <w:rPr>
          <w:rFonts w:ascii="GHEA Grapalat" w:eastAsia="Times New Roman" w:hAnsi="GHEA Grapalat" w:cs="Times New Roman"/>
          <w:kern w:val="0"/>
          <w:sz w:val="24"/>
          <w:szCs w:val="24"/>
          <w:lang w:val="hy-AM" w:eastAsia="ru-RU"/>
          <w14:ligatures w14:val="none"/>
        </w:rPr>
        <w:t>կազմակերպություններ</w:t>
      </w:r>
      <w:r w:rsidR="00775F3D">
        <w:rPr>
          <w:rFonts w:ascii="GHEA Grapalat" w:eastAsia="Times New Roman" w:hAnsi="GHEA Grapalat" w:cs="Times New Roman"/>
          <w:color w:val="000000" w:themeColor="text1"/>
          <w:kern w:val="0"/>
          <w:sz w:val="24"/>
          <w:szCs w:val="24"/>
          <w:lang w:val="hy-AM" w:eastAsia="ru-RU"/>
          <w14:ligatures w14:val="none"/>
        </w:rPr>
        <w:t>:</w:t>
      </w:r>
    </w:p>
    <w:p w:rsidR="00BD7E5B" w:rsidRPr="00D756A2" w:rsidRDefault="00BD7E5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2.3.17. </w:t>
      </w:r>
      <w:r w:rsidR="00D41614" w:rsidRPr="00A5562D">
        <w:rPr>
          <w:rFonts w:ascii="GHEA Grapalat" w:eastAsia="Times New Roman" w:hAnsi="GHEA Grapalat" w:cs="Times New Roman"/>
          <w:color w:val="000000" w:themeColor="text1"/>
          <w:kern w:val="0"/>
          <w:sz w:val="24"/>
          <w:szCs w:val="24"/>
          <w:lang w:val="hy-AM" w:eastAsia="ru-RU"/>
          <w14:ligatures w14:val="none"/>
        </w:rPr>
        <w:t>Հ</w:t>
      </w:r>
      <w:r w:rsidRPr="00A5562D">
        <w:rPr>
          <w:rFonts w:ascii="GHEA Grapalat" w:eastAsia="Times New Roman" w:hAnsi="GHEA Grapalat" w:cs="Times New Roman"/>
          <w:color w:val="000000" w:themeColor="text1"/>
          <w:kern w:val="0"/>
          <w:sz w:val="24"/>
          <w:szCs w:val="24"/>
          <w:lang w:val="hy-AM" w:eastAsia="ru-RU"/>
          <w14:ligatures w14:val="none"/>
        </w:rPr>
        <w:t>րահալոցային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վառարանների ընդհանուր ծավալով</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D41614" w:rsidRPr="00D756A2">
        <w:rPr>
          <w:rFonts w:ascii="GHEA Grapalat" w:eastAsia="Times New Roman" w:hAnsi="GHEA Grapalat" w:cs="Times New Roman"/>
          <w:color w:val="000000" w:themeColor="text1"/>
          <w:kern w:val="0"/>
          <w:sz w:val="24"/>
          <w:szCs w:val="24"/>
          <w:lang w:val="hy-AM" w:eastAsia="ru-RU"/>
          <w14:ligatures w14:val="none"/>
        </w:rPr>
        <w:t>500 խ</w:t>
      </w:r>
      <w:r w:rsidR="00D41614" w:rsidRPr="00A5562D">
        <w:rPr>
          <w:rFonts w:ascii="GHEA Grapalat" w:eastAsia="Times New Roman" w:hAnsi="GHEA Grapalat" w:cs="Times New Roman"/>
          <w:color w:val="000000" w:themeColor="text1"/>
          <w:kern w:val="0"/>
          <w:sz w:val="24"/>
          <w:szCs w:val="24"/>
          <w:lang w:val="hy-AM" w:eastAsia="ru-RU"/>
          <w14:ligatures w14:val="none"/>
        </w:rPr>
        <w:t xml:space="preserve">որանարդ </w:t>
      </w:r>
      <w:r w:rsidR="00D41614" w:rsidRPr="00D756A2">
        <w:rPr>
          <w:rFonts w:ascii="GHEA Grapalat" w:eastAsia="Times New Roman" w:hAnsi="GHEA Grapalat" w:cs="Times New Roman"/>
          <w:color w:val="000000" w:themeColor="text1"/>
          <w:kern w:val="0"/>
          <w:sz w:val="24"/>
          <w:szCs w:val="24"/>
          <w:lang w:val="hy-AM" w:eastAsia="ru-RU"/>
          <w14:ligatures w14:val="none"/>
        </w:rPr>
        <w:t>մ</w:t>
      </w:r>
      <w:r w:rsidR="00D41614" w:rsidRPr="00A5562D">
        <w:rPr>
          <w:rFonts w:ascii="GHEA Grapalat" w:eastAsia="Times New Roman" w:hAnsi="GHEA Grapalat" w:cs="Times New Roman"/>
          <w:color w:val="000000" w:themeColor="text1"/>
          <w:kern w:val="0"/>
          <w:sz w:val="24"/>
          <w:szCs w:val="24"/>
          <w:lang w:val="hy-AM" w:eastAsia="ru-RU"/>
          <w14:ligatures w14:val="none"/>
        </w:rPr>
        <w:t>ետր</w:t>
      </w:r>
      <w:r w:rsidR="00D41614" w:rsidRPr="00D756A2">
        <w:rPr>
          <w:rFonts w:ascii="GHEA Grapalat" w:eastAsia="Times New Roman" w:hAnsi="GHEA Grapalat" w:cs="Times New Roman"/>
          <w:color w:val="000000" w:themeColor="text1"/>
          <w:kern w:val="0"/>
          <w:sz w:val="24"/>
          <w:szCs w:val="24"/>
          <w:lang w:val="hy-AM" w:eastAsia="ru-RU"/>
          <w14:ligatures w14:val="none"/>
        </w:rPr>
        <w:t>ից պակաս</w:t>
      </w:r>
      <w:r w:rsidR="00D41614" w:rsidRPr="00A5562D">
        <w:rPr>
          <w:rFonts w:ascii="GHEA Grapalat" w:eastAsia="Times New Roman" w:hAnsi="GHEA Grapalat" w:cs="Times New Roman"/>
          <w:color w:val="000000" w:themeColor="text1"/>
          <w:kern w:val="0"/>
          <w:sz w:val="24"/>
          <w:szCs w:val="24"/>
          <w:lang w:val="hy-AM" w:eastAsia="ru-RU"/>
          <w14:ligatures w14:val="none"/>
        </w:rPr>
        <w:t>ի դեպքում</w:t>
      </w:r>
      <w:r w:rsidR="00D41614"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թ</w:t>
      </w:r>
      <w:r w:rsidRPr="00A5562D">
        <w:rPr>
          <w:rFonts w:ascii="GHEA Grapalat" w:eastAsia="Times New Roman" w:hAnsi="GHEA Grapalat" w:cs="Times New Roman"/>
          <w:color w:val="000000" w:themeColor="text1"/>
          <w:kern w:val="0"/>
          <w:sz w:val="24"/>
          <w:szCs w:val="24"/>
          <w:lang w:val="hy-AM" w:eastAsia="ru-RU"/>
          <w14:ligatures w14:val="none"/>
        </w:rPr>
        <w:t>ուջ</w:t>
      </w:r>
      <w:r w:rsidRPr="00D756A2">
        <w:rPr>
          <w:rFonts w:ascii="GHEA Grapalat" w:eastAsia="Times New Roman" w:hAnsi="GHEA Grapalat" w:cs="Times New Roman"/>
          <w:color w:val="000000" w:themeColor="text1"/>
          <w:kern w:val="0"/>
          <w:sz w:val="24"/>
          <w:szCs w:val="24"/>
          <w:lang w:val="hy-AM" w:eastAsia="ru-RU"/>
          <w14:ligatures w14:val="none"/>
        </w:rPr>
        <w:t xml:space="preserve">ի ձուլման արտադրություն։ </w:t>
      </w:r>
    </w:p>
    <w:p w:rsidR="00D41614" w:rsidRDefault="00D4161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2.3.18. Ալյումինի մինչև 30 հազար տոննա/տարի </w:t>
      </w:r>
      <w:r w:rsidRPr="00A5562D">
        <w:rPr>
          <w:rFonts w:ascii="GHEA Grapalat" w:eastAsia="Times New Roman" w:hAnsi="GHEA Grapalat" w:cs="Times New Roman"/>
          <w:color w:val="000000" w:themeColor="text1"/>
          <w:kern w:val="0"/>
          <w:sz w:val="24"/>
          <w:szCs w:val="24"/>
          <w:lang w:val="hy-AM" w:eastAsia="ru-RU"/>
          <w14:ligatures w14:val="none"/>
        </w:rPr>
        <w:t xml:space="preserve">երկրորդային </w:t>
      </w:r>
      <w:r w:rsidRPr="00D756A2">
        <w:rPr>
          <w:rFonts w:ascii="GHEA Grapalat" w:eastAsia="Times New Roman" w:hAnsi="GHEA Grapalat" w:cs="Times New Roman"/>
          <w:color w:val="000000" w:themeColor="text1"/>
          <w:kern w:val="0"/>
          <w:sz w:val="24"/>
          <w:szCs w:val="24"/>
          <w:lang w:val="hy-AM" w:eastAsia="ru-RU"/>
          <w14:ligatures w14:val="none"/>
        </w:rPr>
        <w:t>վերամշակման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թմբուկային վառարաններ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օգտագործ</w:t>
      </w:r>
      <w:r w:rsidRPr="00A5562D">
        <w:rPr>
          <w:rFonts w:ascii="GHEA Grapalat" w:eastAsia="Times New Roman" w:hAnsi="GHEA Grapalat" w:cs="Times New Roman"/>
          <w:color w:val="000000" w:themeColor="text1"/>
          <w:kern w:val="0"/>
          <w:sz w:val="24"/>
          <w:szCs w:val="24"/>
          <w:lang w:val="hy-AM" w:eastAsia="ru-RU"/>
          <w14:ligatures w14:val="none"/>
        </w:rPr>
        <w:t>մամբ</w:t>
      </w:r>
      <w:r w:rsidRPr="00D756A2">
        <w:rPr>
          <w:rFonts w:ascii="GHEA Grapalat" w:eastAsia="Times New Roman" w:hAnsi="GHEA Grapalat" w:cs="Times New Roman"/>
          <w:color w:val="000000" w:themeColor="text1"/>
          <w:kern w:val="0"/>
          <w:sz w:val="24"/>
          <w:szCs w:val="24"/>
          <w:lang w:val="hy-AM" w:eastAsia="ru-RU"/>
          <w14:ligatures w14:val="none"/>
        </w:rPr>
        <w:t xml:space="preserve"> ալյումինի հալման և </w:t>
      </w:r>
      <w:r w:rsidRPr="00A5562D">
        <w:rPr>
          <w:rFonts w:ascii="GHEA Grapalat" w:eastAsia="Times New Roman" w:hAnsi="GHEA Grapalat" w:cs="Times New Roman"/>
          <w:color w:val="000000" w:themeColor="text1"/>
          <w:kern w:val="0"/>
          <w:sz w:val="24"/>
          <w:szCs w:val="24"/>
          <w:lang w:val="hy-AM" w:eastAsia="ru-RU"/>
          <w14:ligatures w14:val="none"/>
        </w:rPr>
        <w:t>ռոտորային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վառարաններ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օգտագործ</w:t>
      </w:r>
      <w:r w:rsidRPr="00A5562D">
        <w:rPr>
          <w:rFonts w:ascii="GHEA Grapalat" w:eastAsia="Times New Roman" w:hAnsi="GHEA Grapalat" w:cs="Times New Roman"/>
          <w:color w:val="000000" w:themeColor="text1"/>
          <w:kern w:val="0"/>
          <w:sz w:val="24"/>
          <w:szCs w:val="24"/>
          <w:lang w:val="hy-AM" w:eastAsia="ru-RU"/>
          <w14:ligatures w14:val="none"/>
        </w:rPr>
        <w:t>մամբ</w:t>
      </w:r>
      <w:r w:rsidRPr="00D756A2">
        <w:rPr>
          <w:rFonts w:ascii="GHEA Grapalat" w:eastAsia="Times New Roman" w:hAnsi="GHEA Grapalat" w:cs="Times New Roman"/>
          <w:color w:val="000000" w:themeColor="text1"/>
          <w:kern w:val="0"/>
          <w:sz w:val="24"/>
          <w:szCs w:val="24"/>
          <w:lang w:val="hy-AM" w:eastAsia="ru-RU"/>
          <w14:ligatures w14:val="none"/>
        </w:rPr>
        <w:t xml:space="preserve"> ալյումինի </w:t>
      </w:r>
      <w:r w:rsidRPr="00A5562D">
        <w:rPr>
          <w:rFonts w:ascii="GHEA Grapalat" w:eastAsia="Times New Roman" w:hAnsi="GHEA Grapalat" w:cs="Times New Roman"/>
          <w:color w:val="000000" w:themeColor="text1"/>
          <w:kern w:val="0"/>
          <w:sz w:val="24"/>
          <w:szCs w:val="24"/>
          <w:lang w:val="hy-AM" w:eastAsia="ru-RU"/>
          <w14:ligatures w14:val="none"/>
        </w:rPr>
        <w:t>տաշեղն</w:t>
      </w:r>
      <w:r w:rsidRPr="00D756A2">
        <w:rPr>
          <w:rFonts w:ascii="GHEA Grapalat" w:eastAsia="Times New Roman" w:hAnsi="GHEA Grapalat" w:cs="Times New Roman"/>
          <w:color w:val="000000" w:themeColor="text1"/>
          <w:kern w:val="0"/>
          <w:sz w:val="24"/>
          <w:szCs w:val="24"/>
          <w:lang w:val="hy-AM" w:eastAsia="ru-RU"/>
          <w14:ligatures w14:val="none"/>
        </w:rPr>
        <w:t xml:space="preserve">երի </w:t>
      </w:r>
      <w:r w:rsidRPr="00A5562D">
        <w:rPr>
          <w:rFonts w:ascii="GHEA Grapalat" w:eastAsia="Times New Roman" w:hAnsi="GHEA Grapalat" w:cs="Times New Roman"/>
          <w:color w:val="000000" w:themeColor="text1"/>
          <w:kern w:val="0"/>
          <w:sz w:val="24"/>
          <w:szCs w:val="24"/>
          <w:lang w:val="hy-AM" w:eastAsia="ru-RU"/>
          <w14:ligatures w14:val="none"/>
        </w:rPr>
        <w:t>ու</w:t>
      </w:r>
      <w:r w:rsidRPr="00D756A2">
        <w:rPr>
          <w:rFonts w:ascii="GHEA Grapalat" w:eastAsia="Times New Roman" w:hAnsi="GHEA Grapalat" w:cs="Times New Roman"/>
          <w:color w:val="000000" w:themeColor="text1"/>
          <w:kern w:val="0"/>
          <w:sz w:val="24"/>
          <w:szCs w:val="24"/>
          <w:lang w:val="hy-AM" w:eastAsia="ru-RU"/>
          <w14:ligatures w14:val="none"/>
        </w:rPr>
        <w:t xml:space="preserve"> ալյումինի խարամների հալման համար</w:t>
      </w:r>
      <w:r w:rsidR="00282756">
        <w:rPr>
          <w:rFonts w:ascii="GHEA Grapalat" w:eastAsia="Times New Roman" w:hAnsi="GHEA Grapalat" w:cs="Times New Roman"/>
          <w:color w:val="000000" w:themeColor="text1"/>
          <w:kern w:val="0"/>
          <w:sz w:val="24"/>
          <w:szCs w:val="24"/>
          <w:lang w:val="hy-AM" w:eastAsia="ru-RU"/>
          <w14:ligatures w14:val="none"/>
        </w:rPr>
        <w:t>:</w:t>
      </w:r>
    </w:p>
    <w:p w:rsidR="00282756" w:rsidRPr="00D756A2"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D41614" w:rsidRPr="00D756A2" w:rsidRDefault="00F36FCE"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2.4. IV դաս</w:t>
      </w:r>
    </w:p>
    <w:p w:rsidR="00D41614" w:rsidRPr="00D756A2" w:rsidRDefault="002B5BD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2.4.1. Մետաղ</w:t>
      </w:r>
      <w:r w:rsidRPr="00A5562D">
        <w:rPr>
          <w:rFonts w:ascii="GHEA Grapalat" w:eastAsia="Times New Roman" w:hAnsi="GHEA Grapalat" w:cs="Times New Roman"/>
          <w:color w:val="000000" w:themeColor="text1"/>
          <w:kern w:val="0"/>
          <w:sz w:val="24"/>
          <w:szCs w:val="24"/>
          <w:lang w:val="hy-AM" w:eastAsia="ru-RU"/>
          <w14:ligatures w14:val="none"/>
        </w:rPr>
        <w:t>ների</w:t>
      </w:r>
      <w:r w:rsidR="00D41614" w:rsidRPr="00D756A2">
        <w:rPr>
          <w:rFonts w:ascii="GHEA Grapalat" w:eastAsia="Times New Roman" w:hAnsi="GHEA Grapalat" w:cs="Times New Roman"/>
          <w:color w:val="000000" w:themeColor="text1"/>
          <w:kern w:val="0"/>
          <w:sz w:val="24"/>
          <w:szCs w:val="24"/>
          <w:lang w:val="hy-AM" w:eastAsia="ru-RU"/>
          <w14:ligatures w14:val="none"/>
        </w:rPr>
        <w:t xml:space="preserve"> հարստացման արտադրությ</w:t>
      </w:r>
      <w:r w:rsidRPr="00D756A2">
        <w:rPr>
          <w:rFonts w:ascii="GHEA Grapalat" w:eastAsia="Times New Roman" w:hAnsi="GHEA Grapalat" w:cs="Times New Roman"/>
          <w:color w:val="000000" w:themeColor="text1"/>
          <w:kern w:val="0"/>
          <w:sz w:val="24"/>
          <w:szCs w:val="24"/>
          <w:lang w:val="hy-AM" w:eastAsia="ru-RU"/>
          <w14:ligatures w14:val="none"/>
        </w:rPr>
        <w:t xml:space="preserve">ուն՝ առանց </w:t>
      </w:r>
      <w:r w:rsidRPr="00A5562D">
        <w:rPr>
          <w:rFonts w:ascii="GHEA Grapalat" w:eastAsia="Times New Roman" w:hAnsi="GHEA Grapalat" w:cs="Times New Roman"/>
          <w:color w:val="000000" w:themeColor="text1"/>
          <w:kern w:val="0"/>
          <w:sz w:val="24"/>
          <w:szCs w:val="24"/>
          <w:lang w:val="hy-AM" w:eastAsia="ru-RU"/>
          <w14:ligatures w14:val="none"/>
        </w:rPr>
        <w:t>ջերմային մշակման</w:t>
      </w:r>
      <w:r w:rsidR="00D41614" w:rsidRPr="00D756A2">
        <w:rPr>
          <w:rFonts w:ascii="GHEA Grapalat" w:eastAsia="Times New Roman" w:hAnsi="GHEA Grapalat" w:cs="Times New Roman"/>
          <w:color w:val="000000" w:themeColor="text1"/>
          <w:kern w:val="0"/>
          <w:sz w:val="24"/>
          <w:szCs w:val="24"/>
          <w:lang w:val="hy-AM" w:eastAsia="ru-RU"/>
          <w14:ligatures w14:val="none"/>
        </w:rPr>
        <w:t>։</w:t>
      </w:r>
    </w:p>
    <w:p w:rsidR="00D41614" w:rsidRPr="00A5562D" w:rsidRDefault="002B5BD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2.4.2. Մալուխի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D41614" w:rsidRPr="00A5562D" w:rsidRDefault="002B5BD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2.4.3. Թուջե </w:t>
      </w:r>
      <w:r w:rsidR="00D41614" w:rsidRPr="00A5562D">
        <w:rPr>
          <w:rFonts w:ascii="GHEA Grapalat" w:eastAsia="Times New Roman" w:hAnsi="GHEA Grapalat" w:cs="Times New Roman"/>
          <w:color w:val="000000" w:themeColor="text1"/>
          <w:kern w:val="0"/>
          <w:sz w:val="24"/>
          <w:szCs w:val="24"/>
          <w:lang w:val="hy-AM" w:eastAsia="ru-RU"/>
          <w14:ligatures w14:val="none"/>
        </w:rPr>
        <w:t>ձև</w:t>
      </w:r>
      <w:r w:rsidRPr="00A5562D">
        <w:rPr>
          <w:rFonts w:ascii="GHEA Grapalat" w:eastAsia="Times New Roman" w:hAnsi="GHEA Grapalat" w:cs="Times New Roman"/>
          <w:color w:val="000000" w:themeColor="text1"/>
          <w:kern w:val="0"/>
          <w:sz w:val="24"/>
          <w:szCs w:val="24"/>
          <w:lang w:val="hy-AM" w:eastAsia="ru-RU"/>
          <w14:ligatures w14:val="none"/>
        </w:rPr>
        <w:t>ավոր</w:t>
      </w:r>
      <w:r w:rsidR="00D41614" w:rsidRPr="00A5562D">
        <w:rPr>
          <w:rFonts w:ascii="GHEA Grapalat" w:eastAsia="Times New Roman" w:hAnsi="GHEA Grapalat" w:cs="Times New Roman"/>
          <w:color w:val="000000" w:themeColor="text1"/>
          <w:kern w:val="0"/>
          <w:sz w:val="24"/>
          <w:szCs w:val="24"/>
          <w:lang w:val="hy-AM" w:eastAsia="ru-RU"/>
          <w14:ligatures w14:val="none"/>
        </w:rPr>
        <w:t xml:space="preserve"> ձուլվածքների արտադրություն 10 հազարից մինչև 20 հազար տոննա/տարի</w:t>
      </w:r>
      <w:r w:rsidRPr="00A5562D">
        <w:rPr>
          <w:rFonts w:ascii="GHEA Grapalat" w:eastAsia="Times New Roman" w:hAnsi="GHEA Grapalat" w:cs="Times New Roman"/>
          <w:color w:val="000000" w:themeColor="text1"/>
          <w:kern w:val="0"/>
          <w:sz w:val="24"/>
          <w:szCs w:val="24"/>
          <w:lang w:val="hy-AM" w:eastAsia="ru-RU"/>
          <w14:ligatures w14:val="none"/>
        </w:rPr>
        <w:t xml:space="preserve"> քանակով</w:t>
      </w:r>
      <w:r w:rsidR="00D41614" w:rsidRPr="00A5562D">
        <w:rPr>
          <w:rFonts w:ascii="GHEA Grapalat" w:eastAsia="Times New Roman" w:hAnsi="GHEA Grapalat" w:cs="Times New Roman"/>
          <w:color w:val="000000" w:themeColor="text1"/>
          <w:kern w:val="0"/>
          <w:sz w:val="24"/>
          <w:szCs w:val="24"/>
          <w:lang w:val="hy-AM" w:eastAsia="ru-RU"/>
          <w14:ligatures w14:val="none"/>
        </w:rPr>
        <w:t>:</w:t>
      </w:r>
    </w:p>
    <w:p w:rsidR="002B5BD0" w:rsidRPr="00A5562D" w:rsidRDefault="002B5BD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2.4.4. Գունավոր մետաղների (պղնձ</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կապար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ցինկ</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գունավոր մետաղնե</w:t>
      </w:r>
      <w:r w:rsidRPr="00A5562D">
        <w:rPr>
          <w:rFonts w:ascii="GHEA Grapalat" w:eastAsia="Times New Roman" w:hAnsi="GHEA Grapalat" w:cs="Times New Roman"/>
          <w:color w:val="000000" w:themeColor="text1"/>
          <w:kern w:val="0"/>
          <w:sz w:val="24"/>
          <w:szCs w:val="24"/>
          <w:lang w:val="hy-AM" w:eastAsia="ru-RU"/>
          <w14:ligatures w14:val="none"/>
        </w:rPr>
        <w:t>րի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775F3D">
        <w:rPr>
          <w:rFonts w:ascii="GHEA Grapalat" w:eastAsia="Times New Roman" w:hAnsi="GHEA Grapalat" w:cs="Times New Roman"/>
          <w:color w:val="000000" w:themeColor="text1"/>
          <w:kern w:val="0"/>
          <w:sz w:val="24"/>
          <w:szCs w:val="24"/>
          <w:lang w:val="hy-AM" w:eastAsia="ru-RU"/>
          <w14:ligatures w14:val="none"/>
        </w:rPr>
        <w:t>մինչև 1000</w:t>
      </w:r>
      <w:r w:rsidR="00774CD3" w:rsidRPr="00D756A2">
        <w:rPr>
          <w:rFonts w:ascii="GHEA Grapalat" w:eastAsia="Times New Roman" w:hAnsi="GHEA Grapalat" w:cs="Times New Roman"/>
          <w:color w:val="000000" w:themeColor="text1"/>
          <w:kern w:val="0"/>
          <w:sz w:val="24"/>
          <w:szCs w:val="24"/>
          <w:lang w:val="hy-AM" w:eastAsia="ru-RU"/>
          <w14:ligatures w14:val="none"/>
        </w:rPr>
        <w:t xml:space="preserve"> տոննա/տարի</w:t>
      </w:r>
      <w:r w:rsidR="00774CD3" w:rsidRPr="00A5562D">
        <w:rPr>
          <w:rFonts w:ascii="GHEA Grapalat" w:eastAsia="Times New Roman" w:hAnsi="GHEA Grapalat" w:cs="Times New Roman"/>
          <w:color w:val="000000" w:themeColor="text1"/>
          <w:kern w:val="0"/>
          <w:sz w:val="24"/>
          <w:szCs w:val="24"/>
          <w:lang w:val="hy-AM" w:eastAsia="ru-RU"/>
          <w14:ligatures w14:val="none"/>
        </w:rPr>
        <w:t xml:space="preserve"> քանակով </w:t>
      </w:r>
      <w:r w:rsidRPr="00D756A2">
        <w:rPr>
          <w:rFonts w:ascii="GHEA Grapalat" w:eastAsia="Times New Roman" w:hAnsi="GHEA Grapalat" w:cs="Times New Roman"/>
          <w:color w:val="000000" w:themeColor="text1"/>
          <w:kern w:val="0"/>
          <w:sz w:val="24"/>
          <w:szCs w:val="24"/>
          <w:lang w:val="hy-AM" w:eastAsia="ru-RU"/>
          <w14:ligatures w14:val="none"/>
        </w:rPr>
        <w:t>երկրորդային վերամշ</w:t>
      </w:r>
      <w:r w:rsidR="00774CD3" w:rsidRPr="00D756A2">
        <w:rPr>
          <w:rFonts w:ascii="GHEA Grapalat" w:eastAsia="Times New Roman" w:hAnsi="GHEA Grapalat" w:cs="Times New Roman"/>
          <w:color w:val="000000" w:themeColor="text1"/>
          <w:kern w:val="0"/>
          <w:sz w:val="24"/>
          <w:szCs w:val="24"/>
          <w:lang w:val="hy-AM" w:eastAsia="ru-RU"/>
          <w14:ligatures w14:val="none"/>
        </w:rPr>
        <w:t>ակման արդյունաբերական օբյեկտներ</w:t>
      </w:r>
      <w:r w:rsidR="00774CD3" w:rsidRPr="00A5562D">
        <w:rPr>
          <w:rFonts w:ascii="GHEA Grapalat" w:eastAsia="Times New Roman" w:hAnsi="GHEA Grapalat" w:cs="Times New Roman"/>
          <w:color w:val="000000" w:themeColor="text1"/>
          <w:kern w:val="0"/>
          <w:sz w:val="24"/>
          <w:szCs w:val="24"/>
          <w:lang w:val="hy-AM" w:eastAsia="ru-RU"/>
          <w14:ligatures w14:val="none"/>
        </w:rPr>
        <w:t>:</w:t>
      </w:r>
    </w:p>
    <w:p w:rsidR="00774CD3" w:rsidRPr="00A5562D" w:rsidRDefault="00DA246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774CD3" w:rsidRPr="00A5562D">
        <w:rPr>
          <w:rFonts w:ascii="GHEA Grapalat" w:eastAsia="Times New Roman" w:hAnsi="GHEA Grapalat" w:cs="Times New Roman"/>
          <w:color w:val="000000" w:themeColor="text1"/>
          <w:kern w:val="0"/>
          <w:sz w:val="24"/>
          <w:szCs w:val="24"/>
          <w:lang w:val="hy-AM" w:eastAsia="ru-RU"/>
          <w14:ligatures w14:val="none"/>
        </w:rPr>
        <w:t>2.4.6. Էլեկտրոտեխնիկական արդյունաբերության մեքենաների և սարքերի (դինամոներ, կոնդենսատորներ, տրանսֆորմատորներ, լուսարձակներ և էլեկտրական արդյունաբերության այլ մեքենաներ և սարքեր) արտադրություն՝ ձուլարանային և այլ տաք արտադրամասերի առկայությամբ:</w:t>
      </w:r>
    </w:p>
    <w:p w:rsidR="00123953" w:rsidRPr="00A5562D" w:rsidRDefault="00774CD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2.4.7. Երկաթուղային տրանսպորտի և մետրոպոլիտենի շարժակազմի վերանորոգման արտադրություն։</w:t>
      </w:r>
    </w:p>
    <w:p w:rsidR="00774CD3" w:rsidRPr="00A5562D" w:rsidRDefault="00774CD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2.4.8. </w:t>
      </w:r>
      <w:r w:rsidRPr="00A5562D">
        <w:rPr>
          <w:rFonts w:ascii="GHEA Grapalat" w:eastAsia="Times New Roman" w:hAnsi="GHEA Grapalat" w:cs="Times New Roman"/>
          <w:color w:val="000000" w:themeColor="text1"/>
          <w:kern w:val="0"/>
          <w:sz w:val="24"/>
          <w:szCs w:val="24"/>
          <w:lang w:val="hy-AM" w:eastAsia="ru-RU"/>
          <w14:ligatures w14:val="none"/>
        </w:rPr>
        <w:t xml:space="preserve">Թուջի, </w:t>
      </w:r>
      <w:r w:rsidRPr="00D756A2">
        <w:rPr>
          <w:rFonts w:ascii="GHEA Grapalat" w:eastAsia="Times New Roman" w:hAnsi="GHEA Grapalat" w:cs="Times New Roman"/>
          <w:color w:val="000000" w:themeColor="text1"/>
          <w:kern w:val="0"/>
          <w:sz w:val="24"/>
          <w:szCs w:val="24"/>
          <w:lang w:val="hy-AM" w:eastAsia="ru-RU"/>
          <w14:ligatures w14:val="none"/>
        </w:rPr>
        <w:t>պողպատի (մինչև 10 հազար տոննա/տարի</w:t>
      </w:r>
      <w:r w:rsidRPr="00A5562D">
        <w:rPr>
          <w:rFonts w:ascii="GHEA Grapalat" w:eastAsia="Times New Roman" w:hAnsi="GHEA Grapalat" w:cs="Times New Roman"/>
          <w:color w:val="000000" w:themeColor="text1"/>
          <w:kern w:val="0"/>
          <w:sz w:val="24"/>
          <w:szCs w:val="24"/>
          <w:lang w:val="hy-AM" w:eastAsia="ru-RU"/>
          <w14:ligatures w14:val="none"/>
        </w:rPr>
        <w:t xml:space="preserve"> քանակով</w:t>
      </w:r>
      <w:r w:rsidRPr="00D756A2">
        <w:rPr>
          <w:rFonts w:ascii="GHEA Grapalat" w:eastAsia="Times New Roman" w:hAnsi="GHEA Grapalat" w:cs="Times New Roman"/>
          <w:color w:val="000000" w:themeColor="text1"/>
          <w:kern w:val="0"/>
          <w:sz w:val="24"/>
          <w:szCs w:val="24"/>
          <w:lang w:val="hy-AM" w:eastAsia="ru-RU"/>
          <w14:ligatures w14:val="none"/>
        </w:rPr>
        <w:t xml:space="preserve">) և գունավոր (մինչև 100 տոննա/տարի </w:t>
      </w:r>
      <w:r w:rsidRPr="00A5562D">
        <w:rPr>
          <w:rFonts w:ascii="GHEA Grapalat" w:eastAsia="Times New Roman" w:hAnsi="GHEA Grapalat" w:cs="Times New Roman"/>
          <w:color w:val="000000" w:themeColor="text1"/>
          <w:kern w:val="0"/>
          <w:sz w:val="24"/>
          <w:szCs w:val="24"/>
          <w:lang w:val="hy-AM" w:eastAsia="ru-RU"/>
          <w14:ligatures w14:val="none"/>
        </w:rPr>
        <w:t>քանակով</w:t>
      </w:r>
      <w:r w:rsidRPr="00D756A2">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ձուլմամբ մ</w:t>
      </w:r>
      <w:r w:rsidRPr="00D756A2">
        <w:rPr>
          <w:rFonts w:ascii="GHEA Grapalat" w:eastAsia="Times New Roman" w:hAnsi="GHEA Grapalat" w:cs="Times New Roman"/>
          <w:color w:val="000000" w:themeColor="text1"/>
          <w:kern w:val="0"/>
          <w:sz w:val="24"/>
          <w:szCs w:val="24"/>
          <w:lang w:val="hy-AM" w:eastAsia="ru-RU"/>
          <w14:ligatures w14:val="none"/>
        </w:rPr>
        <w:t>ետաղամշակման արդյունաբերության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774CD3" w:rsidRPr="00A5562D" w:rsidRDefault="00774CD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2.4.9. Մետաղական էլեկտրոդների արտադրություն:</w:t>
      </w:r>
    </w:p>
    <w:p w:rsidR="00774CD3" w:rsidRPr="00A5562D" w:rsidRDefault="00774CD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2.4.10. Տառաձուլական գործարաններ (առանց կապարի արտանետման):</w:t>
      </w:r>
    </w:p>
    <w:p w:rsidR="00774CD3" w:rsidRPr="00A5562D" w:rsidRDefault="00774CD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2.4.11. Տպարաններ՝ կապարի օգտագործմամբ:</w:t>
      </w:r>
    </w:p>
    <w:p w:rsidR="00774CD3" w:rsidRPr="00A5562D" w:rsidRDefault="00774CD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2.4.12. Մեքենաշինական </w:t>
      </w:r>
      <w:r w:rsidR="00016B37" w:rsidRPr="00016B37">
        <w:rPr>
          <w:rFonts w:ascii="GHEA Grapalat" w:eastAsia="Times New Roman" w:hAnsi="GHEA Grapalat" w:cs="Times New Roman"/>
          <w:kern w:val="0"/>
          <w:sz w:val="24"/>
          <w:szCs w:val="24"/>
          <w:lang w:val="hy-AM" w:eastAsia="ru-RU"/>
          <w14:ligatures w14:val="none"/>
        </w:rPr>
        <w:t>կազմակերպություններ</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6259B9" w:rsidRPr="00A5562D">
        <w:rPr>
          <w:rFonts w:ascii="GHEA Grapalat" w:eastAsia="Times New Roman" w:hAnsi="GHEA Grapalat" w:cs="Times New Roman"/>
          <w:color w:val="000000" w:themeColor="text1"/>
          <w:kern w:val="0"/>
          <w:sz w:val="24"/>
          <w:szCs w:val="24"/>
          <w:lang w:val="hy-AM" w:eastAsia="ru-RU"/>
          <w14:ligatures w14:val="none"/>
        </w:rPr>
        <w:t>մետաղամշակումով</w:t>
      </w:r>
      <w:r w:rsidRPr="00A5562D">
        <w:rPr>
          <w:rFonts w:ascii="GHEA Grapalat" w:eastAsia="Times New Roman" w:hAnsi="GHEA Grapalat" w:cs="Times New Roman"/>
          <w:color w:val="000000" w:themeColor="text1"/>
          <w:kern w:val="0"/>
          <w:sz w:val="24"/>
          <w:szCs w:val="24"/>
          <w:lang w:val="hy-AM" w:eastAsia="ru-RU"/>
          <w14:ligatures w14:val="none"/>
        </w:rPr>
        <w:t>, առանց ձուլման</w:t>
      </w:r>
      <w:r w:rsidR="006259B9" w:rsidRPr="00A5562D">
        <w:rPr>
          <w:rFonts w:ascii="GHEA Grapalat" w:eastAsia="Times New Roman" w:hAnsi="GHEA Grapalat" w:cs="Times New Roman"/>
          <w:color w:val="000000" w:themeColor="text1"/>
          <w:kern w:val="0"/>
          <w:sz w:val="24"/>
          <w:szCs w:val="24"/>
          <w:lang w:val="hy-AM" w:eastAsia="ru-RU"/>
          <w14:ligatures w14:val="none"/>
        </w:rPr>
        <w:t xml:space="preserve"> ներկումուվ:</w:t>
      </w:r>
    </w:p>
    <w:p w:rsidR="00774CD3" w:rsidRDefault="00774CD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2.4.13. </w:t>
      </w:r>
      <w:r w:rsidR="006259B9" w:rsidRPr="00A5562D">
        <w:rPr>
          <w:rFonts w:ascii="GHEA Grapalat" w:eastAsia="Times New Roman" w:hAnsi="GHEA Grapalat" w:cs="Times New Roman"/>
          <w:color w:val="000000" w:themeColor="text1"/>
          <w:kern w:val="0"/>
          <w:sz w:val="24"/>
          <w:szCs w:val="24"/>
          <w:lang w:val="hy-AM" w:eastAsia="ru-RU"/>
          <w14:ligatures w14:val="none"/>
        </w:rPr>
        <w:t>Պոլիգրաֆիական գործարաններ:</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6259B9" w:rsidRPr="00D756A2" w:rsidRDefault="006259B9" w:rsidP="00282756">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 xml:space="preserve">2.5. </w:t>
      </w:r>
      <w:r w:rsidR="001D16F5" w:rsidRPr="00A5562D">
        <w:rPr>
          <w:rFonts w:ascii="GHEA Grapalat" w:eastAsia="Times New Roman" w:hAnsi="GHEA Grapalat" w:cs="Times New Roman"/>
          <w:b/>
          <w:color w:val="000000" w:themeColor="text1"/>
          <w:kern w:val="0"/>
          <w:sz w:val="24"/>
          <w:szCs w:val="24"/>
          <w:lang w:val="hy-AM" w:eastAsia="ru-RU"/>
          <w14:ligatures w14:val="none"/>
        </w:rPr>
        <w:t xml:space="preserve">  </w:t>
      </w:r>
      <w:r w:rsidR="00F36FCE">
        <w:rPr>
          <w:rFonts w:ascii="GHEA Grapalat" w:eastAsia="Times New Roman" w:hAnsi="GHEA Grapalat" w:cs="Times New Roman"/>
          <w:b/>
          <w:color w:val="000000" w:themeColor="text1"/>
          <w:kern w:val="0"/>
          <w:sz w:val="24"/>
          <w:szCs w:val="24"/>
          <w:lang w:val="hy-AM" w:eastAsia="ru-RU"/>
          <w14:ligatures w14:val="none"/>
        </w:rPr>
        <w:t>V դաս</w:t>
      </w:r>
    </w:p>
    <w:p w:rsidR="006259B9" w:rsidRPr="00A5562D" w:rsidRDefault="006259B9" w:rsidP="00282756">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2.5.1. Կաթսա</w:t>
      </w:r>
      <w:r w:rsidRPr="00A5562D">
        <w:rPr>
          <w:rFonts w:ascii="GHEA Grapalat" w:eastAsia="Times New Roman" w:hAnsi="GHEA Grapalat" w:cs="Times New Roman"/>
          <w:color w:val="000000" w:themeColor="text1"/>
          <w:kern w:val="0"/>
          <w:sz w:val="24"/>
          <w:szCs w:val="24"/>
          <w:lang w:val="hy-AM" w:eastAsia="ru-RU"/>
          <w14:ligatures w14:val="none"/>
        </w:rPr>
        <w:t>ներ</w:t>
      </w:r>
      <w:r w:rsidRPr="00D756A2">
        <w:rPr>
          <w:rFonts w:ascii="GHEA Grapalat" w:eastAsia="Times New Roman" w:hAnsi="GHEA Grapalat" w:cs="Times New Roman"/>
          <w:color w:val="000000" w:themeColor="text1"/>
          <w:kern w:val="0"/>
          <w:sz w:val="24"/>
          <w:szCs w:val="24"/>
          <w:lang w:val="hy-AM" w:eastAsia="ru-RU"/>
          <w14:ligatures w14:val="none"/>
        </w:rPr>
        <w:t>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6259B9" w:rsidRPr="00D756A2" w:rsidRDefault="006259B9" w:rsidP="00282756">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2.5.2. </w:t>
      </w:r>
      <w:r w:rsidRPr="00A5562D">
        <w:rPr>
          <w:rFonts w:ascii="GHEA Grapalat" w:eastAsia="Times New Roman" w:hAnsi="GHEA Grapalat" w:cs="Times New Roman"/>
          <w:color w:val="000000" w:themeColor="text1"/>
          <w:kern w:val="0"/>
          <w:sz w:val="24"/>
          <w:szCs w:val="24"/>
          <w:lang w:val="hy-AM" w:eastAsia="ru-RU"/>
          <w14:ligatures w14:val="none"/>
        </w:rPr>
        <w:t>Պնևմոավտոմատիկ</w:t>
      </w:r>
      <w:r w:rsidRPr="00D756A2">
        <w:rPr>
          <w:rFonts w:ascii="GHEA Grapalat" w:eastAsia="Times New Roman" w:hAnsi="GHEA Grapalat" w:cs="Times New Roman"/>
          <w:color w:val="000000" w:themeColor="text1"/>
          <w:kern w:val="0"/>
          <w:sz w:val="24"/>
          <w:szCs w:val="24"/>
          <w:lang w:val="hy-AM" w:eastAsia="ru-RU"/>
          <w14:ligatures w14:val="none"/>
        </w:rPr>
        <w:t>ա</w:t>
      </w:r>
      <w:r w:rsidRPr="00A5562D">
        <w:rPr>
          <w:rFonts w:ascii="GHEA Grapalat" w:eastAsia="Times New Roman" w:hAnsi="GHEA Grapalat" w:cs="Times New Roman"/>
          <w:color w:val="000000" w:themeColor="text1"/>
          <w:kern w:val="0"/>
          <w:sz w:val="24"/>
          <w:szCs w:val="24"/>
          <w:lang w:val="hy-AM" w:eastAsia="ru-RU"/>
          <w14:ligatures w14:val="none"/>
        </w:rPr>
        <w:t>յի</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p>
    <w:p w:rsidR="006259B9" w:rsidRPr="00A5562D" w:rsidRDefault="006259B9" w:rsidP="00282756">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2.5.3. Մետաղական դրոշմ</w:t>
      </w:r>
      <w:r w:rsidRPr="00A5562D">
        <w:rPr>
          <w:rFonts w:ascii="GHEA Grapalat" w:eastAsia="Times New Roman" w:hAnsi="GHEA Grapalat" w:cs="Times New Roman"/>
          <w:color w:val="000000" w:themeColor="text1"/>
          <w:kern w:val="0"/>
          <w:sz w:val="24"/>
          <w:szCs w:val="24"/>
          <w:lang w:val="hy-AM" w:eastAsia="ru-RU"/>
          <w14:ligatures w14:val="none"/>
        </w:rPr>
        <w:t>ն</w:t>
      </w:r>
      <w:r w:rsidRPr="00D756A2">
        <w:rPr>
          <w:rFonts w:ascii="GHEA Grapalat" w:eastAsia="Times New Roman" w:hAnsi="GHEA Grapalat" w:cs="Times New Roman"/>
          <w:color w:val="000000" w:themeColor="text1"/>
          <w:kern w:val="0"/>
          <w:sz w:val="24"/>
          <w:szCs w:val="24"/>
          <w:lang w:val="hy-AM" w:eastAsia="ru-RU"/>
          <w14:ligatures w14:val="none"/>
        </w:rPr>
        <w:t>երի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6259B9" w:rsidRPr="00A5562D" w:rsidRDefault="006259B9" w:rsidP="00282756">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2.5.4. Էլեկտրական արդյունաբերության համար սարքերի (էլեկտրական լամպեր</w:t>
      </w:r>
      <w:r w:rsidR="001D16F5"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լապտերներ</w:t>
      </w:r>
      <w:r w:rsidR="001D16F5"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xml:space="preserve"> և էլեկտրական արդյունաբերության այլ սարքեր</w:t>
      </w:r>
      <w:r w:rsidR="001D16F5"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D16F5" w:rsidRPr="00A5562D">
        <w:rPr>
          <w:rFonts w:ascii="GHEA Grapalat" w:eastAsia="Times New Roman" w:hAnsi="GHEA Grapalat" w:cs="Times New Roman"/>
          <w:color w:val="000000" w:themeColor="text1"/>
          <w:kern w:val="0"/>
          <w:sz w:val="24"/>
          <w:szCs w:val="24"/>
          <w:lang w:val="hy-AM" w:eastAsia="ru-RU"/>
          <w14:ligatures w14:val="none"/>
        </w:rPr>
        <w:t>արտադրություն՝ առանց ձուլման արտադրամասերի</w:t>
      </w:r>
      <w:r w:rsidRPr="00A5562D">
        <w:rPr>
          <w:rFonts w:ascii="GHEA Grapalat" w:eastAsia="Times New Roman" w:hAnsi="GHEA Grapalat" w:cs="Times New Roman"/>
          <w:color w:val="000000" w:themeColor="text1"/>
          <w:kern w:val="0"/>
          <w:sz w:val="24"/>
          <w:szCs w:val="24"/>
          <w:lang w:val="hy-AM" w:eastAsia="ru-RU"/>
          <w14:ligatures w14:val="none"/>
        </w:rPr>
        <w:t xml:space="preserve"> և սնդիկի օգտագործման:</w:t>
      </w:r>
    </w:p>
    <w:p w:rsidR="006259B9" w:rsidRPr="00A5562D" w:rsidRDefault="006259B9" w:rsidP="00282756">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2.5.5.</w:t>
      </w:r>
      <w:r w:rsidR="001D16F5" w:rsidRPr="00A5562D">
        <w:rPr>
          <w:rFonts w:ascii="GHEA Grapalat" w:eastAsia="Times New Roman" w:hAnsi="GHEA Grapalat" w:cs="Times New Roman"/>
          <w:color w:val="000000" w:themeColor="text1"/>
          <w:kern w:val="0"/>
          <w:sz w:val="24"/>
          <w:szCs w:val="24"/>
          <w:lang w:val="hy-AM" w:eastAsia="ru-RU"/>
          <w14:ligatures w14:val="none"/>
        </w:rPr>
        <w:t xml:space="preserve"> Կոորդինատային-</w:t>
      </w:r>
      <w:r w:rsidRPr="00A5562D">
        <w:rPr>
          <w:rFonts w:ascii="GHEA Grapalat" w:eastAsia="Times New Roman" w:hAnsi="GHEA Grapalat" w:cs="Times New Roman"/>
          <w:color w:val="000000" w:themeColor="text1"/>
          <w:kern w:val="0"/>
          <w:sz w:val="24"/>
          <w:szCs w:val="24"/>
          <w:lang w:val="hy-AM" w:eastAsia="ru-RU"/>
          <w14:ligatures w14:val="none"/>
        </w:rPr>
        <w:t>ներտաշիչ</w:t>
      </w:r>
      <w:r w:rsidR="001D16F5" w:rsidRPr="00A5562D">
        <w:rPr>
          <w:rFonts w:ascii="GHEA Grapalat" w:eastAsia="Times New Roman" w:hAnsi="GHEA Grapalat" w:cs="Times New Roman"/>
          <w:color w:val="000000" w:themeColor="text1"/>
          <w:kern w:val="0"/>
          <w:sz w:val="24"/>
          <w:szCs w:val="24"/>
          <w:lang w:val="hy-AM" w:eastAsia="ru-RU"/>
          <w14:ligatures w14:val="none"/>
        </w:rPr>
        <w:t xml:space="preserve"> հաստոց</w:t>
      </w:r>
      <w:r w:rsidRPr="00A5562D">
        <w:rPr>
          <w:rFonts w:ascii="GHEA Grapalat" w:eastAsia="Times New Roman" w:hAnsi="GHEA Grapalat" w:cs="Times New Roman"/>
          <w:color w:val="000000" w:themeColor="text1"/>
          <w:kern w:val="0"/>
          <w:sz w:val="24"/>
          <w:szCs w:val="24"/>
          <w:lang w:val="hy-AM" w:eastAsia="ru-RU"/>
          <w14:ligatures w14:val="none"/>
        </w:rPr>
        <w:t>ների արտադրություն։</w:t>
      </w:r>
    </w:p>
    <w:p w:rsidR="00123953" w:rsidRPr="00D756A2" w:rsidRDefault="00123953" w:rsidP="00004640">
      <w:pPr>
        <w:shd w:val="clear" w:color="auto" w:fill="FFFFFF"/>
        <w:spacing w:after="0" w:line="276" w:lineRule="auto"/>
        <w:jc w:val="both"/>
        <w:rPr>
          <w:rFonts w:ascii="GHEA Grapalat" w:eastAsia="Times New Roman" w:hAnsi="GHEA Grapalat" w:cs="Times New Roman"/>
          <w:b/>
          <w:bCs/>
          <w:color w:val="000000" w:themeColor="text1"/>
          <w:kern w:val="0"/>
          <w:sz w:val="30"/>
          <w:szCs w:val="30"/>
          <w:lang w:val="hy-AM" w:eastAsia="ru-RU"/>
          <w14:ligatures w14:val="none"/>
        </w:rPr>
      </w:pPr>
      <w:r w:rsidRPr="00A5562D">
        <w:rPr>
          <w:rFonts w:ascii="Calibri" w:eastAsia="Times New Roman" w:hAnsi="Calibri" w:cs="Calibri"/>
          <w:color w:val="000000" w:themeColor="text1"/>
          <w:kern w:val="0"/>
          <w:sz w:val="23"/>
          <w:szCs w:val="23"/>
          <w:lang w:val="hy-AM" w:eastAsia="ru-RU"/>
          <w14:ligatures w14:val="none"/>
        </w:rPr>
        <w:t> </w:t>
      </w:r>
      <w:bookmarkStart w:id="55" w:name="_Hlk122511843"/>
    </w:p>
    <w:p w:rsidR="00A16AD8" w:rsidRDefault="008E7025" w:rsidP="00A16AD8">
      <w:pPr>
        <w:shd w:val="clear" w:color="auto" w:fill="FFFFFF"/>
        <w:spacing w:after="0" w:line="276" w:lineRule="auto"/>
        <w:rPr>
          <w:rFonts w:ascii="GHEA Grapalat" w:eastAsia="Times New Roman" w:hAnsi="GHEA Grapalat" w:cs="Calibri"/>
          <w:b/>
          <w:bCs/>
          <w:color w:val="000000" w:themeColor="text1"/>
          <w:kern w:val="0"/>
          <w:sz w:val="28"/>
          <w:szCs w:val="28"/>
          <w:lang w:val="hy-AM" w:eastAsia="ru-RU"/>
          <w14:ligatures w14:val="none"/>
        </w:rPr>
      </w:pPr>
      <w:r w:rsidRPr="00D756A2">
        <w:rPr>
          <w:rFonts w:ascii="GHEA Grapalat" w:eastAsia="Times New Roman" w:hAnsi="GHEA Grapalat" w:cs="Calibri"/>
          <w:b/>
          <w:bCs/>
          <w:color w:val="000000" w:themeColor="text1"/>
          <w:kern w:val="0"/>
          <w:sz w:val="28"/>
          <w:szCs w:val="28"/>
          <w:lang w:val="hy-AM" w:eastAsia="ru-RU"/>
          <w14:ligatures w14:val="none"/>
        </w:rPr>
        <w:t>Բաժին 3. Հանքաքարերի և ոչ մետաղական օգտակար հանածոների</w:t>
      </w:r>
    </w:p>
    <w:p w:rsidR="00707658" w:rsidRPr="00D756A2" w:rsidRDefault="00A16AD8"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Calibri"/>
          <w:b/>
          <w:bCs/>
          <w:color w:val="000000" w:themeColor="text1"/>
          <w:kern w:val="0"/>
          <w:sz w:val="28"/>
          <w:szCs w:val="28"/>
          <w:lang w:val="hy-AM" w:eastAsia="ru-RU"/>
          <w14:ligatures w14:val="none"/>
        </w:rPr>
        <w:t xml:space="preserve">               </w:t>
      </w:r>
      <w:r w:rsidR="008E7025" w:rsidRPr="00D756A2">
        <w:rPr>
          <w:rFonts w:ascii="GHEA Grapalat" w:eastAsia="Times New Roman" w:hAnsi="GHEA Grapalat" w:cs="Calibri"/>
          <w:b/>
          <w:bCs/>
          <w:color w:val="000000" w:themeColor="text1"/>
          <w:kern w:val="0"/>
          <w:sz w:val="28"/>
          <w:szCs w:val="28"/>
          <w:lang w:val="hy-AM" w:eastAsia="ru-RU"/>
          <w14:ligatures w14:val="none"/>
        </w:rPr>
        <w:t xml:space="preserve"> արդյունահանում</w:t>
      </w:r>
      <w:bookmarkEnd w:id="55"/>
    </w:p>
    <w:p w:rsidR="001D16F5" w:rsidRPr="00D756A2" w:rsidRDefault="00F36FCE"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3.1. I դաս</w:t>
      </w:r>
    </w:p>
    <w:p w:rsidR="001D16F5" w:rsidRPr="00D756A2" w:rsidRDefault="001D16F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3.1.1. Նավթի արդյունահանման արդյունաբերական օբյեկտներ</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9570F6" w:rsidRPr="00A5562D">
        <w:rPr>
          <w:rFonts w:ascii="GHEA Grapalat" w:eastAsia="Times New Roman" w:hAnsi="GHEA Grapalat" w:cs="Times New Roman"/>
          <w:color w:val="000000" w:themeColor="text1"/>
          <w:kern w:val="0"/>
          <w:sz w:val="24"/>
          <w:szCs w:val="24"/>
          <w:lang w:val="hy-AM" w:eastAsia="ru-RU"/>
          <w14:ligatures w14:val="none"/>
        </w:rPr>
        <w:t xml:space="preserve">սկսած </w:t>
      </w:r>
      <w:r w:rsidR="009570F6" w:rsidRPr="00D756A2">
        <w:rPr>
          <w:rFonts w:ascii="GHEA Grapalat" w:eastAsia="Times New Roman" w:hAnsi="GHEA Grapalat" w:cs="Times New Roman"/>
          <w:color w:val="000000" w:themeColor="text1"/>
          <w:kern w:val="0"/>
          <w:sz w:val="24"/>
          <w:szCs w:val="24"/>
          <w:lang w:val="hy-AM" w:eastAsia="ru-RU"/>
          <w14:ligatures w14:val="none"/>
        </w:rPr>
        <w:t>0,5 տ/օր</w:t>
      </w:r>
      <w:r w:rsidR="009570F6"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ծծմբա</w:t>
      </w:r>
      <w:r w:rsidRPr="00D756A2">
        <w:rPr>
          <w:rFonts w:ascii="GHEA Grapalat" w:eastAsia="Times New Roman" w:hAnsi="GHEA Grapalat" w:cs="Times New Roman"/>
          <w:color w:val="000000" w:themeColor="text1"/>
          <w:kern w:val="0"/>
          <w:sz w:val="24"/>
          <w:szCs w:val="24"/>
          <w:lang w:val="hy-AM" w:eastAsia="ru-RU"/>
          <w14:ligatures w14:val="none"/>
        </w:rPr>
        <w:t>ջրածնի արտանետումներով:</w:t>
      </w:r>
    </w:p>
    <w:p w:rsidR="001D16F5" w:rsidRPr="00D756A2" w:rsidRDefault="001D16F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3.1.2. Բաց արդյունահանմամբ VIII-XI կարգի բազմա</w:t>
      </w:r>
      <w:r w:rsidR="009570F6" w:rsidRPr="00D756A2">
        <w:rPr>
          <w:rFonts w:ascii="GHEA Grapalat" w:eastAsia="Times New Roman" w:hAnsi="GHEA Grapalat" w:cs="Times New Roman"/>
          <w:color w:val="000000" w:themeColor="text1"/>
          <w:kern w:val="0"/>
          <w:sz w:val="24"/>
          <w:szCs w:val="24"/>
          <w:lang w:val="hy-AM" w:eastAsia="ru-RU"/>
          <w14:ligatures w14:val="none"/>
        </w:rPr>
        <w:t>մետաղային (կապար</w:t>
      </w:r>
      <w:r w:rsidR="009570F6" w:rsidRPr="00A5562D">
        <w:rPr>
          <w:rFonts w:ascii="GHEA Grapalat" w:eastAsia="Times New Roman" w:hAnsi="GHEA Grapalat" w:cs="Times New Roman"/>
          <w:color w:val="000000" w:themeColor="text1"/>
          <w:kern w:val="0"/>
          <w:sz w:val="24"/>
          <w:szCs w:val="24"/>
          <w:lang w:val="hy-AM" w:eastAsia="ru-RU"/>
          <w14:ligatures w14:val="none"/>
        </w:rPr>
        <w:t>ի</w:t>
      </w:r>
      <w:r w:rsidR="009570F6" w:rsidRPr="00D756A2">
        <w:rPr>
          <w:rFonts w:ascii="GHEA Grapalat" w:eastAsia="Times New Roman" w:hAnsi="GHEA Grapalat" w:cs="Times New Roman"/>
          <w:color w:val="000000" w:themeColor="text1"/>
          <w:kern w:val="0"/>
          <w:sz w:val="24"/>
          <w:szCs w:val="24"/>
          <w:lang w:val="hy-AM" w:eastAsia="ru-RU"/>
          <w14:ligatures w14:val="none"/>
        </w:rPr>
        <w:t>, սնդիկ</w:t>
      </w:r>
      <w:r w:rsidR="009570F6" w:rsidRPr="00A5562D">
        <w:rPr>
          <w:rFonts w:ascii="GHEA Grapalat" w:eastAsia="Times New Roman" w:hAnsi="GHEA Grapalat" w:cs="Times New Roman"/>
          <w:color w:val="000000" w:themeColor="text1"/>
          <w:kern w:val="0"/>
          <w:sz w:val="24"/>
          <w:szCs w:val="24"/>
          <w:lang w:val="hy-AM" w:eastAsia="ru-RU"/>
          <w14:ligatures w14:val="none"/>
        </w:rPr>
        <w:t>ի</w:t>
      </w:r>
      <w:r w:rsidR="009570F6" w:rsidRPr="00D756A2">
        <w:rPr>
          <w:rFonts w:ascii="GHEA Grapalat" w:eastAsia="Times New Roman" w:hAnsi="GHEA Grapalat" w:cs="Times New Roman"/>
          <w:color w:val="000000" w:themeColor="text1"/>
          <w:kern w:val="0"/>
          <w:sz w:val="24"/>
          <w:szCs w:val="24"/>
          <w:lang w:val="hy-AM" w:eastAsia="ru-RU"/>
          <w14:ligatures w14:val="none"/>
        </w:rPr>
        <w:t>, մկնդեղ</w:t>
      </w:r>
      <w:r w:rsidR="009570F6" w:rsidRPr="00A5562D">
        <w:rPr>
          <w:rFonts w:ascii="GHEA Grapalat" w:eastAsia="Times New Roman" w:hAnsi="GHEA Grapalat" w:cs="Times New Roman"/>
          <w:color w:val="000000" w:themeColor="text1"/>
          <w:kern w:val="0"/>
          <w:sz w:val="24"/>
          <w:szCs w:val="24"/>
          <w:lang w:val="hy-AM" w:eastAsia="ru-RU"/>
          <w14:ligatures w14:val="none"/>
        </w:rPr>
        <w:t>ի</w:t>
      </w:r>
      <w:r w:rsidR="009570F6" w:rsidRPr="00D756A2">
        <w:rPr>
          <w:rFonts w:ascii="GHEA Grapalat" w:eastAsia="Times New Roman" w:hAnsi="GHEA Grapalat" w:cs="Times New Roman"/>
          <w:color w:val="000000" w:themeColor="text1"/>
          <w:kern w:val="0"/>
          <w:sz w:val="24"/>
          <w:szCs w:val="24"/>
          <w:lang w:val="hy-AM" w:eastAsia="ru-RU"/>
          <w14:ligatures w14:val="none"/>
        </w:rPr>
        <w:t>, բերիլիու</w:t>
      </w:r>
      <w:r w:rsidRPr="00D756A2">
        <w:rPr>
          <w:rFonts w:ascii="GHEA Grapalat" w:eastAsia="Times New Roman" w:hAnsi="GHEA Grapalat" w:cs="Times New Roman"/>
          <w:color w:val="000000" w:themeColor="text1"/>
          <w:kern w:val="0"/>
          <w:sz w:val="24"/>
          <w:szCs w:val="24"/>
          <w:lang w:val="hy-AM" w:eastAsia="ru-RU"/>
          <w14:ligatures w14:val="none"/>
        </w:rPr>
        <w:t>, մանգան</w:t>
      </w:r>
      <w:r w:rsidR="009570F6"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հանքաքարերի և </w:t>
      </w:r>
      <w:r w:rsidR="009570F6" w:rsidRPr="00A5562D">
        <w:rPr>
          <w:rFonts w:ascii="GHEA Grapalat" w:eastAsia="Times New Roman" w:hAnsi="GHEA Grapalat" w:cs="Times New Roman"/>
          <w:color w:val="000000" w:themeColor="text1"/>
          <w:kern w:val="0"/>
          <w:sz w:val="24"/>
          <w:szCs w:val="24"/>
          <w:lang w:val="hy-AM" w:eastAsia="ru-RU"/>
          <w14:ligatures w14:val="none"/>
        </w:rPr>
        <w:t xml:space="preserve">լեռնային </w:t>
      </w:r>
      <w:r w:rsidRPr="00D756A2">
        <w:rPr>
          <w:rFonts w:ascii="GHEA Grapalat" w:eastAsia="Times New Roman" w:hAnsi="GHEA Grapalat" w:cs="Times New Roman"/>
          <w:color w:val="000000" w:themeColor="text1"/>
          <w:kern w:val="0"/>
          <w:sz w:val="24"/>
          <w:szCs w:val="24"/>
          <w:lang w:val="hy-AM" w:eastAsia="ru-RU"/>
          <w14:ligatures w14:val="none"/>
        </w:rPr>
        <w:t>ապարների արդյունահանման արդյունաբերական օբյեկտներ։</w:t>
      </w:r>
    </w:p>
    <w:p w:rsidR="009570F6" w:rsidRPr="00A5562D" w:rsidRDefault="001D16F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3.1.3. Բնական գազի </w:t>
      </w:r>
      <w:r w:rsidR="009570F6" w:rsidRPr="00D756A2">
        <w:rPr>
          <w:rFonts w:ascii="GHEA Grapalat" w:eastAsia="Times New Roman" w:hAnsi="GHEA Grapalat" w:cs="Times New Roman"/>
          <w:color w:val="000000" w:themeColor="text1"/>
          <w:kern w:val="0"/>
          <w:sz w:val="24"/>
          <w:szCs w:val="24"/>
          <w:lang w:val="hy-AM" w:eastAsia="ru-RU"/>
          <w14:ligatures w14:val="none"/>
        </w:rPr>
        <w:t xml:space="preserve">արդյունահանման </w:t>
      </w:r>
      <w:r w:rsidRPr="00D756A2">
        <w:rPr>
          <w:rFonts w:ascii="GHEA Grapalat" w:eastAsia="Times New Roman" w:hAnsi="GHEA Grapalat" w:cs="Times New Roman"/>
          <w:color w:val="000000" w:themeColor="text1"/>
          <w:kern w:val="0"/>
          <w:sz w:val="24"/>
          <w:szCs w:val="24"/>
          <w:lang w:val="hy-AM" w:eastAsia="ru-RU"/>
          <w14:ligatures w14:val="none"/>
        </w:rPr>
        <w:t>արդյունաբերական օբյեկտ</w:t>
      </w:r>
      <w:r w:rsidR="009570F6" w:rsidRPr="00D756A2">
        <w:rPr>
          <w:rFonts w:ascii="GHEA Grapalat" w:eastAsia="Times New Roman" w:hAnsi="GHEA Grapalat" w:cs="Times New Roman"/>
          <w:color w:val="000000" w:themeColor="text1"/>
          <w:kern w:val="0"/>
          <w:sz w:val="24"/>
          <w:szCs w:val="24"/>
          <w:lang w:val="hy-AM" w:eastAsia="ru-RU"/>
          <w14:ligatures w14:val="none"/>
        </w:rPr>
        <w:t>ներ</w:t>
      </w:r>
      <w:r w:rsidR="009570F6" w:rsidRPr="00A5562D">
        <w:rPr>
          <w:rFonts w:ascii="GHEA Grapalat" w:eastAsia="Times New Roman" w:hAnsi="GHEA Grapalat" w:cs="Times New Roman"/>
          <w:color w:val="000000" w:themeColor="text1"/>
          <w:kern w:val="0"/>
          <w:sz w:val="24"/>
          <w:szCs w:val="24"/>
          <w:lang w:val="hy-AM" w:eastAsia="ru-RU"/>
          <w14:ligatures w14:val="none"/>
        </w:rPr>
        <w:t>:</w:t>
      </w:r>
    </w:p>
    <w:p w:rsidR="009570F6" w:rsidRPr="00A5562D" w:rsidRDefault="0070765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Ծ</w:t>
      </w:r>
      <w:r w:rsidR="009570F6" w:rsidRPr="00A5562D">
        <w:rPr>
          <w:rFonts w:ascii="GHEA Grapalat" w:eastAsia="Times New Roman" w:hAnsi="GHEA Grapalat" w:cs="Times New Roman"/>
          <w:color w:val="000000" w:themeColor="text1"/>
          <w:kern w:val="0"/>
          <w:sz w:val="24"/>
          <w:szCs w:val="24"/>
          <w:lang w:val="hy-AM" w:eastAsia="ru-RU"/>
          <w14:ligatures w14:val="none"/>
        </w:rPr>
        <w:t>ծմբաջրածնի (   1,5 - 3%-ից ավելի) և մերկապտանների բարձր պարունակությամբ բնական գազի արդյունահանման արդյունաբերական օբյեկտների համար սանիտարապաշտպանական գոտու չափը սահմանվում է առնվազն 5 հազար մետր, իսկ ծծմբաջրածնի պարունակությամբ՝ 20% կամ ավելի՝ մինչև 8 հազար մետր:</w:t>
      </w:r>
    </w:p>
    <w:p w:rsidR="00707658" w:rsidRPr="00A5562D" w:rsidRDefault="0070765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3.1.4. Ածխային հատումներ:</w:t>
      </w:r>
    </w:p>
    <w:p w:rsidR="00707658" w:rsidRPr="00A5562D" w:rsidRDefault="0070765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3.1.5. Դյուրավառ թերթաքարի արդյունահանման օբյեկտներ:</w:t>
      </w:r>
    </w:p>
    <w:p w:rsidR="00707658" w:rsidRDefault="0070765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3.1.6. Լեռնահարստացուցիչ կոմբինատներ:</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707658" w:rsidRPr="00D756A2" w:rsidRDefault="00F36FCE"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3.2. II դաս</w:t>
      </w:r>
    </w:p>
    <w:p w:rsidR="00707658" w:rsidRPr="00A5562D" w:rsidRDefault="0070765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3.2.1. Ասբեստի արդյունահանման արդյունաբերական օբյեկտներ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707658" w:rsidRPr="00A5562D" w:rsidRDefault="0070765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3.2.2. Հորատապայթեցման կիրառմամբ բաց արդյունահանման միջոցով երկաթի հանքաքարերի և լեռնային ապարների արդյունահանման արդյունաբերական օբյեկտներ:</w:t>
      </w:r>
    </w:p>
    <w:p w:rsidR="00707658" w:rsidRPr="00A5562D" w:rsidRDefault="0070561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3.2.3. Մետալ</w:t>
      </w:r>
      <w:r w:rsidR="00707658" w:rsidRPr="00A5562D">
        <w:rPr>
          <w:rFonts w:ascii="GHEA Grapalat" w:eastAsia="Times New Roman" w:hAnsi="GHEA Grapalat" w:cs="Times New Roman"/>
          <w:color w:val="000000" w:themeColor="text1"/>
          <w:kern w:val="0"/>
          <w:sz w:val="24"/>
          <w:szCs w:val="24"/>
          <w:lang w:val="hy-AM" w:eastAsia="ru-RU"/>
          <w14:ligatures w14:val="none"/>
        </w:rPr>
        <w:t xml:space="preserve">ոիդների </w:t>
      </w:r>
      <w:r w:rsidRPr="00A5562D">
        <w:rPr>
          <w:rFonts w:ascii="GHEA Grapalat" w:eastAsia="Times New Roman" w:hAnsi="GHEA Grapalat" w:cs="Times New Roman"/>
          <w:color w:val="000000" w:themeColor="text1"/>
          <w:kern w:val="0"/>
          <w:sz w:val="24"/>
          <w:szCs w:val="24"/>
          <w:lang w:val="hy-AM" w:eastAsia="ru-RU"/>
          <w14:ligatures w14:val="none"/>
        </w:rPr>
        <w:t>(</w:t>
      </w:r>
      <w:r w:rsidR="00707658" w:rsidRPr="00A5562D">
        <w:rPr>
          <w:rFonts w:ascii="GHEA Grapalat" w:hAnsi="GHEA Grapalat" w:cs="Tahoma"/>
          <w:color w:val="000000" w:themeColor="text1"/>
          <w:sz w:val="24"/>
          <w:szCs w:val="24"/>
          <w:shd w:val="clear" w:color="auto" w:fill="FFFFFF"/>
          <w:lang w:val="hy-AM"/>
        </w:rPr>
        <w:t>մետաղակերպ</w:t>
      </w:r>
      <w:r w:rsidRPr="00A5562D">
        <w:rPr>
          <w:rFonts w:ascii="GHEA Grapalat" w:hAnsi="GHEA Grapalat" w:cs="Tahoma"/>
          <w:color w:val="000000" w:themeColor="text1"/>
          <w:sz w:val="24"/>
          <w:szCs w:val="24"/>
          <w:shd w:val="clear" w:color="auto" w:fill="FFFFFF"/>
          <w:lang w:val="hy-AM"/>
        </w:rPr>
        <w:t xml:space="preserve">երի) </w:t>
      </w:r>
      <w:r w:rsidR="00707658" w:rsidRPr="00A5562D">
        <w:rPr>
          <w:rFonts w:ascii="GHEA Grapalat" w:eastAsia="Times New Roman" w:hAnsi="GHEA Grapalat" w:cs="Times New Roman"/>
          <w:color w:val="000000" w:themeColor="text1"/>
          <w:kern w:val="0"/>
          <w:sz w:val="24"/>
          <w:szCs w:val="24"/>
          <w:lang w:val="hy-AM" w:eastAsia="ru-RU"/>
          <w14:ligatures w14:val="none"/>
        </w:rPr>
        <w:t>բաց եղանակով արդյունահ</w:t>
      </w:r>
      <w:r w:rsidRPr="00A5562D">
        <w:rPr>
          <w:rFonts w:ascii="GHEA Grapalat" w:eastAsia="Times New Roman" w:hAnsi="GHEA Grapalat" w:cs="Times New Roman"/>
          <w:color w:val="000000" w:themeColor="text1"/>
          <w:kern w:val="0"/>
          <w:sz w:val="24"/>
          <w:szCs w:val="24"/>
          <w:lang w:val="hy-AM" w:eastAsia="ru-RU"/>
          <w14:ligatures w14:val="none"/>
        </w:rPr>
        <w:t>անման արդյունաբերական օբյեկտներ:</w:t>
      </w:r>
    </w:p>
    <w:p w:rsidR="0070561F" w:rsidRPr="00A5562D" w:rsidRDefault="0070561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3.2.4. Աղբավայր</w:t>
      </w:r>
      <w:r w:rsidR="006F1056" w:rsidRPr="00A5562D">
        <w:rPr>
          <w:rFonts w:ascii="GHEA Grapalat" w:eastAsia="Times New Roman" w:hAnsi="GHEA Grapalat" w:cs="Times New Roman"/>
          <w:color w:val="000000" w:themeColor="text1"/>
          <w:kern w:val="0"/>
          <w:sz w:val="24"/>
          <w:szCs w:val="24"/>
          <w:lang w:val="hy-AM" w:eastAsia="ru-RU"/>
          <w14:ligatures w14:val="none"/>
        </w:rPr>
        <w:t>եր և շլամակուտակիչներ՝</w:t>
      </w:r>
      <w:r w:rsidRPr="00A5562D">
        <w:rPr>
          <w:rFonts w:ascii="GHEA Grapalat" w:eastAsia="Times New Roman" w:hAnsi="GHEA Grapalat" w:cs="Times New Roman"/>
          <w:color w:val="000000" w:themeColor="text1"/>
          <w:kern w:val="0"/>
          <w:sz w:val="24"/>
          <w:szCs w:val="24"/>
          <w:lang w:val="hy-AM" w:eastAsia="ru-RU"/>
          <w14:ligatures w14:val="none"/>
        </w:rPr>
        <w:t xml:space="preserve"> գունավոր </w:t>
      </w:r>
      <w:r w:rsidR="006F1056" w:rsidRPr="00A5562D">
        <w:rPr>
          <w:rFonts w:ascii="GHEA Grapalat" w:eastAsia="Times New Roman" w:hAnsi="GHEA Grapalat" w:cs="Times New Roman"/>
          <w:color w:val="000000" w:themeColor="text1"/>
          <w:kern w:val="0"/>
          <w:sz w:val="24"/>
          <w:szCs w:val="24"/>
          <w:lang w:val="hy-AM" w:eastAsia="ru-RU"/>
          <w14:ligatures w14:val="none"/>
        </w:rPr>
        <w:t>մետաղների արդյունահանման դեպքում:</w:t>
      </w:r>
    </w:p>
    <w:p w:rsidR="0070561F" w:rsidRPr="00A5562D" w:rsidRDefault="006F10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3.2.5. Ոչ հանքաքարային</w:t>
      </w:r>
      <w:r w:rsidR="0070561F" w:rsidRPr="00A5562D">
        <w:rPr>
          <w:rFonts w:ascii="GHEA Grapalat" w:eastAsia="Times New Roman" w:hAnsi="GHEA Grapalat" w:cs="Times New Roman"/>
          <w:color w:val="000000" w:themeColor="text1"/>
          <w:kern w:val="0"/>
          <w:sz w:val="24"/>
          <w:szCs w:val="24"/>
          <w:lang w:val="hy-AM" w:eastAsia="ru-RU"/>
          <w14:ligatures w14:val="none"/>
        </w:rPr>
        <w:t xml:space="preserve"> շին</w:t>
      </w:r>
      <w:r w:rsidRPr="00A5562D">
        <w:rPr>
          <w:rFonts w:ascii="GHEA Grapalat" w:eastAsia="Times New Roman" w:hAnsi="GHEA Grapalat" w:cs="Times New Roman"/>
          <w:color w:val="000000" w:themeColor="text1"/>
          <w:kern w:val="0"/>
          <w:sz w:val="24"/>
          <w:szCs w:val="24"/>
          <w:lang w:val="hy-AM" w:eastAsia="ru-RU"/>
          <w14:ligatures w14:val="none"/>
        </w:rPr>
        <w:t>անյութերի քարհանքեր՝ հորատապայթեցման կիրառմամբ:</w:t>
      </w:r>
    </w:p>
    <w:p w:rsidR="0070561F" w:rsidRPr="00A5562D" w:rsidRDefault="0070561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w:t>
      </w:r>
      <w:r w:rsidR="006F1056" w:rsidRPr="00A5562D">
        <w:rPr>
          <w:rFonts w:ascii="GHEA Grapalat" w:eastAsia="Times New Roman" w:hAnsi="GHEA Grapalat" w:cs="Times New Roman"/>
          <w:color w:val="000000" w:themeColor="text1"/>
          <w:kern w:val="0"/>
          <w:sz w:val="24"/>
          <w:szCs w:val="24"/>
          <w:lang w:val="hy-AM" w:eastAsia="ru-RU"/>
          <w14:ligatures w14:val="none"/>
        </w:rPr>
        <w:t xml:space="preserve">.2.6. Հանքահորային </w:t>
      </w:r>
      <w:r w:rsidR="00775F3D">
        <w:rPr>
          <w:rFonts w:ascii="GHEA Grapalat" w:eastAsia="Times New Roman" w:hAnsi="GHEA Grapalat" w:cs="Times New Roman"/>
          <w:color w:val="000000" w:themeColor="text1"/>
          <w:kern w:val="0"/>
          <w:sz w:val="24"/>
          <w:szCs w:val="24"/>
          <w:lang w:val="hy-AM" w:eastAsia="ru-RU"/>
          <w14:ligatures w14:val="none"/>
        </w:rPr>
        <w:t xml:space="preserve">կոնաձև </w:t>
      </w:r>
      <w:r w:rsidR="006F1056" w:rsidRPr="00A5562D">
        <w:rPr>
          <w:rFonts w:ascii="GHEA Grapalat" w:eastAsia="Times New Roman" w:hAnsi="GHEA Grapalat" w:cs="Times New Roman"/>
          <w:color w:val="000000" w:themeColor="text1"/>
          <w:kern w:val="0"/>
          <w:sz w:val="24"/>
          <w:szCs w:val="24"/>
          <w:lang w:val="hy-AM" w:eastAsia="ru-RU"/>
          <w14:ligatures w14:val="none"/>
        </w:rPr>
        <w:t>թափոնակույտեր</w:t>
      </w:r>
      <w:r w:rsidRPr="00A5562D">
        <w:rPr>
          <w:rFonts w:ascii="GHEA Grapalat" w:eastAsia="Times New Roman" w:hAnsi="GHEA Grapalat" w:cs="Times New Roman"/>
          <w:color w:val="000000" w:themeColor="text1"/>
          <w:kern w:val="0"/>
          <w:sz w:val="24"/>
          <w:szCs w:val="24"/>
          <w:lang w:val="hy-AM" w:eastAsia="ru-RU"/>
          <w14:ligatures w14:val="none"/>
        </w:rPr>
        <w:t xml:space="preserve"> առանց ինքնաբռ</w:t>
      </w:r>
      <w:r w:rsidR="003447F6" w:rsidRPr="00A5562D">
        <w:rPr>
          <w:rFonts w:ascii="GHEA Grapalat" w:eastAsia="Times New Roman" w:hAnsi="GHEA Grapalat" w:cs="Times New Roman"/>
          <w:color w:val="000000" w:themeColor="text1"/>
          <w:kern w:val="0"/>
          <w:sz w:val="24"/>
          <w:szCs w:val="24"/>
          <w:lang w:val="hy-AM" w:eastAsia="ru-RU"/>
          <w14:ligatures w14:val="none"/>
        </w:rPr>
        <w:t>նկման զսպ</w:t>
      </w:r>
      <w:r w:rsidRPr="00A5562D">
        <w:rPr>
          <w:rFonts w:ascii="GHEA Grapalat" w:eastAsia="Times New Roman" w:hAnsi="GHEA Grapalat" w:cs="Times New Roman"/>
          <w:color w:val="000000" w:themeColor="text1"/>
          <w:kern w:val="0"/>
          <w:sz w:val="24"/>
          <w:szCs w:val="24"/>
          <w:lang w:val="hy-AM" w:eastAsia="ru-RU"/>
          <w14:ligatures w14:val="none"/>
        </w:rPr>
        <w:t>ման միջոցառումների:</w:t>
      </w:r>
    </w:p>
    <w:p w:rsidR="0070561F" w:rsidRDefault="0070561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3.2.7.</w:t>
      </w:r>
      <w:r w:rsidR="006F1056" w:rsidRPr="00A5562D">
        <w:rPr>
          <w:rFonts w:ascii="GHEA Grapalat" w:eastAsia="Times New Roman" w:hAnsi="GHEA Grapalat" w:cs="Times New Roman"/>
          <w:color w:val="000000" w:themeColor="text1"/>
          <w:kern w:val="0"/>
          <w:sz w:val="24"/>
          <w:szCs w:val="24"/>
          <w:lang w:val="hy-AM" w:eastAsia="ru-RU"/>
          <w14:ligatures w14:val="none"/>
        </w:rPr>
        <w:t xml:space="preserve"> Գիպսի արդյունահանման օբյեկտներ:</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3447F6" w:rsidRPr="00D756A2" w:rsidRDefault="00F36FCE"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3.3. III դաս</w:t>
      </w:r>
    </w:p>
    <w:p w:rsidR="003447F6" w:rsidRPr="00D756A2" w:rsidRDefault="003447F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3.3.1. Ֆոսֆորիտների, ապատիտների, </w:t>
      </w:r>
      <w:r w:rsidRPr="00A5562D">
        <w:rPr>
          <w:rFonts w:ascii="GHEA Grapalat" w:eastAsia="Times New Roman" w:hAnsi="GHEA Grapalat" w:cs="Times New Roman"/>
          <w:color w:val="000000" w:themeColor="text1"/>
          <w:kern w:val="0"/>
          <w:sz w:val="24"/>
          <w:szCs w:val="24"/>
          <w:lang w:val="hy-AM" w:eastAsia="ru-RU"/>
          <w14:ligatures w14:val="none"/>
        </w:rPr>
        <w:t xml:space="preserve">հրաքարերի </w:t>
      </w:r>
      <w:r w:rsidRPr="00D756A2">
        <w:rPr>
          <w:rFonts w:ascii="GHEA Grapalat" w:eastAsia="Times New Roman" w:hAnsi="GHEA Grapalat" w:cs="Times New Roman"/>
          <w:color w:val="000000" w:themeColor="text1"/>
          <w:kern w:val="0"/>
          <w:sz w:val="24"/>
          <w:szCs w:val="24"/>
          <w:lang w:val="hy-AM" w:eastAsia="ru-RU"/>
          <w14:ligatures w14:val="none"/>
        </w:rPr>
        <w:t>(առանց քիմիական մշակման), երկաթի հանքաքարի արդյունահանման արդյունաբերական օբյեկտներ՝ առանց հորատ</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պայթեցման</w:t>
      </w:r>
      <w:r w:rsidR="0034748A" w:rsidRPr="00A5562D">
        <w:rPr>
          <w:rFonts w:ascii="GHEA Grapalat" w:eastAsia="Times New Roman" w:hAnsi="GHEA Grapalat" w:cs="Times New Roman"/>
          <w:color w:val="000000" w:themeColor="text1"/>
          <w:kern w:val="0"/>
          <w:sz w:val="24"/>
          <w:szCs w:val="24"/>
          <w:lang w:val="hy-AM" w:eastAsia="ru-RU"/>
          <w14:ligatures w14:val="none"/>
        </w:rPr>
        <w:t xml:space="preserve"> աշխատանքների կիրառման</w:t>
      </w:r>
      <w:r w:rsidRPr="00D756A2">
        <w:rPr>
          <w:rFonts w:ascii="GHEA Grapalat" w:eastAsia="Times New Roman" w:hAnsi="GHEA Grapalat" w:cs="Times New Roman"/>
          <w:color w:val="000000" w:themeColor="text1"/>
          <w:kern w:val="0"/>
          <w:sz w:val="24"/>
          <w:szCs w:val="24"/>
          <w:lang w:val="hy-AM" w:eastAsia="ru-RU"/>
          <w14:ligatures w14:val="none"/>
        </w:rPr>
        <w:t>։</w:t>
      </w:r>
    </w:p>
    <w:p w:rsidR="003447F6" w:rsidRPr="00A5562D" w:rsidRDefault="003447F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3.3.2. </w:t>
      </w:r>
      <w:r w:rsidR="0034748A" w:rsidRPr="00A5562D">
        <w:rPr>
          <w:rFonts w:ascii="GHEA Grapalat" w:eastAsia="Times New Roman" w:hAnsi="GHEA Grapalat" w:cs="Times New Roman"/>
          <w:color w:val="000000" w:themeColor="text1"/>
          <w:kern w:val="0"/>
          <w:sz w:val="24"/>
          <w:szCs w:val="24"/>
          <w:lang w:val="hy-AM" w:eastAsia="ru-RU"/>
          <w14:ligatures w14:val="none"/>
        </w:rPr>
        <w:t>Բ</w:t>
      </w:r>
      <w:r w:rsidR="0034748A" w:rsidRPr="00D756A2">
        <w:rPr>
          <w:rFonts w:ascii="GHEA Grapalat" w:eastAsia="Times New Roman" w:hAnsi="GHEA Grapalat" w:cs="Times New Roman"/>
          <w:color w:val="000000" w:themeColor="text1"/>
          <w:kern w:val="0"/>
          <w:sz w:val="24"/>
          <w:szCs w:val="24"/>
          <w:lang w:val="hy-AM" w:eastAsia="ru-RU"/>
          <w14:ligatures w14:val="none"/>
        </w:rPr>
        <w:t xml:space="preserve">աց արդյունահանմամբ </w:t>
      </w:r>
      <w:r w:rsidRPr="00D756A2">
        <w:rPr>
          <w:rFonts w:ascii="GHEA Grapalat" w:eastAsia="Times New Roman" w:hAnsi="GHEA Grapalat" w:cs="Times New Roman"/>
          <w:color w:val="000000" w:themeColor="text1"/>
          <w:kern w:val="0"/>
          <w:sz w:val="24"/>
          <w:szCs w:val="24"/>
          <w:lang w:val="hy-AM" w:eastAsia="ru-RU"/>
          <w14:ligatures w14:val="none"/>
        </w:rPr>
        <w:t xml:space="preserve">VI-VII կարգի դոլոմիտների, մագնեզիտների, ասֆալտային </w:t>
      </w:r>
      <w:r w:rsidR="0034748A" w:rsidRPr="00D756A2">
        <w:rPr>
          <w:rFonts w:ascii="GHEA Grapalat" w:hAnsi="GHEA Grapalat" w:cs="Tahoma"/>
          <w:color w:val="000000" w:themeColor="text1"/>
          <w:sz w:val="24"/>
          <w:szCs w:val="24"/>
          <w:shd w:val="clear" w:color="auto" w:fill="FFFFFF"/>
          <w:lang w:val="hy-AM"/>
        </w:rPr>
        <w:t>գուդրոն</w:t>
      </w:r>
      <w:r w:rsidR="0034748A" w:rsidRPr="00A5562D">
        <w:rPr>
          <w:rFonts w:ascii="GHEA Grapalat" w:hAnsi="GHEA Grapalat" w:cs="Tahoma"/>
          <w:color w:val="000000" w:themeColor="text1"/>
          <w:sz w:val="24"/>
          <w:szCs w:val="24"/>
          <w:shd w:val="clear" w:color="auto" w:fill="FFFFFF"/>
          <w:lang w:val="hy-AM"/>
        </w:rPr>
        <w:t>ների (</w:t>
      </w:r>
      <w:r w:rsidR="0034748A" w:rsidRPr="00D756A2">
        <w:rPr>
          <w:rFonts w:ascii="GHEA Grapalat" w:hAnsi="GHEA Grapalat" w:cs="Tahoma"/>
          <w:color w:val="000000" w:themeColor="text1"/>
          <w:sz w:val="24"/>
          <w:szCs w:val="24"/>
          <w:shd w:val="clear" w:color="auto" w:fill="FFFFFF"/>
          <w:lang w:val="hy-AM"/>
        </w:rPr>
        <w:t>հանքաձյութ</w:t>
      </w:r>
      <w:r w:rsidR="0034748A" w:rsidRPr="00A5562D">
        <w:rPr>
          <w:rFonts w:ascii="GHEA Grapalat" w:hAnsi="GHEA Grapalat" w:cs="Tahoma"/>
          <w:color w:val="000000" w:themeColor="text1"/>
          <w:sz w:val="24"/>
          <w:szCs w:val="24"/>
          <w:shd w:val="clear" w:color="auto" w:fill="FFFFFF"/>
          <w:lang w:val="hy-AM"/>
        </w:rPr>
        <w:t>երի)</w:t>
      </w:r>
      <w:r w:rsidR="0034748A" w:rsidRPr="00D756A2">
        <w:rPr>
          <w:rFonts w:ascii="GHEA Grapalat" w:hAnsi="GHEA Grapalat" w:cs="Tahoma"/>
          <w:color w:val="000000" w:themeColor="text1"/>
          <w:sz w:val="24"/>
          <w:szCs w:val="24"/>
          <w:shd w:val="clear" w:color="auto" w:fill="FFFFFF"/>
          <w:lang w:val="hy-AM"/>
        </w:rPr>
        <w:t>,</w:t>
      </w:r>
      <w:r w:rsidR="0034748A" w:rsidRPr="00A5562D">
        <w:rPr>
          <w:rFonts w:ascii="GHEA Grapalat" w:hAnsi="GHEA Grapalat" w:cs="Tahoma"/>
          <w:color w:val="000000" w:themeColor="text1"/>
          <w:sz w:val="24"/>
          <w:szCs w:val="24"/>
          <w:shd w:val="clear" w:color="auto" w:fill="FFFFFF"/>
          <w:lang w:val="hy-AM"/>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արդյունահանման արդյունաբերական օբյեկտներ</w:t>
      </w:r>
      <w:r w:rsidR="0034748A"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34748A" w:rsidRPr="00D756A2">
        <w:rPr>
          <w:rFonts w:ascii="GHEA Grapalat" w:eastAsia="Times New Roman" w:hAnsi="GHEA Grapalat" w:cs="Times New Roman"/>
          <w:color w:val="000000" w:themeColor="text1"/>
          <w:kern w:val="0"/>
          <w:sz w:val="24"/>
          <w:szCs w:val="24"/>
          <w:lang w:val="hy-AM" w:eastAsia="ru-RU"/>
          <w14:ligatures w14:val="none"/>
        </w:rPr>
        <w:t>առանց հորատ</w:t>
      </w:r>
      <w:r w:rsidR="0034748A" w:rsidRPr="00A5562D">
        <w:rPr>
          <w:rFonts w:ascii="GHEA Grapalat" w:eastAsia="Times New Roman" w:hAnsi="GHEA Grapalat" w:cs="Times New Roman"/>
          <w:color w:val="000000" w:themeColor="text1"/>
          <w:kern w:val="0"/>
          <w:sz w:val="24"/>
          <w:szCs w:val="24"/>
          <w:lang w:val="hy-AM" w:eastAsia="ru-RU"/>
          <w14:ligatures w14:val="none"/>
        </w:rPr>
        <w:t>ա</w:t>
      </w:r>
      <w:r w:rsidR="0034748A" w:rsidRPr="00D756A2">
        <w:rPr>
          <w:rFonts w:ascii="GHEA Grapalat" w:eastAsia="Times New Roman" w:hAnsi="GHEA Grapalat" w:cs="Times New Roman"/>
          <w:color w:val="000000" w:themeColor="text1"/>
          <w:kern w:val="0"/>
          <w:sz w:val="24"/>
          <w:szCs w:val="24"/>
          <w:lang w:val="hy-AM" w:eastAsia="ru-RU"/>
          <w14:ligatures w14:val="none"/>
        </w:rPr>
        <w:t>պայթեցման</w:t>
      </w:r>
      <w:r w:rsidR="0034748A" w:rsidRPr="00A5562D">
        <w:rPr>
          <w:rFonts w:ascii="GHEA Grapalat" w:eastAsia="Times New Roman" w:hAnsi="GHEA Grapalat" w:cs="Times New Roman"/>
          <w:color w:val="000000" w:themeColor="text1"/>
          <w:kern w:val="0"/>
          <w:sz w:val="24"/>
          <w:szCs w:val="24"/>
          <w:lang w:val="hy-AM" w:eastAsia="ru-RU"/>
          <w14:ligatures w14:val="none"/>
        </w:rPr>
        <w:t xml:space="preserve"> աշխատանքների կիրառման:</w:t>
      </w:r>
    </w:p>
    <w:p w:rsidR="0034748A" w:rsidRPr="00A5562D" w:rsidRDefault="003474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3.3.3. Տորֆի, քարային, գորշ և այլ ածուխների արդյունահանման արդյունաբերական օբյեկտներ՝ առանց հորատման և պայթեցման։</w:t>
      </w:r>
    </w:p>
    <w:p w:rsidR="0034748A" w:rsidRPr="00A5562D" w:rsidRDefault="003474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3.3.4. Մանր տորֆից և ա</w:t>
      </w:r>
      <w:r w:rsidR="00DF2B21" w:rsidRPr="00A5562D">
        <w:rPr>
          <w:rFonts w:ascii="GHEA Grapalat" w:eastAsia="Times New Roman" w:hAnsi="GHEA Grapalat" w:cs="Times New Roman"/>
          <w:color w:val="000000" w:themeColor="text1"/>
          <w:kern w:val="0"/>
          <w:sz w:val="24"/>
          <w:szCs w:val="24"/>
          <w:lang w:val="hy-AM" w:eastAsia="ru-RU"/>
          <w14:ligatures w14:val="none"/>
        </w:rPr>
        <w:t>ծուխից բրիկետների արտադրություն:</w:t>
      </w:r>
    </w:p>
    <w:p w:rsidR="00DF2B21" w:rsidRPr="00A5562D" w:rsidRDefault="00DF2B2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3.3.5. Հիդրոհանք</w:t>
      </w:r>
      <w:r w:rsidRPr="00A5562D">
        <w:rPr>
          <w:rFonts w:ascii="GHEA Grapalat" w:eastAsia="Times New Roman" w:hAnsi="GHEA Grapalat" w:cs="Times New Roman"/>
          <w:color w:val="000000" w:themeColor="text1"/>
          <w:kern w:val="0"/>
          <w:sz w:val="24"/>
          <w:szCs w:val="24"/>
          <w:lang w:val="hy-AM" w:eastAsia="ru-RU"/>
          <w14:ligatures w14:val="none"/>
        </w:rPr>
        <w:t>ահոր</w:t>
      </w:r>
      <w:r w:rsidRPr="00D756A2">
        <w:rPr>
          <w:rFonts w:ascii="GHEA Grapalat" w:eastAsia="Times New Roman" w:hAnsi="GHEA Grapalat" w:cs="Times New Roman"/>
          <w:color w:val="000000" w:themeColor="text1"/>
          <w:kern w:val="0"/>
          <w:sz w:val="24"/>
          <w:szCs w:val="24"/>
          <w:lang w:val="hy-AM" w:eastAsia="ru-RU"/>
          <w14:ligatures w14:val="none"/>
        </w:rPr>
        <w:t xml:space="preserve">եր և խոնավ </w:t>
      </w:r>
      <w:r w:rsidRPr="00A5562D">
        <w:rPr>
          <w:rFonts w:ascii="GHEA Grapalat" w:eastAsia="Times New Roman" w:hAnsi="GHEA Grapalat" w:cs="Times New Roman"/>
          <w:color w:val="000000" w:themeColor="text1"/>
          <w:kern w:val="0"/>
          <w:sz w:val="24"/>
          <w:szCs w:val="24"/>
          <w:lang w:val="hy-AM" w:eastAsia="ru-RU"/>
          <w14:ligatures w14:val="none"/>
        </w:rPr>
        <w:t>հարստացման ընթացքով հարստացուցիչ</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ֆաբրիկա</w:t>
      </w:r>
      <w:r w:rsidRPr="00D756A2">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DF2B21" w:rsidRPr="00A5562D" w:rsidRDefault="00DF2B2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3.3.6. Քարի կերակրաաղի արդյունահանման արդյունաբերական օբյեկտներ:</w:t>
      </w:r>
    </w:p>
    <w:p w:rsidR="00DF2B21" w:rsidRPr="00A5562D" w:rsidRDefault="00DF2B2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3.3.7. </w:t>
      </w:r>
      <w:r w:rsidR="00033B17" w:rsidRPr="00A5562D">
        <w:rPr>
          <w:rFonts w:ascii="GHEA Grapalat" w:eastAsia="Times New Roman" w:hAnsi="GHEA Grapalat" w:cs="Times New Roman"/>
          <w:color w:val="000000" w:themeColor="text1"/>
          <w:kern w:val="0"/>
          <w:sz w:val="24"/>
          <w:szCs w:val="24"/>
          <w:lang w:val="hy-AM" w:eastAsia="ru-RU"/>
          <w14:ligatures w14:val="none"/>
        </w:rPr>
        <w:t>Աղբավայրեր և շլամակուտակիչներ՝ երկաթի արդյունահանման դեպքում:</w:t>
      </w:r>
    </w:p>
    <w:p w:rsidR="00DF2B21" w:rsidRPr="00A5562D" w:rsidRDefault="00DF2B2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3.3.8. Մետաղների </w:t>
      </w:r>
      <w:r w:rsidR="00033B17" w:rsidRPr="00A5562D">
        <w:rPr>
          <w:rFonts w:ascii="GHEA Grapalat" w:eastAsia="Times New Roman" w:hAnsi="GHEA Grapalat" w:cs="Times New Roman"/>
          <w:color w:val="000000" w:themeColor="text1"/>
          <w:kern w:val="0"/>
          <w:sz w:val="24"/>
          <w:szCs w:val="24"/>
          <w:lang w:val="hy-AM" w:eastAsia="ru-RU"/>
          <w14:ligatures w14:val="none"/>
        </w:rPr>
        <w:t xml:space="preserve">հանքաքարերի </w:t>
      </w:r>
      <w:r w:rsidRPr="00A5562D">
        <w:rPr>
          <w:rFonts w:ascii="GHEA Grapalat" w:eastAsia="Times New Roman" w:hAnsi="GHEA Grapalat" w:cs="Times New Roman"/>
          <w:color w:val="000000" w:themeColor="text1"/>
          <w:kern w:val="0"/>
          <w:sz w:val="24"/>
          <w:szCs w:val="24"/>
          <w:lang w:val="hy-AM" w:eastAsia="ru-RU"/>
          <w14:ligatures w14:val="none"/>
        </w:rPr>
        <w:t xml:space="preserve">և մետալոիդների </w:t>
      </w:r>
      <w:r w:rsidR="000213F0" w:rsidRPr="00A5562D">
        <w:rPr>
          <w:rFonts w:ascii="GHEA Grapalat" w:eastAsia="Times New Roman" w:hAnsi="GHEA Grapalat" w:cs="Times New Roman"/>
          <w:color w:val="000000" w:themeColor="text1"/>
          <w:kern w:val="0"/>
          <w:sz w:val="24"/>
          <w:szCs w:val="24"/>
          <w:lang w:val="hy-AM" w:eastAsia="ru-RU"/>
          <w14:ligatures w14:val="none"/>
        </w:rPr>
        <w:t>հանքահորային եղանակ</w:t>
      </w:r>
      <w:r w:rsidRPr="00A5562D">
        <w:rPr>
          <w:rFonts w:ascii="GHEA Grapalat" w:eastAsia="Times New Roman" w:hAnsi="GHEA Grapalat" w:cs="Times New Roman"/>
          <w:color w:val="000000" w:themeColor="text1"/>
          <w:kern w:val="0"/>
          <w:sz w:val="24"/>
          <w:szCs w:val="24"/>
          <w:lang w:val="hy-AM" w:eastAsia="ru-RU"/>
          <w14:ligatures w14:val="none"/>
        </w:rPr>
        <w:t>ով արդյունահ</w:t>
      </w:r>
      <w:r w:rsidR="000213F0" w:rsidRPr="00A5562D">
        <w:rPr>
          <w:rFonts w:ascii="GHEA Grapalat" w:eastAsia="Times New Roman" w:hAnsi="GHEA Grapalat" w:cs="Times New Roman"/>
          <w:color w:val="000000" w:themeColor="text1"/>
          <w:kern w:val="0"/>
          <w:sz w:val="24"/>
          <w:szCs w:val="24"/>
          <w:lang w:val="hy-AM" w:eastAsia="ru-RU"/>
          <w14:ligatures w14:val="none"/>
        </w:rPr>
        <w:t>անման արդյունաբերական օբյեկտներ՝ բացառությամբ կապարի հանքաքարի, սնդիկի, մկնդեղի և մանգանի։</w:t>
      </w:r>
    </w:p>
    <w:p w:rsidR="000213F0" w:rsidRDefault="000213F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3.3.8. Նավթի արդյունահանման արդյունաբերական օբյեկտներ՝ ծծմբաջրածնի մինչև 0,5 տ/օր արտանետումների դեպքում:</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0213F0" w:rsidRPr="00D756A2" w:rsidRDefault="00123953" w:rsidP="00004640">
      <w:pPr>
        <w:shd w:val="clear" w:color="auto" w:fill="FFFFFF"/>
        <w:spacing w:after="0" w:line="276" w:lineRule="auto"/>
        <w:jc w:val="both"/>
        <w:rPr>
          <w:rFonts w:ascii="GHEA Grapalat" w:eastAsia="Times New Roman" w:hAnsi="GHEA Grapalat" w:cs="Calibri"/>
          <w:b/>
          <w:color w:val="000000" w:themeColor="text1"/>
          <w:kern w:val="0"/>
          <w:sz w:val="24"/>
          <w:szCs w:val="24"/>
          <w:lang w:val="hy-AM" w:eastAsia="ru-RU"/>
          <w14:ligatures w14:val="none"/>
        </w:rPr>
      </w:pPr>
      <w:r w:rsidRPr="00D756A2">
        <w:rPr>
          <w:rFonts w:ascii="Calibri" w:eastAsia="Times New Roman" w:hAnsi="Calibri" w:cs="Calibri"/>
          <w:b/>
          <w:color w:val="000000" w:themeColor="text1"/>
          <w:kern w:val="0"/>
          <w:sz w:val="24"/>
          <w:szCs w:val="24"/>
          <w:lang w:val="hy-AM" w:eastAsia="ru-RU"/>
          <w14:ligatures w14:val="none"/>
        </w:rPr>
        <w:t> </w:t>
      </w:r>
      <w:r w:rsidR="00F36FCE">
        <w:rPr>
          <w:rFonts w:ascii="GHEA Grapalat" w:eastAsia="Times New Roman" w:hAnsi="GHEA Grapalat" w:cs="Calibri"/>
          <w:b/>
          <w:color w:val="000000" w:themeColor="text1"/>
          <w:kern w:val="0"/>
          <w:sz w:val="24"/>
          <w:szCs w:val="24"/>
          <w:lang w:val="hy-AM" w:eastAsia="ru-RU"/>
          <w14:ligatures w14:val="none"/>
        </w:rPr>
        <w:t>3.4. IV դաս</w:t>
      </w:r>
    </w:p>
    <w:p w:rsidR="000213F0" w:rsidRPr="00A5562D" w:rsidRDefault="000213F0"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 xml:space="preserve">3.4.1. </w:t>
      </w:r>
      <w:r w:rsidR="001F1CC8" w:rsidRPr="00A5562D">
        <w:rPr>
          <w:rFonts w:ascii="GHEA Grapalat" w:eastAsia="Times New Roman" w:hAnsi="GHEA Grapalat" w:cs="Calibri"/>
          <w:color w:val="000000" w:themeColor="text1"/>
          <w:kern w:val="0"/>
          <w:sz w:val="24"/>
          <w:szCs w:val="24"/>
          <w:lang w:val="hy-AM" w:eastAsia="ru-RU"/>
          <w14:ligatures w14:val="none"/>
        </w:rPr>
        <w:t>Ա</w:t>
      </w:r>
      <w:r w:rsidR="001F1CC8" w:rsidRPr="00D756A2">
        <w:rPr>
          <w:rFonts w:ascii="GHEA Grapalat" w:eastAsia="Times New Roman" w:hAnsi="GHEA Grapalat" w:cs="Calibri"/>
          <w:color w:val="000000" w:themeColor="text1"/>
          <w:kern w:val="0"/>
          <w:sz w:val="24"/>
          <w:szCs w:val="24"/>
          <w:lang w:val="hy-AM" w:eastAsia="ru-RU"/>
          <w14:ligatures w14:val="none"/>
        </w:rPr>
        <w:t>ռանց հորատ</w:t>
      </w:r>
      <w:r w:rsidR="001F1CC8" w:rsidRPr="00A5562D">
        <w:rPr>
          <w:rFonts w:ascii="GHEA Grapalat" w:eastAsia="Times New Roman" w:hAnsi="GHEA Grapalat" w:cs="Calibri"/>
          <w:color w:val="000000" w:themeColor="text1"/>
          <w:kern w:val="0"/>
          <w:sz w:val="24"/>
          <w:szCs w:val="24"/>
          <w:lang w:val="hy-AM" w:eastAsia="ru-RU"/>
          <w14:ligatures w14:val="none"/>
        </w:rPr>
        <w:t>ա</w:t>
      </w:r>
      <w:r w:rsidR="001F1CC8" w:rsidRPr="00D756A2">
        <w:rPr>
          <w:rFonts w:ascii="GHEA Grapalat" w:eastAsia="Times New Roman" w:hAnsi="GHEA Grapalat" w:cs="Calibri"/>
          <w:color w:val="000000" w:themeColor="text1"/>
          <w:kern w:val="0"/>
          <w:sz w:val="24"/>
          <w:szCs w:val="24"/>
          <w:lang w:val="hy-AM" w:eastAsia="ru-RU"/>
          <w14:ligatures w14:val="none"/>
        </w:rPr>
        <w:t>պայթեցման մարմարի, ավազի, մանրախ</w:t>
      </w:r>
      <w:r w:rsidRPr="00D756A2">
        <w:rPr>
          <w:rFonts w:ascii="GHEA Grapalat" w:eastAsia="Times New Roman" w:hAnsi="GHEA Grapalat" w:cs="Calibri"/>
          <w:color w:val="000000" w:themeColor="text1"/>
          <w:kern w:val="0"/>
          <w:sz w:val="24"/>
          <w:szCs w:val="24"/>
          <w:lang w:val="hy-AM" w:eastAsia="ru-RU"/>
          <w14:ligatures w14:val="none"/>
        </w:rPr>
        <w:t xml:space="preserve">ճի, կավի </w:t>
      </w:r>
      <w:r w:rsidR="001F1CC8" w:rsidRPr="00D756A2">
        <w:rPr>
          <w:rFonts w:ascii="GHEA Grapalat" w:eastAsia="Times New Roman" w:hAnsi="GHEA Grapalat" w:cs="Calibri"/>
          <w:color w:val="000000" w:themeColor="text1"/>
          <w:kern w:val="0"/>
          <w:sz w:val="24"/>
          <w:szCs w:val="24"/>
          <w:lang w:val="hy-AM" w:eastAsia="ru-RU"/>
          <w14:ligatures w14:val="none"/>
        </w:rPr>
        <w:t>արդյունահանման</w:t>
      </w:r>
      <w:r w:rsidR="001F1CC8" w:rsidRPr="00A5562D">
        <w:rPr>
          <w:rFonts w:ascii="GHEA Grapalat" w:eastAsia="Times New Roman" w:hAnsi="GHEA Grapalat" w:cs="Calibri"/>
          <w:color w:val="000000" w:themeColor="text1"/>
          <w:kern w:val="0"/>
          <w:sz w:val="24"/>
          <w:szCs w:val="24"/>
          <w:lang w:val="hy-AM" w:eastAsia="ru-RU"/>
          <w14:ligatures w14:val="none"/>
        </w:rPr>
        <w:t xml:space="preserve"> ա</w:t>
      </w:r>
      <w:r w:rsidR="001F1CC8" w:rsidRPr="00D756A2">
        <w:rPr>
          <w:rFonts w:ascii="GHEA Grapalat" w:eastAsia="Times New Roman" w:hAnsi="GHEA Grapalat" w:cs="Calibri"/>
          <w:color w:val="000000" w:themeColor="text1"/>
          <w:kern w:val="0"/>
          <w:sz w:val="24"/>
          <w:szCs w:val="24"/>
          <w:lang w:val="hy-AM" w:eastAsia="ru-RU"/>
          <w14:ligatures w14:val="none"/>
        </w:rPr>
        <w:t>րդյունաբերական օբյեկտներ (քարհանք</w:t>
      </w:r>
      <w:r w:rsidR="001F1CC8" w:rsidRPr="00A5562D">
        <w:rPr>
          <w:rFonts w:ascii="GHEA Grapalat" w:eastAsia="Times New Roman" w:hAnsi="GHEA Grapalat" w:cs="Calibri"/>
          <w:color w:val="000000" w:themeColor="text1"/>
          <w:kern w:val="0"/>
          <w:sz w:val="24"/>
          <w:szCs w:val="24"/>
          <w:lang w:val="hy-AM" w:eastAsia="ru-RU"/>
          <w14:ligatures w14:val="none"/>
        </w:rPr>
        <w:t>եր</w:t>
      </w:r>
      <w:r w:rsidR="001F1CC8" w:rsidRPr="00D756A2">
        <w:rPr>
          <w:rFonts w:ascii="GHEA Grapalat" w:eastAsia="Times New Roman" w:hAnsi="GHEA Grapalat" w:cs="Calibri"/>
          <w:color w:val="000000" w:themeColor="text1"/>
          <w:kern w:val="0"/>
          <w:sz w:val="24"/>
          <w:szCs w:val="24"/>
          <w:lang w:val="hy-AM" w:eastAsia="ru-RU"/>
          <w14:ligatures w14:val="none"/>
        </w:rPr>
        <w:t>)</w:t>
      </w:r>
      <w:r w:rsidR="001F1CC8" w:rsidRPr="00A5562D">
        <w:rPr>
          <w:rFonts w:ascii="GHEA Grapalat" w:eastAsia="Times New Roman" w:hAnsi="GHEA Grapalat" w:cs="Calibri"/>
          <w:color w:val="000000" w:themeColor="text1"/>
          <w:kern w:val="0"/>
          <w:sz w:val="24"/>
          <w:szCs w:val="24"/>
          <w:lang w:val="hy-AM" w:eastAsia="ru-RU"/>
          <w14:ligatures w14:val="none"/>
        </w:rPr>
        <w:t>:</w:t>
      </w:r>
    </w:p>
    <w:p w:rsidR="00123953" w:rsidRPr="00A5562D" w:rsidRDefault="000213F0"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A5562D">
        <w:rPr>
          <w:rFonts w:ascii="GHEA Grapalat" w:eastAsia="Times New Roman" w:hAnsi="GHEA Grapalat" w:cs="Calibri"/>
          <w:color w:val="000000" w:themeColor="text1"/>
          <w:kern w:val="0"/>
          <w:sz w:val="24"/>
          <w:szCs w:val="24"/>
          <w:lang w:val="hy-AM" w:eastAsia="ru-RU"/>
          <w14:ligatures w14:val="none"/>
        </w:rPr>
        <w:t>3.4.2. Բաց արդյունահանմամբ կալիումի կարբոնատի արդյունահանման</w:t>
      </w:r>
      <w:r w:rsidR="001F1CC8" w:rsidRPr="00A5562D">
        <w:rPr>
          <w:rFonts w:ascii="GHEA Grapalat" w:eastAsia="Times New Roman" w:hAnsi="GHEA Grapalat" w:cs="Calibri"/>
          <w:color w:val="000000" w:themeColor="text1"/>
          <w:kern w:val="0"/>
          <w:sz w:val="24"/>
          <w:szCs w:val="24"/>
          <w:lang w:val="hy-AM" w:eastAsia="ru-RU"/>
          <w14:ligatures w14:val="none"/>
        </w:rPr>
        <w:t xml:space="preserve"> արդյունաբերական օբյեկտներ (քար</w:t>
      </w:r>
      <w:r w:rsidRPr="00A5562D">
        <w:rPr>
          <w:rFonts w:ascii="GHEA Grapalat" w:eastAsia="Times New Roman" w:hAnsi="GHEA Grapalat" w:cs="Calibri"/>
          <w:color w:val="000000" w:themeColor="text1"/>
          <w:kern w:val="0"/>
          <w:sz w:val="24"/>
          <w:szCs w:val="24"/>
          <w:lang w:val="hy-AM" w:eastAsia="ru-RU"/>
          <w14:ligatures w14:val="none"/>
        </w:rPr>
        <w:t>հանք</w:t>
      </w:r>
      <w:r w:rsidR="001F1CC8" w:rsidRPr="00A5562D">
        <w:rPr>
          <w:rFonts w:ascii="GHEA Grapalat" w:eastAsia="Times New Roman" w:hAnsi="GHEA Grapalat" w:cs="Calibri"/>
          <w:color w:val="000000" w:themeColor="text1"/>
          <w:kern w:val="0"/>
          <w:sz w:val="24"/>
          <w:szCs w:val="24"/>
          <w:lang w:val="hy-AM" w:eastAsia="ru-RU"/>
          <w14:ligatures w14:val="none"/>
        </w:rPr>
        <w:t>եր</w:t>
      </w:r>
      <w:r w:rsidRPr="00A5562D">
        <w:rPr>
          <w:rFonts w:ascii="GHEA Grapalat" w:eastAsia="Times New Roman" w:hAnsi="GHEA Grapalat" w:cs="Calibri"/>
          <w:color w:val="000000" w:themeColor="text1"/>
          <w:kern w:val="0"/>
          <w:sz w:val="24"/>
          <w:szCs w:val="24"/>
          <w:lang w:val="hy-AM" w:eastAsia="ru-RU"/>
          <w14:ligatures w14:val="none"/>
        </w:rPr>
        <w:t>):</w:t>
      </w:r>
    </w:p>
    <w:p w:rsidR="000213F0" w:rsidRPr="00A5562D" w:rsidRDefault="000213F0" w:rsidP="00004640">
      <w:pPr>
        <w:shd w:val="clear" w:color="auto" w:fill="FFFFFF"/>
        <w:spacing w:after="0" w:line="276" w:lineRule="auto"/>
        <w:jc w:val="both"/>
        <w:rPr>
          <w:rFonts w:ascii="GHEA Grapalat" w:eastAsia="Times New Roman" w:hAnsi="GHEA Grapalat" w:cs="Times New Roman"/>
          <w:color w:val="000000" w:themeColor="text1"/>
          <w:kern w:val="0"/>
          <w:sz w:val="23"/>
          <w:szCs w:val="23"/>
          <w:lang w:val="hy-AM" w:eastAsia="ru-RU"/>
          <w14:ligatures w14:val="none"/>
        </w:rPr>
      </w:pPr>
    </w:p>
    <w:p w:rsidR="008E7025" w:rsidRPr="00D756A2" w:rsidRDefault="008E7025"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sidRPr="00D756A2">
        <w:rPr>
          <w:rFonts w:ascii="GHEA Grapalat" w:eastAsia="Times New Roman" w:hAnsi="GHEA Grapalat" w:cs="Times New Roman"/>
          <w:b/>
          <w:bCs/>
          <w:color w:val="000000" w:themeColor="text1"/>
          <w:kern w:val="0"/>
          <w:sz w:val="28"/>
          <w:szCs w:val="28"/>
          <w:lang w:val="hy-AM" w:eastAsia="ru-RU"/>
          <w14:ligatures w14:val="none"/>
        </w:rPr>
        <w:t>Բաժին 4. Շինարարական արդյունաբերություն</w:t>
      </w:r>
    </w:p>
    <w:p w:rsidR="001F1CC8" w:rsidRPr="00D756A2" w:rsidRDefault="00F36FCE"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4.1. I դաս</w:t>
      </w:r>
    </w:p>
    <w:p w:rsidR="001F1CC8" w:rsidRPr="00D756A2" w:rsidRDefault="001F1CC8"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D756A2">
        <w:rPr>
          <w:rFonts w:ascii="GHEA Grapalat" w:eastAsia="Times New Roman" w:hAnsi="GHEA Grapalat" w:cs="Times New Roman"/>
          <w:bCs/>
          <w:color w:val="000000" w:themeColor="text1"/>
          <w:kern w:val="0"/>
          <w:sz w:val="24"/>
          <w:szCs w:val="24"/>
          <w:lang w:val="hy-AM" w:eastAsia="ru-RU"/>
          <w14:ligatures w14:val="none"/>
        </w:rPr>
        <w:t xml:space="preserve">4.1.1. Մագնեզիտի, դոլոմիտի և </w:t>
      </w:r>
      <w:r w:rsidR="003727E1" w:rsidRPr="00A5562D">
        <w:rPr>
          <w:rFonts w:ascii="GHEA Grapalat" w:eastAsia="Times New Roman" w:hAnsi="GHEA Grapalat" w:cs="Times New Roman"/>
          <w:bCs/>
          <w:color w:val="000000" w:themeColor="text1"/>
          <w:kern w:val="0"/>
          <w:sz w:val="24"/>
          <w:szCs w:val="24"/>
          <w:lang w:val="hy-AM" w:eastAsia="ru-RU"/>
          <w14:ligatures w14:val="none"/>
        </w:rPr>
        <w:t>շամոտի (</w:t>
      </w:r>
      <w:r w:rsidR="003727E1" w:rsidRPr="00D756A2">
        <w:rPr>
          <w:rFonts w:ascii="GHEA Grapalat" w:eastAsia="Times New Roman" w:hAnsi="GHEA Grapalat" w:cs="Times New Roman"/>
          <w:bCs/>
          <w:color w:val="000000" w:themeColor="text1"/>
          <w:kern w:val="0"/>
          <w:sz w:val="24"/>
          <w:szCs w:val="24"/>
          <w:lang w:val="hy-AM" w:eastAsia="ru-RU"/>
          <w14:ligatures w14:val="none"/>
        </w:rPr>
        <w:t>հրակա</w:t>
      </w:r>
      <w:r w:rsidR="003727E1" w:rsidRPr="00A5562D">
        <w:rPr>
          <w:rFonts w:ascii="GHEA Grapalat" w:eastAsia="Times New Roman" w:hAnsi="GHEA Grapalat" w:cs="Times New Roman"/>
          <w:bCs/>
          <w:color w:val="000000" w:themeColor="text1"/>
          <w:kern w:val="0"/>
          <w:sz w:val="24"/>
          <w:szCs w:val="24"/>
          <w:lang w:val="hy-AM" w:eastAsia="ru-RU"/>
          <w14:ligatures w14:val="none"/>
        </w:rPr>
        <w:t>վ</w:t>
      </w:r>
      <w:r w:rsidRPr="00D756A2">
        <w:rPr>
          <w:rFonts w:ascii="GHEA Grapalat" w:eastAsia="Times New Roman" w:hAnsi="GHEA Grapalat" w:cs="Times New Roman"/>
          <w:bCs/>
          <w:color w:val="000000" w:themeColor="text1"/>
          <w:kern w:val="0"/>
          <w:sz w:val="24"/>
          <w:szCs w:val="24"/>
          <w:lang w:val="hy-AM" w:eastAsia="ru-RU"/>
          <w14:ligatures w14:val="none"/>
        </w:rPr>
        <w:t>ի</w:t>
      </w:r>
      <w:r w:rsidR="003727E1" w:rsidRPr="00A5562D">
        <w:rPr>
          <w:rFonts w:ascii="GHEA Grapalat" w:eastAsia="Times New Roman" w:hAnsi="GHEA Grapalat" w:cs="Times New Roman"/>
          <w:bCs/>
          <w:color w:val="000000" w:themeColor="text1"/>
          <w:kern w:val="0"/>
          <w:sz w:val="24"/>
          <w:szCs w:val="24"/>
          <w:lang w:val="hy-AM" w:eastAsia="ru-RU"/>
          <w14:ligatures w14:val="none"/>
        </w:rPr>
        <w:t>)</w:t>
      </w:r>
      <w:r w:rsidR="003727E1" w:rsidRPr="00D756A2">
        <w:rPr>
          <w:rFonts w:ascii="GHEA Grapalat" w:eastAsia="Times New Roman" w:hAnsi="GHEA Grapalat" w:cs="Times New Roman"/>
          <w:bCs/>
          <w:color w:val="000000" w:themeColor="text1"/>
          <w:kern w:val="0"/>
          <w:sz w:val="24"/>
          <w:szCs w:val="24"/>
          <w:lang w:val="hy-AM" w:eastAsia="ru-RU"/>
          <w14:ligatures w14:val="none"/>
        </w:rPr>
        <w:t xml:space="preserve"> արտադրություն՝ </w:t>
      </w:r>
      <w:r w:rsidR="003727E1" w:rsidRPr="00A5562D">
        <w:rPr>
          <w:rFonts w:ascii="GHEA Grapalat" w:eastAsia="Times New Roman" w:hAnsi="GHEA Grapalat" w:cs="Times New Roman"/>
          <w:bCs/>
          <w:color w:val="000000" w:themeColor="text1"/>
          <w:kern w:val="0"/>
          <w:sz w:val="24"/>
          <w:szCs w:val="24"/>
          <w:lang w:val="hy-AM" w:eastAsia="ru-RU"/>
          <w14:ligatures w14:val="none"/>
        </w:rPr>
        <w:t>հորան</w:t>
      </w:r>
      <w:r w:rsidRPr="00D756A2">
        <w:rPr>
          <w:rFonts w:ascii="GHEA Grapalat" w:eastAsia="Times New Roman" w:hAnsi="GHEA Grapalat" w:cs="Times New Roman"/>
          <w:bCs/>
          <w:color w:val="000000" w:themeColor="text1"/>
          <w:kern w:val="0"/>
          <w:sz w:val="24"/>
          <w:szCs w:val="24"/>
          <w:lang w:val="hy-AM" w:eastAsia="ru-RU"/>
          <w14:ligatures w14:val="none"/>
        </w:rPr>
        <w:t>ային, պտտվող և այլ վառարաններում թրծմամբ։</w:t>
      </w:r>
    </w:p>
    <w:p w:rsidR="001F1CC8" w:rsidRDefault="001F1CC8"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r w:rsidRPr="00D756A2">
        <w:rPr>
          <w:rFonts w:ascii="GHEA Grapalat" w:eastAsia="Times New Roman" w:hAnsi="GHEA Grapalat" w:cs="Times New Roman"/>
          <w:bCs/>
          <w:color w:val="000000" w:themeColor="text1"/>
          <w:kern w:val="0"/>
          <w:sz w:val="24"/>
          <w:szCs w:val="24"/>
          <w:lang w:val="hy-AM" w:eastAsia="ru-RU"/>
          <w14:ligatures w14:val="none"/>
        </w:rPr>
        <w:t xml:space="preserve">4.1.2. Ասբեստի և </w:t>
      </w:r>
      <w:r w:rsidR="003727E1" w:rsidRPr="00D756A2">
        <w:rPr>
          <w:rFonts w:ascii="GHEA Grapalat" w:eastAsia="Times New Roman" w:hAnsi="GHEA Grapalat" w:cs="Times New Roman"/>
          <w:bCs/>
          <w:color w:val="000000" w:themeColor="text1"/>
          <w:kern w:val="0"/>
          <w:sz w:val="24"/>
          <w:szCs w:val="24"/>
          <w:lang w:val="hy-AM" w:eastAsia="ru-RU"/>
          <w14:ligatures w14:val="none"/>
        </w:rPr>
        <w:t>դրանից արտադրանքի արտադրություն</w:t>
      </w:r>
      <w:r w:rsidR="003727E1" w:rsidRPr="00A5562D">
        <w:rPr>
          <w:rFonts w:ascii="GHEA Grapalat" w:eastAsia="Times New Roman" w:hAnsi="GHEA Grapalat" w:cs="Times New Roman"/>
          <w:bCs/>
          <w:color w:val="000000" w:themeColor="text1"/>
          <w:kern w:val="0"/>
          <w:sz w:val="24"/>
          <w:szCs w:val="24"/>
          <w:lang w:val="hy-AM" w:eastAsia="ru-RU"/>
          <w14:ligatures w14:val="none"/>
        </w:rPr>
        <w:t>:</w:t>
      </w:r>
    </w:p>
    <w:p w:rsidR="001F1522" w:rsidRPr="00A5562D" w:rsidRDefault="001F1522" w:rsidP="00004640">
      <w:pPr>
        <w:shd w:val="clear" w:color="auto" w:fill="FFFFFF"/>
        <w:spacing w:after="0" w:line="276" w:lineRule="auto"/>
        <w:jc w:val="both"/>
        <w:rPr>
          <w:rFonts w:ascii="GHEA Grapalat" w:eastAsia="Times New Roman" w:hAnsi="GHEA Grapalat" w:cs="Times New Roman"/>
          <w:bCs/>
          <w:color w:val="000000" w:themeColor="text1"/>
          <w:kern w:val="0"/>
          <w:sz w:val="24"/>
          <w:szCs w:val="24"/>
          <w:lang w:val="hy-AM" w:eastAsia="ru-RU"/>
          <w14:ligatures w14:val="none"/>
        </w:rPr>
      </w:pPr>
    </w:p>
    <w:p w:rsidR="003727E1" w:rsidRPr="00A5562D" w:rsidRDefault="003C652F" w:rsidP="00004640">
      <w:pPr>
        <w:shd w:val="clear" w:color="auto" w:fill="FFFFFF"/>
        <w:spacing w:after="0" w:line="276" w:lineRule="auto"/>
        <w:jc w:val="both"/>
        <w:rPr>
          <w:rFonts w:ascii="GHEA Grapalat" w:eastAsia="Times New Roman" w:hAnsi="GHEA Grapalat" w:cs="Calibri"/>
          <w:b/>
          <w:color w:val="000000" w:themeColor="text1"/>
          <w:kern w:val="0"/>
          <w:sz w:val="24"/>
          <w:szCs w:val="24"/>
          <w:lang w:val="hy-AM" w:eastAsia="ru-RU"/>
          <w14:ligatures w14:val="none"/>
        </w:rPr>
      </w:pPr>
      <w:r>
        <w:rPr>
          <w:rFonts w:ascii="GHEA Grapalat" w:eastAsia="Times New Roman" w:hAnsi="GHEA Grapalat" w:cs="Calibri"/>
          <w:b/>
          <w:color w:val="000000" w:themeColor="text1"/>
          <w:kern w:val="0"/>
          <w:sz w:val="24"/>
          <w:szCs w:val="24"/>
          <w:lang w:val="hy-AM" w:eastAsia="ru-RU"/>
          <w14:ligatures w14:val="none"/>
        </w:rPr>
        <w:t>4.2. II դաս</w:t>
      </w:r>
    </w:p>
    <w:p w:rsidR="003727E1" w:rsidRPr="00A5562D" w:rsidRDefault="003727E1"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A5562D">
        <w:rPr>
          <w:rFonts w:ascii="GHEA Grapalat" w:eastAsia="Times New Roman" w:hAnsi="GHEA Grapalat" w:cs="Calibri"/>
          <w:color w:val="000000" w:themeColor="text1"/>
          <w:kern w:val="0"/>
          <w:sz w:val="24"/>
          <w:szCs w:val="24"/>
          <w:lang w:val="hy-AM" w:eastAsia="ru-RU"/>
          <w14:ligatures w14:val="none"/>
        </w:rPr>
        <w:t>4.2.1. Ցեմենտի (պորտլանդ-խարամա</w:t>
      </w:r>
      <w:r w:rsidR="00046ACC" w:rsidRPr="00A5562D">
        <w:rPr>
          <w:rFonts w:ascii="GHEA Grapalat" w:eastAsia="Times New Roman" w:hAnsi="GHEA Grapalat" w:cs="Calibri"/>
          <w:color w:val="000000" w:themeColor="text1"/>
          <w:kern w:val="0"/>
          <w:sz w:val="24"/>
          <w:szCs w:val="24"/>
          <w:lang w:val="hy-AM" w:eastAsia="ru-RU"/>
          <w14:ligatures w14:val="none"/>
        </w:rPr>
        <w:t>պորտլանդ-պուց</w:t>
      </w:r>
      <w:r w:rsidRPr="00A5562D">
        <w:rPr>
          <w:rFonts w:ascii="GHEA Grapalat" w:eastAsia="Times New Roman" w:hAnsi="GHEA Grapalat" w:cs="Calibri"/>
          <w:color w:val="000000" w:themeColor="text1"/>
          <w:kern w:val="0"/>
          <w:sz w:val="24"/>
          <w:szCs w:val="24"/>
          <w:lang w:val="hy-AM" w:eastAsia="ru-RU"/>
          <w14:ligatures w14:val="none"/>
        </w:rPr>
        <w:t>ոլան-ցեմենտ</w:t>
      </w:r>
      <w:r w:rsidR="00046ACC" w:rsidRPr="00A5562D">
        <w:rPr>
          <w:rFonts w:ascii="GHEA Grapalat" w:eastAsia="Times New Roman" w:hAnsi="GHEA Grapalat" w:cs="Calibri"/>
          <w:color w:val="000000" w:themeColor="text1"/>
          <w:kern w:val="0"/>
          <w:sz w:val="24"/>
          <w:szCs w:val="24"/>
          <w:lang w:val="hy-AM" w:eastAsia="ru-RU"/>
          <w14:ligatures w14:val="none"/>
        </w:rPr>
        <w:t>ի</w:t>
      </w:r>
      <w:r w:rsidRPr="00A5562D">
        <w:rPr>
          <w:rFonts w:ascii="GHEA Grapalat" w:eastAsia="Times New Roman" w:hAnsi="GHEA Grapalat" w:cs="Calibri"/>
          <w:color w:val="000000" w:themeColor="text1"/>
          <w:kern w:val="0"/>
          <w:sz w:val="24"/>
          <w:szCs w:val="24"/>
          <w:lang w:val="hy-AM" w:eastAsia="ru-RU"/>
          <w14:ligatures w14:val="none"/>
        </w:rPr>
        <w:t xml:space="preserve"> և այլ տեսակի ցեմենտ</w:t>
      </w:r>
      <w:r w:rsidR="00046ACC" w:rsidRPr="00A5562D">
        <w:rPr>
          <w:rFonts w:ascii="GHEA Grapalat" w:eastAsia="Times New Roman" w:hAnsi="GHEA Grapalat" w:cs="Calibri"/>
          <w:color w:val="000000" w:themeColor="text1"/>
          <w:kern w:val="0"/>
          <w:sz w:val="24"/>
          <w:szCs w:val="24"/>
          <w:lang w:val="hy-AM" w:eastAsia="ru-RU"/>
          <w14:ligatures w14:val="none"/>
        </w:rPr>
        <w:t>ի</w:t>
      </w:r>
      <w:r w:rsidRPr="00A5562D">
        <w:rPr>
          <w:rFonts w:ascii="GHEA Grapalat" w:eastAsia="Times New Roman" w:hAnsi="GHEA Grapalat" w:cs="Calibri"/>
          <w:color w:val="000000" w:themeColor="text1"/>
          <w:kern w:val="0"/>
          <w:sz w:val="24"/>
          <w:szCs w:val="24"/>
          <w:lang w:val="hy-AM" w:eastAsia="ru-RU"/>
          <w14:ligatures w14:val="none"/>
        </w:rPr>
        <w:t>), ինչպ</w:t>
      </w:r>
      <w:r w:rsidR="00046ACC" w:rsidRPr="00A5562D">
        <w:rPr>
          <w:rFonts w:ascii="GHEA Grapalat" w:eastAsia="Times New Roman" w:hAnsi="GHEA Grapalat" w:cs="Calibri"/>
          <w:color w:val="000000" w:themeColor="text1"/>
          <w:kern w:val="0"/>
          <w:sz w:val="24"/>
          <w:szCs w:val="24"/>
          <w:lang w:val="hy-AM" w:eastAsia="ru-RU"/>
          <w14:ligatures w14:val="none"/>
        </w:rPr>
        <w:t>ես նաև տեղական ցեմենտների (կավա</w:t>
      </w:r>
      <w:r w:rsidRPr="00A5562D">
        <w:rPr>
          <w:rFonts w:ascii="GHEA Grapalat" w:eastAsia="Times New Roman" w:hAnsi="GHEA Grapalat" w:cs="Calibri"/>
          <w:color w:val="000000" w:themeColor="text1"/>
          <w:kern w:val="0"/>
          <w:sz w:val="24"/>
          <w:szCs w:val="24"/>
          <w:lang w:val="hy-AM" w:eastAsia="ru-RU"/>
          <w14:ligatures w14:val="none"/>
        </w:rPr>
        <w:t>ցեմենտ</w:t>
      </w:r>
      <w:r w:rsidR="00046ACC" w:rsidRPr="00A5562D">
        <w:rPr>
          <w:rFonts w:ascii="GHEA Grapalat" w:eastAsia="Times New Roman" w:hAnsi="GHEA Grapalat" w:cs="Calibri"/>
          <w:color w:val="000000" w:themeColor="text1"/>
          <w:kern w:val="0"/>
          <w:sz w:val="24"/>
          <w:szCs w:val="24"/>
          <w:lang w:val="hy-AM" w:eastAsia="ru-RU"/>
          <w14:ligatures w14:val="none"/>
        </w:rPr>
        <w:t>ի, ռոման</w:t>
      </w:r>
      <w:r w:rsidRPr="00A5562D">
        <w:rPr>
          <w:rFonts w:ascii="GHEA Grapalat" w:eastAsia="Times New Roman" w:hAnsi="GHEA Grapalat" w:cs="Calibri"/>
          <w:color w:val="000000" w:themeColor="text1"/>
          <w:kern w:val="0"/>
          <w:sz w:val="24"/>
          <w:szCs w:val="24"/>
          <w:lang w:val="hy-AM" w:eastAsia="ru-RU"/>
          <w14:ligatures w14:val="none"/>
        </w:rPr>
        <w:t>ցեմենտ</w:t>
      </w:r>
      <w:r w:rsidR="00046ACC" w:rsidRPr="00A5562D">
        <w:rPr>
          <w:rFonts w:ascii="GHEA Grapalat" w:eastAsia="Times New Roman" w:hAnsi="GHEA Grapalat" w:cs="Calibri"/>
          <w:color w:val="000000" w:themeColor="text1"/>
          <w:kern w:val="0"/>
          <w:sz w:val="24"/>
          <w:szCs w:val="24"/>
          <w:lang w:val="hy-AM" w:eastAsia="ru-RU"/>
          <w14:ligatures w14:val="none"/>
        </w:rPr>
        <w:t>ի, գիպսա</w:t>
      </w:r>
      <w:r w:rsidRPr="00A5562D">
        <w:rPr>
          <w:rFonts w:ascii="GHEA Grapalat" w:eastAsia="Times New Roman" w:hAnsi="GHEA Grapalat" w:cs="Calibri"/>
          <w:color w:val="000000" w:themeColor="text1"/>
          <w:kern w:val="0"/>
          <w:sz w:val="24"/>
          <w:szCs w:val="24"/>
          <w:lang w:val="hy-AM" w:eastAsia="ru-RU"/>
          <w14:ligatures w14:val="none"/>
        </w:rPr>
        <w:t>խարամ</w:t>
      </w:r>
      <w:r w:rsidR="00046ACC" w:rsidRPr="00A5562D">
        <w:rPr>
          <w:rFonts w:ascii="GHEA Grapalat" w:eastAsia="Times New Roman" w:hAnsi="GHEA Grapalat" w:cs="Calibri"/>
          <w:color w:val="000000" w:themeColor="text1"/>
          <w:kern w:val="0"/>
          <w:sz w:val="24"/>
          <w:szCs w:val="24"/>
          <w:lang w:val="hy-AM" w:eastAsia="ru-RU"/>
          <w14:ligatures w14:val="none"/>
        </w:rPr>
        <w:t>ային</w:t>
      </w:r>
      <w:r w:rsidRPr="00A5562D">
        <w:rPr>
          <w:rFonts w:ascii="GHEA Grapalat" w:eastAsia="Times New Roman" w:hAnsi="GHEA Grapalat" w:cs="Calibri"/>
          <w:color w:val="000000" w:themeColor="text1"/>
          <w:kern w:val="0"/>
          <w:sz w:val="24"/>
          <w:szCs w:val="24"/>
          <w:lang w:val="hy-AM" w:eastAsia="ru-RU"/>
          <w14:ligatures w14:val="none"/>
        </w:rPr>
        <w:t xml:space="preserve"> և այլ տեղական ցեմենտների</w:t>
      </w:r>
      <w:r w:rsidR="00046ACC" w:rsidRPr="00A5562D">
        <w:rPr>
          <w:rFonts w:ascii="GHEA Grapalat" w:eastAsia="Times New Roman" w:hAnsi="GHEA Grapalat" w:cs="Calibri"/>
          <w:color w:val="000000" w:themeColor="text1"/>
          <w:kern w:val="0"/>
          <w:sz w:val="24"/>
          <w:szCs w:val="24"/>
          <w:lang w:val="hy-AM" w:eastAsia="ru-RU"/>
          <w14:ligatures w14:val="none"/>
        </w:rPr>
        <w:t>)</w:t>
      </w:r>
      <w:r w:rsidRPr="00A5562D">
        <w:rPr>
          <w:rFonts w:ascii="GHEA Grapalat" w:eastAsia="Times New Roman" w:hAnsi="GHEA Grapalat" w:cs="Calibri"/>
          <w:color w:val="000000" w:themeColor="text1"/>
          <w:kern w:val="0"/>
          <w:sz w:val="24"/>
          <w:szCs w:val="24"/>
          <w:lang w:val="hy-AM" w:eastAsia="ru-RU"/>
          <w14:ligatures w14:val="none"/>
        </w:rPr>
        <w:t xml:space="preserve"> արտադրություն:</w:t>
      </w:r>
    </w:p>
    <w:p w:rsidR="00DE042D" w:rsidRPr="00A5562D" w:rsidRDefault="003727E1"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A5562D">
        <w:rPr>
          <w:rFonts w:ascii="GHEA Grapalat" w:eastAsia="Times New Roman" w:hAnsi="GHEA Grapalat" w:cs="Calibri"/>
          <w:color w:val="000000" w:themeColor="text1"/>
          <w:kern w:val="0"/>
          <w:sz w:val="24"/>
          <w:szCs w:val="24"/>
          <w:lang w:val="hy-AM" w:eastAsia="ru-RU"/>
          <w14:ligatures w14:val="none"/>
        </w:rPr>
        <w:t>4.2.2. Ասֆալտբետոնի արտադրություն (բացառությ</w:t>
      </w:r>
      <w:r w:rsidR="00046ACC" w:rsidRPr="00A5562D">
        <w:rPr>
          <w:rFonts w:ascii="GHEA Grapalat" w:eastAsia="Times New Roman" w:hAnsi="GHEA Grapalat" w:cs="Calibri"/>
          <w:color w:val="000000" w:themeColor="text1"/>
          <w:kern w:val="0"/>
          <w:sz w:val="24"/>
          <w:szCs w:val="24"/>
          <w:lang w:val="hy-AM" w:eastAsia="ru-RU"/>
          <w14:ligatures w14:val="none"/>
        </w:rPr>
        <w:t>ամբ շարժական գործարաններում/</w:t>
      </w:r>
      <w:r w:rsidRPr="00A5562D">
        <w:rPr>
          <w:rFonts w:ascii="GHEA Grapalat" w:eastAsia="Times New Roman" w:hAnsi="GHEA Grapalat" w:cs="Calibri"/>
          <w:color w:val="000000" w:themeColor="text1"/>
          <w:kern w:val="0"/>
          <w:sz w:val="24"/>
          <w:szCs w:val="24"/>
          <w:lang w:val="hy-AM" w:eastAsia="ru-RU"/>
          <w14:ligatures w14:val="none"/>
        </w:rPr>
        <w:t xml:space="preserve">կայանքներում ասֆալտբետոնի արտադրության, որոնք նախատեսված են տրանսպորտային ենթակառուցվածքի </w:t>
      </w:r>
      <w:r w:rsidR="00046ACC" w:rsidRPr="00A5562D">
        <w:rPr>
          <w:rFonts w:ascii="GHEA Grapalat" w:eastAsia="Times New Roman" w:hAnsi="GHEA Grapalat" w:cs="Calibri"/>
          <w:color w:val="000000" w:themeColor="text1"/>
          <w:kern w:val="0"/>
          <w:sz w:val="24"/>
          <w:szCs w:val="24"/>
          <w:lang w:val="hy-AM" w:eastAsia="ru-RU"/>
          <w14:ligatures w14:val="none"/>
        </w:rPr>
        <w:t xml:space="preserve">գծային </w:t>
      </w:r>
      <w:r w:rsidRPr="00A5562D">
        <w:rPr>
          <w:rFonts w:ascii="GHEA Grapalat" w:eastAsia="Times New Roman" w:hAnsi="GHEA Grapalat" w:cs="Calibri"/>
          <w:color w:val="000000" w:themeColor="text1"/>
          <w:kern w:val="0"/>
          <w:sz w:val="24"/>
          <w:szCs w:val="24"/>
          <w:lang w:val="hy-AM" w:eastAsia="ru-RU"/>
          <w14:ligatures w14:val="none"/>
        </w:rPr>
        <w:t>օբյեկտների կառուցման, վերակառուցման, հիմնանորոգման նախագծային փաստաթղթերով):</w:t>
      </w:r>
    </w:p>
    <w:p w:rsidR="00DE042D" w:rsidRPr="00A5562D" w:rsidRDefault="00DE042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4.2.3. Գիպսի (ալեբաստրի) արտադրություն:</w:t>
      </w:r>
    </w:p>
    <w:p w:rsidR="00123953" w:rsidRDefault="00DE042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4.2.4. Կրի արտադրություն (կրի գործարաններ </w:t>
      </w:r>
      <w:r w:rsidRPr="00A5562D">
        <w:rPr>
          <w:rFonts w:ascii="GHEA Grapalat" w:eastAsia="Times New Roman" w:hAnsi="GHEA Grapalat" w:cs="Times New Roman"/>
          <w:bCs/>
          <w:color w:val="000000" w:themeColor="text1"/>
          <w:kern w:val="0"/>
          <w:sz w:val="24"/>
          <w:szCs w:val="24"/>
          <w:lang w:val="hy-AM" w:eastAsia="ru-RU"/>
          <w14:ligatures w14:val="none"/>
        </w:rPr>
        <w:t>հորանային</w:t>
      </w:r>
      <w:r w:rsidRPr="00A5562D">
        <w:rPr>
          <w:rFonts w:ascii="GHEA Grapalat" w:eastAsia="Times New Roman" w:hAnsi="GHEA Grapalat" w:cs="Times New Roman"/>
          <w:color w:val="000000" w:themeColor="text1"/>
          <w:kern w:val="0"/>
          <w:sz w:val="24"/>
          <w:szCs w:val="24"/>
          <w:lang w:val="hy-AM" w:eastAsia="ru-RU"/>
          <w14:ligatures w14:val="none"/>
        </w:rPr>
        <w:t xml:space="preserve"> և պտտվող վառարաններով):</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DE042D" w:rsidRPr="00D756A2" w:rsidRDefault="00DE042D"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4.3. III դաս</w:t>
      </w:r>
    </w:p>
    <w:p w:rsidR="00DE042D" w:rsidRPr="00D756A2" w:rsidRDefault="00DE042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4.3.1. Գեղարվեստական </w:t>
      </w:r>
      <w:r w:rsidRPr="00D756A2">
        <w:rPr>
          <w:rFonts w:ascii="Cambria Math" w:eastAsia="Times New Roman" w:hAnsi="Cambria Math" w:cs="Cambria Math"/>
          <w:color w:val="000000" w:themeColor="text1"/>
          <w:kern w:val="0"/>
          <w:sz w:val="24"/>
          <w:szCs w:val="24"/>
          <w:lang w:val="hy-AM" w:eastAsia="ru-RU"/>
          <w14:ligatures w14:val="none"/>
        </w:rPr>
        <w:t>​​</w:t>
      </w:r>
      <w:r w:rsidRPr="00D756A2">
        <w:rPr>
          <w:rFonts w:ascii="GHEA Grapalat" w:eastAsia="Times New Roman" w:hAnsi="GHEA Grapalat" w:cs="GHEA Grapalat"/>
          <w:color w:val="000000" w:themeColor="text1"/>
          <w:kern w:val="0"/>
          <w:sz w:val="24"/>
          <w:szCs w:val="24"/>
          <w:lang w:val="hy-AM" w:eastAsia="ru-RU"/>
          <w14:ligatures w14:val="none"/>
        </w:rPr>
        <w:t>ձուլման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բյուրեղապակ</w:t>
      </w:r>
      <w:r w:rsidRPr="00A5562D">
        <w:rPr>
          <w:rFonts w:ascii="GHEA Grapalat" w:eastAsia="Times New Roman" w:hAnsi="GHEA Grapalat" w:cs="GHEA Grapalat"/>
          <w:color w:val="000000" w:themeColor="text1"/>
          <w:kern w:val="0"/>
          <w:sz w:val="24"/>
          <w:szCs w:val="24"/>
          <w:lang w:val="hy-AM" w:eastAsia="ru-RU"/>
          <w14:ligatures w14:val="none"/>
        </w:rPr>
        <w:t>ու</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արտադրություն։</w:t>
      </w:r>
    </w:p>
    <w:p w:rsidR="00DE042D" w:rsidRPr="00D756A2" w:rsidRDefault="00DE042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4.3.2. Ապակե</w:t>
      </w:r>
      <w:r w:rsidRPr="00A5562D">
        <w:rPr>
          <w:rFonts w:ascii="GHEA Grapalat" w:eastAsia="Times New Roman" w:hAnsi="GHEA Grapalat" w:cs="Times New Roman"/>
          <w:color w:val="000000" w:themeColor="text1"/>
          <w:kern w:val="0"/>
          <w:sz w:val="24"/>
          <w:szCs w:val="24"/>
          <w:lang w:val="hy-AM" w:eastAsia="ru-RU"/>
          <w14:ligatures w14:val="none"/>
        </w:rPr>
        <w:t>բամբակ</w:t>
      </w:r>
      <w:r w:rsidRPr="00D756A2">
        <w:rPr>
          <w:rFonts w:ascii="GHEA Grapalat" w:eastAsia="Times New Roman" w:hAnsi="GHEA Grapalat" w:cs="Times New Roman"/>
          <w:color w:val="000000" w:themeColor="text1"/>
          <w:kern w:val="0"/>
          <w:sz w:val="24"/>
          <w:szCs w:val="24"/>
          <w:lang w:val="hy-AM" w:eastAsia="ru-RU"/>
          <w14:ligatures w14:val="none"/>
        </w:rPr>
        <w:t>ի և խարամ</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բրդի արտադրություն։</w:t>
      </w:r>
    </w:p>
    <w:p w:rsidR="00DE042D" w:rsidRPr="00D756A2" w:rsidRDefault="0086796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4.3.3. Մանրա</w:t>
      </w:r>
      <w:r w:rsidRPr="00A5562D">
        <w:rPr>
          <w:rFonts w:ascii="GHEA Grapalat" w:eastAsia="Times New Roman" w:hAnsi="GHEA Grapalat" w:cs="Times New Roman"/>
          <w:color w:val="000000" w:themeColor="text1"/>
          <w:kern w:val="0"/>
          <w:sz w:val="24"/>
          <w:szCs w:val="24"/>
          <w:lang w:val="hy-AM" w:eastAsia="ru-RU"/>
          <w14:ligatures w14:val="none"/>
        </w:rPr>
        <w:t>խճ</w:t>
      </w:r>
      <w:r w:rsidRPr="00D756A2">
        <w:rPr>
          <w:rFonts w:ascii="GHEA Grapalat" w:eastAsia="Times New Roman" w:hAnsi="GHEA Grapalat" w:cs="Times New Roman"/>
          <w:color w:val="000000" w:themeColor="text1"/>
          <w:kern w:val="0"/>
          <w:sz w:val="24"/>
          <w:szCs w:val="24"/>
          <w:lang w:val="hy-AM" w:eastAsia="ru-RU"/>
          <w14:ligatures w14:val="none"/>
        </w:rPr>
        <w:t xml:space="preserve">ի, </w:t>
      </w:r>
      <w:r w:rsidRPr="00A5562D">
        <w:rPr>
          <w:rFonts w:ascii="GHEA Grapalat" w:eastAsia="Times New Roman" w:hAnsi="GHEA Grapalat" w:cs="Times New Roman"/>
          <w:color w:val="000000" w:themeColor="text1"/>
          <w:kern w:val="0"/>
          <w:sz w:val="24"/>
          <w:szCs w:val="24"/>
          <w:lang w:val="hy-AM" w:eastAsia="ru-RU"/>
          <w14:ligatures w14:val="none"/>
        </w:rPr>
        <w:t>կոպ</w:t>
      </w:r>
      <w:r w:rsidRPr="00D756A2">
        <w:rPr>
          <w:rFonts w:ascii="GHEA Grapalat" w:eastAsia="Times New Roman" w:hAnsi="GHEA Grapalat" w:cs="Times New Roman"/>
          <w:color w:val="000000" w:themeColor="text1"/>
          <w:kern w:val="0"/>
          <w:sz w:val="24"/>
          <w:szCs w:val="24"/>
          <w:lang w:val="hy-AM" w:eastAsia="ru-RU"/>
          <w14:ligatures w14:val="none"/>
        </w:rPr>
        <w:t xml:space="preserve">իճի և ավազի արտադրություն, </w:t>
      </w:r>
      <w:r w:rsidRPr="00A5562D">
        <w:rPr>
          <w:rFonts w:ascii="GHEA Grapalat" w:eastAsia="Times New Roman" w:hAnsi="GHEA Grapalat" w:cs="Times New Roman"/>
          <w:color w:val="000000" w:themeColor="text1"/>
          <w:kern w:val="0"/>
          <w:sz w:val="24"/>
          <w:szCs w:val="24"/>
          <w:lang w:val="hy-AM" w:eastAsia="ru-RU"/>
          <w14:ligatures w14:val="none"/>
        </w:rPr>
        <w:t>կ</w:t>
      </w:r>
      <w:r w:rsidR="00DE042D" w:rsidRPr="00D756A2">
        <w:rPr>
          <w:rFonts w:ascii="GHEA Grapalat" w:eastAsia="Times New Roman" w:hAnsi="GHEA Grapalat" w:cs="Times New Roman"/>
          <w:color w:val="000000" w:themeColor="text1"/>
          <w:kern w:val="0"/>
          <w:sz w:val="24"/>
          <w:szCs w:val="24"/>
          <w:lang w:val="hy-AM" w:eastAsia="ru-RU"/>
          <w14:ligatures w14:val="none"/>
        </w:rPr>
        <w:t>վարց</w:t>
      </w:r>
      <w:r w:rsidRPr="00A5562D">
        <w:rPr>
          <w:rFonts w:ascii="GHEA Grapalat" w:eastAsia="Times New Roman" w:hAnsi="GHEA Grapalat" w:cs="Times New Roman"/>
          <w:color w:val="000000" w:themeColor="text1"/>
          <w:kern w:val="0"/>
          <w:sz w:val="24"/>
          <w:szCs w:val="24"/>
          <w:lang w:val="hy-AM" w:eastAsia="ru-RU"/>
          <w14:ligatures w14:val="none"/>
        </w:rPr>
        <w:t>ային</w:t>
      </w:r>
      <w:r w:rsidR="00DE042D" w:rsidRPr="00D756A2">
        <w:rPr>
          <w:rFonts w:ascii="GHEA Grapalat" w:eastAsia="Times New Roman" w:hAnsi="GHEA Grapalat" w:cs="Times New Roman"/>
          <w:color w:val="000000" w:themeColor="text1"/>
          <w:kern w:val="0"/>
          <w:sz w:val="24"/>
          <w:szCs w:val="24"/>
          <w:lang w:val="hy-AM" w:eastAsia="ru-RU"/>
          <w14:ligatures w14:val="none"/>
        </w:rPr>
        <w:t xml:space="preserve"> ավազի հարստացում։</w:t>
      </w:r>
    </w:p>
    <w:p w:rsidR="00DE042D" w:rsidRPr="00D756A2" w:rsidRDefault="0086796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4.3.4. Տ</w:t>
      </w:r>
      <w:r w:rsidRPr="00A5562D">
        <w:rPr>
          <w:rFonts w:ascii="GHEA Grapalat" w:eastAsia="Times New Roman" w:hAnsi="GHEA Grapalat" w:cs="Times New Roman"/>
          <w:color w:val="000000" w:themeColor="text1"/>
          <w:kern w:val="0"/>
          <w:sz w:val="24"/>
          <w:szCs w:val="24"/>
          <w:lang w:val="hy-AM" w:eastAsia="ru-RU"/>
          <w14:ligatures w14:val="none"/>
        </w:rPr>
        <w:t>ոլ</w:t>
      </w:r>
      <w:r w:rsidRPr="00D756A2">
        <w:rPr>
          <w:rFonts w:ascii="GHEA Grapalat" w:eastAsia="Times New Roman" w:hAnsi="GHEA Grapalat" w:cs="Times New Roman"/>
          <w:color w:val="000000" w:themeColor="text1"/>
          <w:kern w:val="0"/>
          <w:sz w:val="24"/>
          <w:szCs w:val="24"/>
          <w:lang w:val="hy-AM" w:eastAsia="ru-RU"/>
          <w14:ligatures w14:val="none"/>
        </w:rPr>
        <w:t xml:space="preserve">ի և </w:t>
      </w:r>
      <w:r w:rsidRPr="00A5562D">
        <w:rPr>
          <w:rFonts w:ascii="GHEA Grapalat" w:eastAsia="Times New Roman" w:hAnsi="GHEA Grapalat" w:cs="Times New Roman"/>
          <w:color w:val="000000" w:themeColor="text1"/>
          <w:kern w:val="0"/>
          <w:sz w:val="24"/>
          <w:szCs w:val="24"/>
          <w:lang w:val="hy-AM" w:eastAsia="ru-RU"/>
          <w14:ligatures w14:val="none"/>
        </w:rPr>
        <w:t>ռուբերոիդ</w:t>
      </w:r>
      <w:r w:rsidRPr="00D756A2">
        <w:rPr>
          <w:rFonts w:ascii="GHEA Grapalat" w:eastAsia="Times New Roman" w:hAnsi="GHEA Grapalat" w:cs="Times New Roman"/>
          <w:color w:val="000000" w:themeColor="text1"/>
          <w:kern w:val="0"/>
          <w:sz w:val="24"/>
          <w:szCs w:val="24"/>
          <w:lang w:val="hy-AM" w:eastAsia="ru-RU"/>
          <w14:ligatures w14:val="none"/>
        </w:rPr>
        <w:t xml:space="preserve">ի </w:t>
      </w:r>
      <w:r w:rsidR="00DE042D" w:rsidRPr="00D756A2">
        <w:rPr>
          <w:rFonts w:ascii="GHEA Grapalat" w:eastAsia="Times New Roman" w:hAnsi="GHEA Grapalat" w:cs="Times New Roman"/>
          <w:color w:val="000000" w:themeColor="text1"/>
          <w:kern w:val="0"/>
          <w:sz w:val="24"/>
          <w:szCs w:val="24"/>
          <w:lang w:val="hy-AM" w:eastAsia="ru-RU"/>
          <w14:ligatures w14:val="none"/>
        </w:rPr>
        <w:t>արտադրություն։</w:t>
      </w:r>
    </w:p>
    <w:p w:rsidR="00DE042D" w:rsidRPr="00A5562D" w:rsidRDefault="00DE042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4.3.5. Ֆերիտի ա</w:t>
      </w:r>
      <w:r w:rsidR="00867968" w:rsidRPr="00D756A2">
        <w:rPr>
          <w:rFonts w:ascii="GHEA Grapalat" w:eastAsia="Times New Roman" w:hAnsi="GHEA Grapalat" w:cs="Times New Roman"/>
          <w:color w:val="000000" w:themeColor="text1"/>
          <w:kern w:val="0"/>
          <w:sz w:val="24"/>
          <w:szCs w:val="24"/>
          <w:lang w:val="hy-AM" w:eastAsia="ru-RU"/>
          <w14:ligatures w14:val="none"/>
        </w:rPr>
        <w:t>րտադրություն</w:t>
      </w:r>
      <w:r w:rsidR="00867968" w:rsidRPr="00A5562D">
        <w:rPr>
          <w:rFonts w:ascii="GHEA Grapalat" w:eastAsia="Times New Roman" w:hAnsi="GHEA Grapalat" w:cs="Times New Roman"/>
          <w:color w:val="000000" w:themeColor="text1"/>
          <w:kern w:val="0"/>
          <w:sz w:val="24"/>
          <w:szCs w:val="24"/>
          <w:lang w:val="hy-AM" w:eastAsia="ru-RU"/>
          <w14:ligatures w14:val="none"/>
        </w:rPr>
        <w:t>:</w:t>
      </w:r>
    </w:p>
    <w:p w:rsidR="00867968" w:rsidRPr="00A5562D" w:rsidRDefault="0086796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4.3.6. Շինարարական պոլիմերային նյութերի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867968" w:rsidRPr="00D756A2" w:rsidRDefault="0086796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4.3.7. Աղյուսների (կարմիր, սիլի</w:t>
      </w:r>
      <w:r w:rsidR="00231278" w:rsidRPr="00D756A2">
        <w:rPr>
          <w:rFonts w:ascii="GHEA Grapalat" w:eastAsia="Times New Roman" w:hAnsi="GHEA Grapalat" w:cs="Times New Roman"/>
          <w:color w:val="000000" w:themeColor="text1"/>
          <w:kern w:val="0"/>
          <w:sz w:val="24"/>
          <w:szCs w:val="24"/>
          <w:lang w:val="hy-AM" w:eastAsia="ru-RU"/>
          <w14:ligatures w14:val="none"/>
        </w:rPr>
        <w:t>կատային), շինարարական կերամիկա</w:t>
      </w:r>
      <w:r w:rsidR="00231278" w:rsidRPr="00A5562D">
        <w:rPr>
          <w:rFonts w:ascii="GHEA Grapalat" w:eastAsia="Times New Roman" w:hAnsi="GHEA Grapalat" w:cs="Times New Roman"/>
          <w:color w:val="000000" w:themeColor="text1"/>
          <w:kern w:val="0"/>
          <w:sz w:val="24"/>
          <w:szCs w:val="24"/>
          <w:lang w:val="hy-AM" w:eastAsia="ru-RU"/>
          <w14:ligatures w14:val="none"/>
        </w:rPr>
        <w:t>կան</w:t>
      </w:r>
      <w:r w:rsidRPr="00D756A2">
        <w:rPr>
          <w:rFonts w:ascii="GHEA Grapalat" w:eastAsia="Times New Roman" w:hAnsi="GHEA Grapalat" w:cs="Times New Roman"/>
          <w:color w:val="000000" w:themeColor="text1"/>
          <w:kern w:val="0"/>
          <w:sz w:val="24"/>
          <w:szCs w:val="24"/>
          <w:lang w:val="hy-AM" w:eastAsia="ru-RU"/>
          <w14:ligatures w14:val="none"/>
        </w:rPr>
        <w:t xml:space="preserve"> և հրակայուն արտադրանքի արտադրություն։</w:t>
      </w:r>
    </w:p>
    <w:p w:rsidR="00867968" w:rsidRPr="00A5562D" w:rsidRDefault="0023127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4.3.8. Սորուն բեռների </w:t>
      </w:r>
      <w:r w:rsidRPr="00A5562D">
        <w:rPr>
          <w:rFonts w:ascii="GHEA Grapalat" w:eastAsia="Times New Roman" w:hAnsi="GHEA Grapalat" w:cs="Times New Roman"/>
          <w:color w:val="000000" w:themeColor="text1"/>
          <w:kern w:val="0"/>
          <w:sz w:val="24"/>
          <w:szCs w:val="24"/>
          <w:lang w:val="hy-AM" w:eastAsia="ru-RU"/>
          <w14:ligatures w14:val="none"/>
        </w:rPr>
        <w:t>վերալց</w:t>
      </w:r>
      <w:r w:rsidRPr="00D756A2">
        <w:rPr>
          <w:rFonts w:ascii="GHEA Grapalat" w:eastAsia="Times New Roman" w:hAnsi="GHEA Grapalat" w:cs="Times New Roman"/>
          <w:color w:val="000000" w:themeColor="text1"/>
          <w:kern w:val="0"/>
          <w:sz w:val="24"/>
          <w:szCs w:val="24"/>
          <w:lang w:val="hy-AM" w:eastAsia="ru-RU"/>
          <w14:ligatures w14:val="none"/>
        </w:rPr>
        <w:t>ում կռունկ</w:t>
      </w:r>
      <w:r w:rsidRPr="00A5562D">
        <w:rPr>
          <w:rFonts w:ascii="GHEA Grapalat" w:eastAsia="Times New Roman" w:hAnsi="GHEA Grapalat" w:cs="Times New Roman"/>
          <w:color w:val="000000" w:themeColor="text1"/>
          <w:kern w:val="0"/>
          <w:sz w:val="24"/>
          <w:szCs w:val="24"/>
          <w:lang w:val="hy-AM" w:eastAsia="ru-RU"/>
          <w14:ligatures w14:val="none"/>
        </w:rPr>
        <w:t>ային եղանակով:</w:t>
      </w:r>
    </w:p>
    <w:p w:rsidR="00867968" w:rsidRPr="00D756A2" w:rsidRDefault="0086796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4.3.9. Տնաշինարարական գործարան.</w:t>
      </w:r>
    </w:p>
    <w:p w:rsidR="00231278" w:rsidRPr="00A5562D" w:rsidRDefault="0023127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4.3.10. Արհեստական </w:t>
      </w:r>
      <w:r w:rsidRPr="00D756A2">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GHEA Grapalat"/>
          <w:color w:val="000000" w:themeColor="text1"/>
          <w:kern w:val="0"/>
          <w:sz w:val="24"/>
          <w:szCs w:val="24"/>
          <w:lang w:val="hy-AM" w:eastAsia="ru-RU"/>
          <w14:ligatures w14:val="none"/>
        </w:rPr>
        <w:t>լցանյութ</w:t>
      </w:r>
      <w:r w:rsidRPr="00D756A2">
        <w:rPr>
          <w:rFonts w:ascii="GHEA Grapalat" w:eastAsia="Times New Roman" w:hAnsi="GHEA Grapalat" w:cs="GHEA Grapalat"/>
          <w:color w:val="000000" w:themeColor="text1"/>
          <w:kern w:val="0"/>
          <w:sz w:val="24"/>
          <w:szCs w:val="24"/>
          <w:lang w:val="hy-AM" w:eastAsia="ru-RU"/>
          <w14:ligatures w14:val="none"/>
        </w:rPr>
        <w:t>երի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արտադրություն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(կերամզիտի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այլ</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արհեստական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Cambria Math" w:eastAsia="Times New Roman" w:hAnsi="Cambria Math" w:cs="Cambria Math"/>
          <w:color w:val="000000" w:themeColor="text1"/>
          <w:kern w:val="0"/>
          <w:sz w:val="24"/>
          <w:szCs w:val="24"/>
          <w:lang w:val="hy-AM" w:eastAsia="ru-RU"/>
          <w14:ligatures w14:val="none"/>
        </w:rPr>
        <w:t>​​</w:t>
      </w:r>
      <w:r w:rsidRPr="00D756A2">
        <w:rPr>
          <w:rFonts w:ascii="GHEA Grapalat" w:eastAsia="Times New Roman" w:hAnsi="GHEA Grapalat" w:cs="GHEA Grapalat"/>
          <w:color w:val="000000" w:themeColor="text1"/>
          <w:kern w:val="0"/>
          <w:sz w:val="24"/>
          <w:szCs w:val="24"/>
          <w:lang w:val="hy-AM" w:eastAsia="ru-RU"/>
          <w14:ligatures w14:val="none"/>
        </w:rPr>
        <w:t>լցանյութեր</w:t>
      </w:r>
      <w:r w:rsidRPr="00A5562D">
        <w:rPr>
          <w:rFonts w:ascii="GHEA Grapalat" w:eastAsia="Times New Roman" w:hAnsi="GHEA Grapalat" w:cs="GHEA Grapalat"/>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w:t>
      </w:r>
    </w:p>
    <w:p w:rsidR="00231278" w:rsidRPr="00A5562D" w:rsidRDefault="0023127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4.3.11. Արհեստական </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GHEA Grapalat"/>
          <w:color w:val="000000" w:themeColor="text1"/>
          <w:kern w:val="0"/>
          <w:sz w:val="24"/>
          <w:szCs w:val="24"/>
          <w:lang w:val="hy-AM" w:eastAsia="ru-RU"/>
          <w14:ligatures w14:val="none"/>
        </w:rPr>
        <w:t>քարերի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արտադրություն։</w:t>
      </w:r>
    </w:p>
    <w:p w:rsidR="00231278" w:rsidRPr="00A5562D" w:rsidRDefault="0023127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4.3.12. Ցեմենտների և այլ փոշոտ շինանյութերի էլեվատոր</w:t>
      </w:r>
      <w:r w:rsidR="00CD6760" w:rsidRPr="00A5562D">
        <w:rPr>
          <w:rFonts w:ascii="GHEA Grapalat" w:eastAsia="Times New Roman" w:hAnsi="GHEA Grapalat" w:cs="Times New Roman"/>
          <w:color w:val="000000" w:themeColor="text1"/>
          <w:kern w:val="0"/>
          <w:sz w:val="24"/>
          <w:szCs w:val="24"/>
          <w:lang w:val="hy-AM" w:eastAsia="ru-RU"/>
          <w14:ligatures w14:val="none"/>
        </w:rPr>
        <w:t>ներ:</w:t>
      </w:r>
    </w:p>
    <w:p w:rsidR="00231278" w:rsidRPr="00A5562D" w:rsidRDefault="0023127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4.3.13. </w:t>
      </w:r>
      <w:r w:rsidR="00CD6760" w:rsidRPr="00A5562D">
        <w:rPr>
          <w:rFonts w:ascii="GHEA Grapalat" w:eastAsia="Times New Roman" w:hAnsi="GHEA Grapalat" w:cs="Times New Roman"/>
          <w:color w:val="000000" w:themeColor="text1"/>
          <w:kern w:val="0"/>
          <w:sz w:val="24"/>
          <w:szCs w:val="24"/>
          <w:lang w:val="hy-AM" w:eastAsia="ru-RU"/>
          <w14:ligatures w14:val="none"/>
        </w:rPr>
        <w:t>Ջերմաէլեկտրակենտրոնների (այսուհետ՝ ՋԷԿտ)</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CD6760" w:rsidRPr="00A5562D">
        <w:rPr>
          <w:rFonts w:ascii="GHEA Grapalat" w:eastAsia="Times New Roman" w:hAnsi="GHEA Grapalat" w:cs="Times New Roman"/>
          <w:color w:val="000000" w:themeColor="text1"/>
          <w:kern w:val="0"/>
          <w:sz w:val="24"/>
          <w:szCs w:val="24"/>
          <w:lang w:val="hy-AM" w:eastAsia="ru-RU"/>
          <w14:ligatures w14:val="none"/>
        </w:rPr>
        <w:t>թափոններից շինանյութերի արտադրություն:</w:t>
      </w:r>
    </w:p>
    <w:p w:rsidR="00231278" w:rsidRPr="00A5562D" w:rsidRDefault="0023127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4.3.14 Բետոնի, բետոնե արտադրանքի, երկաթբետոնե արտադրանքի, կոնստրուկցիաների արտադրության արդյունաբերական օբյեկտ:</w:t>
      </w:r>
    </w:p>
    <w:p w:rsidR="00CD6760" w:rsidRPr="00D756A2" w:rsidRDefault="00CD676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4.3.15. Ճենապակե և </w:t>
      </w:r>
      <w:r w:rsidRPr="00A5562D">
        <w:rPr>
          <w:rFonts w:ascii="GHEA Grapalat" w:eastAsia="Times New Roman" w:hAnsi="GHEA Grapalat" w:cs="Times New Roman"/>
          <w:color w:val="000000" w:themeColor="text1"/>
          <w:kern w:val="0"/>
          <w:sz w:val="24"/>
          <w:szCs w:val="24"/>
          <w:lang w:val="hy-AM" w:eastAsia="ru-RU"/>
          <w14:ligatures w14:val="none"/>
        </w:rPr>
        <w:t>հախճապակե</w:t>
      </w:r>
      <w:r w:rsidR="009401F6" w:rsidRPr="00D756A2">
        <w:rPr>
          <w:rFonts w:ascii="GHEA Grapalat" w:eastAsia="Times New Roman" w:hAnsi="GHEA Grapalat" w:cs="Times New Roman"/>
          <w:color w:val="000000" w:themeColor="text1"/>
          <w:kern w:val="0"/>
          <w:sz w:val="24"/>
          <w:szCs w:val="24"/>
          <w:lang w:val="hy-AM" w:eastAsia="ru-RU"/>
          <w14:ligatures w14:val="none"/>
        </w:rPr>
        <w:t xml:space="preserve"> իրերի արտադրություն։</w:t>
      </w:r>
    </w:p>
    <w:p w:rsidR="00CD6760" w:rsidRPr="00A5562D" w:rsidRDefault="00CD676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4.3.16. Քար</w:t>
      </w:r>
      <w:r w:rsidRPr="00A5562D">
        <w:rPr>
          <w:rFonts w:ascii="GHEA Grapalat" w:eastAsia="Times New Roman" w:hAnsi="GHEA Grapalat" w:cs="Times New Roman"/>
          <w:color w:val="000000" w:themeColor="text1"/>
          <w:kern w:val="0"/>
          <w:sz w:val="24"/>
          <w:szCs w:val="24"/>
          <w:lang w:val="hy-AM" w:eastAsia="ru-RU"/>
          <w14:ligatures w14:val="none"/>
        </w:rPr>
        <w:t>աձուլման</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w:t>
      </w:r>
      <w:r w:rsidRPr="00A5562D">
        <w:rPr>
          <w:rFonts w:ascii="GHEA Grapalat" w:eastAsia="Times New Roman" w:hAnsi="GHEA Grapalat" w:cs="Times New Roman"/>
          <w:color w:val="000000" w:themeColor="text1"/>
          <w:kern w:val="0"/>
          <w:sz w:val="24"/>
          <w:szCs w:val="24"/>
          <w:lang w:val="hy-AM" w:eastAsia="ru-RU"/>
          <w14:ligatures w14:val="none"/>
        </w:rPr>
        <w:t>թյուններ:</w:t>
      </w:r>
    </w:p>
    <w:p w:rsidR="00CD6760" w:rsidRPr="00A5562D" w:rsidRDefault="00CD676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4.3.17. </w:t>
      </w:r>
      <w:r w:rsidR="00A202A1" w:rsidRPr="00A5562D">
        <w:rPr>
          <w:rFonts w:ascii="GHEA Grapalat" w:eastAsia="Times New Roman" w:hAnsi="GHEA Grapalat" w:cs="Times New Roman"/>
          <w:color w:val="000000" w:themeColor="text1"/>
          <w:kern w:val="0"/>
          <w:sz w:val="24"/>
          <w:szCs w:val="24"/>
          <w:lang w:val="hy-AM" w:eastAsia="ru-RU"/>
          <w14:ligatures w14:val="none"/>
        </w:rPr>
        <w:t>Ոչ պայթեցման եղանակով քարի արդյունահանման արդյունաբերական օբյեկտներ:</w:t>
      </w:r>
    </w:p>
    <w:p w:rsidR="00CD6760" w:rsidRPr="00A5562D" w:rsidRDefault="00A202A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4.3.18. Գիպսային</w:t>
      </w:r>
      <w:r w:rsidR="00CD6760" w:rsidRPr="00A5562D">
        <w:rPr>
          <w:rFonts w:ascii="GHEA Grapalat" w:eastAsia="Times New Roman" w:hAnsi="GHEA Grapalat" w:cs="Times New Roman"/>
          <w:color w:val="000000" w:themeColor="text1"/>
          <w:kern w:val="0"/>
          <w:sz w:val="24"/>
          <w:szCs w:val="24"/>
          <w:lang w:val="hy-AM" w:eastAsia="ru-RU"/>
          <w14:ligatures w14:val="none"/>
        </w:rPr>
        <w:t xml:space="preserve"> իրերի, կավիճի արտադրություն։</w:t>
      </w:r>
    </w:p>
    <w:p w:rsidR="00CD6760" w:rsidRPr="00A5562D" w:rsidRDefault="00A202A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4.3.19. Ֆիբրոլիտի, եղեգնասալի</w:t>
      </w:r>
      <w:r w:rsidR="00CD6760" w:rsidRPr="00A5562D">
        <w:rPr>
          <w:rFonts w:ascii="GHEA Grapalat" w:eastAsia="Times New Roman" w:hAnsi="GHEA Grapalat" w:cs="Times New Roman"/>
          <w:color w:val="000000" w:themeColor="text1"/>
          <w:kern w:val="0"/>
          <w:sz w:val="24"/>
          <w:szCs w:val="24"/>
          <w:lang w:val="hy-AM" w:eastAsia="ru-RU"/>
          <w14:ligatures w14:val="none"/>
        </w:rPr>
        <w:t>, ծղոտ</w:t>
      </w:r>
      <w:r w:rsidRPr="00A5562D">
        <w:rPr>
          <w:rFonts w:ascii="GHEA Grapalat" w:eastAsia="Times New Roman" w:hAnsi="GHEA Grapalat" w:cs="Times New Roman"/>
          <w:color w:val="000000" w:themeColor="text1"/>
          <w:kern w:val="0"/>
          <w:sz w:val="24"/>
          <w:szCs w:val="24"/>
          <w:lang w:val="hy-AM" w:eastAsia="ru-RU"/>
          <w14:ligatures w14:val="none"/>
        </w:rPr>
        <w:t>ասալ</w:t>
      </w:r>
      <w:r w:rsidR="009401F6" w:rsidRPr="00A5562D">
        <w:rPr>
          <w:rFonts w:ascii="GHEA Grapalat" w:eastAsia="Times New Roman" w:hAnsi="GHEA Grapalat" w:cs="Times New Roman"/>
          <w:color w:val="000000" w:themeColor="text1"/>
          <w:kern w:val="0"/>
          <w:sz w:val="24"/>
          <w:szCs w:val="24"/>
          <w:lang w:val="hy-AM" w:eastAsia="ru-RU"/>
          <w14:ligatures w14:val="none"/>
        </w:rPr>
        <w:t>ի, դիֆերենտ</w:t>
      </w:r>
      <w:r w:rsidR="00CD6760" w:rsidRPr="00A5562D">
        <w:rPr>
          <w:rFonts w:ascii="GHEA Grapalat" w:eastAsia="Times New Roman" w:hAnsi="GHEA Grapalat" w:cs="Times New Roman"/>
          <w:color w:val="000000" w:themeColor="text1"/>
          <w:kern w:val="0"/>
          <w:sz w:val="24"/>
          <w:szCs w:val="24"/>
          <w:lang w:val="hy-AM" w:eastAsia="ru-RU"/>
          <w14:ligatures w14:val="none"/>
        </w:rPr>
        <w:t>ի և այլ ջերմամեկուսիչ նյութերի արտադրություն։</w:t>
      </w:r>
    </w:p>
    <w:p w:rsidR="00CD6760" w:rsidRPr="00A5562D" w:rsidRDefault="00CD676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4.3.20. Շինա</w:t>
      </w:r>
      <w:r w:rsidR="009401F6" w:rsidRPr="00A5562D">
        <w:rPr>
          <w:rFonts w:ascii="GHEA Grapalat" w:eastAsia="Times New Roman" w:hAnsi="GHEA Grapalat" w:cs="Times New Roman"/>
          <w:color w:val="000000" w:themeColor="text1"/>
          <w:kern w:val="0"/>
          <w:sz w:val="24"/>
          <w:szCs w:val="24"/>
          <w:lang w:val="hy-AM" w:eastAsia="ru-RU"/>
          <w14:ligatures w14:val="none"/>
        </w:rPr>
        <w:t xml:space="preserve">րարական </w:t>
      </w:r>
      <w:r w:rsidR="00775F3D">
        <w:rPr>
          <w:rFonts w:ascii="GHEA Grapalat" w:eastAsia="Times New Roman" w:hAnsi="GHEA Grapalat" w:cs="Times New Roman"/>
          <w:color w:val="000000" w:themeColor="text1"/>
          <w:kern w:val="0"/>
          <w:sz w:val="24"/>
          <w:szCs w:val="24"/>
          <w:lang w:val="hy-AM" w:eastAsia="ru-RU"/>
          <w14:ligatures w14:val="none"/>
        </w:rPr>
        <w:t>մանրամասերի (</w:t>
      </w:r>
      <w:r w:rsidR="009401F6" w:rsidRPr="00A5562D">
        <w:rPr>
          <w:rFonts w:ascii="GHEA Grapalat" w:eastAsia="Times New Roman" w:hAnsi="GHEA Grapalat" w:cs="Times New Roman"/>
          <w:color w:val="000000" w:themeColor="text1"/>
          <w:kern w:val="0"/>
          <w:sz w:val="24"/>
          <w:szCs w:val="24"/>
          <w:lang w:val="hy-AM" w:eastAsia="ru-RU"/>
          <w14:ligatures w14:val="none"/>
        </w:rPr>
        <w:t>դետալների</w:t>
      </w:r>
      <w:r w:rsidR="00775F3D">
        <w:rPr>
          <w:rFonts w:ascii="GHEA Grapalat" w:eastAsia="Times New Roman" w:hAnsi="GHEA Grapalat" w:cs="Times New Roman"/>
          <w:color w:val="000000" w:themeColor="text1"/>
          <w:kern w:val="0"/>
          <w:sz w:val="24"/>
          <w:szCs w:val="24"/>
          <w:lang w:val="hy-AM" w:eastAsia="ru-RU"/>
          <w14:ligatures w14:val="none"/>
        </w:rPr>
        <w:t>)</w:t>
      </w:r>
      <w:r w:rsidR="009401F6" w:rsidRPr="00A5562D">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p>
    <w:p w:rsidR="00CD6760" w:rsidRDefault="009401F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4.3.21. Բիտումային տեղակայանքներ:</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9401F6" w:rsidRPr="004F062B" w:rsidRDefault="009401F6"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4.4. IV դաս</w:t>
      </w:r>
    </w:p>
    <w:p w:rsidR="009401F6" w:rsidRPr="00D756A2" w:rsidRDefault="009401F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4.4.1. Ապակ</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փչ</w:t>
      </w:r>
      <w:r w:rsidRPr="00A5562D">
        <w:rPr>
          <w:rFonts w:ascii="GHEA Grapalat" w:eastAsia="Times New Roman" w:hAnsi="GHEA Grapalat" w:cs="Times New Roman"/>
          <w:color w:val="000000" w:themeColor="text1"/>
          <w:kern w:val="0"/>
          <w:sz w:val="24"/>
          <w:szCs w:val="24"/>
          <w:lang w:val="hy-AM" w:eastAsia="ru-RU"/>
          <w14:ligatures w14:val="none"/>
        </w:rPr>
        <w:t>ելու</w:t>
      </w:r>
      <w:r w:rsidRPr="00D756A2">
        <w:rPr>
          <w:rFonts w:ascii="GHEA Grapalat" w:eastAsia="Times New Roman" w:hAnsi="GHEA Grapalat" w:cs="Times New Roman"/>
          <w:color w:val="000000" w:themeColor="text1"/>
          <w:kern w:val="0"/>
          <w:sz w:val="24"/>
          <w:szCs w:val="24"/>
          <w:lang w:val="hy-AM" w:eastAsia="ru-RU"/>
          <w14:ligatures w14:val="none"/>
        </w:rPr>
        <w:t>, հայելու արտադրություն, ապակ</w:t>
      </w:r>
      <w:r w:rsidRPr="00A5562D">
        <w:rPr>
          <w:rFonts w:ascii="GHEA Grapalat" w:eastAsia="Times New Roman" w:hAnsi="GHEA Grapalat" w:cs="Times New Roman"/>
          <w:color w:val="000000" w:themeColor="text1"/>
          <w:kern w:val="0"/>
          <w:sz w:val="24"/>
          <w:szCs w:val="24"/>
          <w:lang w:val="hy-AM" w:eastAsia="ru-RU"/>
          <w14:ligatures w14:val="none"/>
        </w:rPr>
        <w:t>իների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հղկ</w:t>
      </w:r>
      <w:r w:rsidRPr="00D756A2">
        <w:rPr>
          <w:rFonts w:ascii="GHEA Grapalat" w:eastAsia="Times New Roman" w:hAnsi="GHEA Grapalat" w:cs="Times New Roman"/>
          <w:color w:val="000000" w:themeColor="text1"/>
          <w:kern w:val="0"/>
          <w:sz w:val="24"/>
          <w:szCs w:val="24"/>
          <w:lang w:val="hy-AM" w:eastAsia="ru-RU"/>
          <w14:ligatures w14:val="none"/>
        </w:rPr>
        <w:t xml:space="preserve">ում և </w:t>
      </w:r>
      <w:r w:rsidRPr="00A5562D">
        <w:rPr>
          <w:rFonts w:ascii="GHEA Grapalat" w:eastAsia="Times New Roman" w:hAnsi="GHEA Grapalat" w:cs="Times New Roman"/>
          <w:color w:val="000000" w:themeColor="text1"/>
          <w:kern w:val="0"/>
          <w:sz w:val="24"/>
          <w:szCs w:val="24"/>
          <w:lang w:val="hy-AM" w:eastAsia="ru-RU"/>
          <w14:ligatures w14:val="none"/>
        </w:rPr>
        <w:t>կերագծ</w:t>
      </w:r>
      <w:r w:rsidRPr="00D756A2">
        <w:rPr>
          <w:rFonts w:ascii="GHEA Grapalat" w:eastAsia="Times New Roman" w:hAnsi="GHEA Grapalat" w:cs="Times New Roman"/>
          <w:color w:val="000000" w:themeColor="text1"/>
          <w:kern w:val="0"/>
          <w:sz w:val="24"/>
          <w:szCs w:val="24"/>
          <w:lang w:val="hy-AM" w:eastAsia="ru-RU"/>
          <w14:ligatures w14:val="none"/>
        </w:rPr>
        <w:t>ում:</w:t>
      </w:r>
    </w:p>
    <w:p w:rsidR="009401F6" w:rsidRPr="00A5562D" w:rsidRDefault="009401F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4.4.2. Բետոնի արտադրության գործարան</w:t>
      </w:r>
      <w:r w:rsidRPr="00A5562D">
        <w:rPr>
          <w:rFonts w:ascii="GHEA Grapalat" w:eastAsia="Times New Roman" w:hAnsi="GHEA Grapalat" w:cs="Times New Roman"/>
          <w:color w:val="000000" w:themeColor="text1"/>
          <w:kern w:val="0"/>
          <w:sz w:val="24"/>
          <w:szCs w:val="24"/>
          <w:lang w:val="hy-AM" w:eastAsia="ru-RU"/>
          <w14:ligatures w14:val="none"/>
        </w:rPr>
        <w:t>:</w:t>
      </w:r>
    </w:p>
    <w:p w:rsidR="009401F6" w:rsidRPr="00A5562D" w:rsidRDefault="009401F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4</w:t>
      </w:r>
      <w:r w:rsidR="00D85236" w:rsidRPr="00A5562D">
        <w:rPr>
          <w:rFonts w:ascii="GHEA Grapalat" w:eastAsia="Times New Roman" w:hAnsi="GHEA Grapalat" w:cs="Times New Roman"/>
          <w:color w:val="000000" w:themeColor="text1"/>
          <w:kern w:val="0"/>
          <w:sz w:val="24"/>
          <w:szCs w:val="24"/>
          <w:lang w:val="hy-AM" w:eastAsia="ru-RU"/>
          <w14:ligatures w14:val="none"/>
        </w:rPr>
        <w:t>.4.3. Բ</w:t>
      </w:r>
      <w:r w:rsidRPr="00A5562D">
        <w:rPr>
          <w:rFonts w:ascii="GHEA Grapalat" w:eastAsia="Times New Roman" w:hAnsi="GHEA Grapalat" w:cs="Times New Roman"/>
          <w:color w:val="000000" w:themeColor="text1"/>
          <w:kern w:val="0"/>
          <w:sz w:val="24"/>
          <w:szCs w:val="24"/>
          <w:lang w:val="hy-AM" w:eastAsia="ru-RU"/>
          <w14:ligatures w14:val="none"/>
        </w:rPr>
        <w:t>ետոն</w:t>
      </w:r>
      <w:r w:rsidR="00D85236" w:rsidRPr="00A5562D">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 xml:space="preserve">ի, </w:t>
      </w:r>
      <w:r w:rsidR="00D85236" w:rsidRPr="00A5562D">
        <w:rPr>
          <w:rFonts w:ascii="GHEA Grapalat" w:eastAsia="Times New Roman" w:hAnsi="GHEA Grapalat" w:cs="Times New Roman"/>
          <w:color w:val="000000" w:themeColor="text1"/>
          <w:kern w:val="0"/>
          <w:sz w:val="24"/>
          <w:szCs w:val="24"/>
          <w:lang w:val="hy-AM" w:eastAsia="ru-RU"/>
          <w14:ligatures w14:val="none"/>
        </w:rPr>
        <w:t xml:space="preserve">շինարարական </w:t>
      </w:r>
      <w:r w:rsidRPr="00A5562D">
        <w:rPr>
          <w:rFonts w:ascii="GHEA Grapalat" w:eastAsia="Times New Roman" w:hAnsi="GHEA Grapalat" w:cs="Times New Roman"/>
          <w:color w:val="000000" w:themeColor="text1"/>
          <w:kern w:val="0"/>
          <w:sz w:val="24"/>
          <w:szCs w:val="24"/>
          <w:lang w:val="hy-AM" w:eastAsia="ru-RU"/>
          <w14:ligatures w14:val="none"/>
        </w:rPr>
        <w:t xml:space="preserve">շաղախների և նմանատիպ այլ արտադրատեսակների համար </w:t>
      </w:r>
      <w:r w:rsidR="00D85236" w:rsidRPr="00A5562D">
        <w:rPr>
          <w:rFonts w:ascii="GHEA Grapalat" w:eastAsia="Times New Roman" w:hAnsi="GHEA Grapalat" w:cs="Times New Roman"/>
          <w:color w:val="000000" w:themeColor="text1"/>
          <w:kern w:val="0"/>
          <w:sz w:val="24"/>
          <w:szCs w:val="24"/>
          <w:lang w:val="hy-AM" w:eastAsia="ru-RU"/>
          <w14:ligatures w14:val="none"/>
        </w:rPr>
        <w:t xml:space="preserve">հավելումների (պլաստիֆիկատորների, ինտենսիֆիկատորների և այլ հավելումների) արտադրություն </w:t>
      </w:r>
      <w:r w:rsidRPr="00A5562D">
        <w:rPr>
          <w:rFonts w:ascii="GHEA Grapalat" w:eastAsia="Times New Roman" w:hAnsi="GHEA Grapalat" w:cs="Times New Roman"/>
          <w:color w:val="000000" w:themeColor="text1"/>
          <w:kern w:val="0"/>
          <w:sz w:val="24"/>
          <w:szCs w:val="24"/>
          <w:lang w:val="hy-AM" w:eastAsia="ru-RU"/>
          <w14:ligatures w14:val="none"/>
        </w:rPr>
        <w:t xml:space="preserve">(չոր հումքի համար </w:t>
      </w:r>
      <w:r w:rsidR="00D85236" w:rsidRPr="00A5562D">
        <w:rPr>
          <w:rFonts w:ascii="GHEA Grapalat" w:eastAsia="Times New Roman" w:hAnsi="GHEA Grapalat" w:cs="Times New Roman"/>
          <w:color w:val="000000" w:themeColor="text1"/>
          <w:kern w:val="0"/>
          <w:sz w:val="24"/>
          <w:szCs w:val="24"/>
          <w:lang w:val="hy-AM" w:eastAsia="ru-RU"/>
          <w14:ligatures w14:val="none"/>
        </w:rPr>
        <w:t xml:space="preserve">սկսած 50 հազար տ/տարի)՝ </w:t>
      </w:r>
      <w:r w:rsidR="00125C5E" w:rsidRPr="00125C5E">
        <w:rPr>
          <w:rFonts w:ascii="GHEA Grapalat" w:eastAsia="Times New Roman" w:hAnsi="GHEA Grapalat" w:cs="Times New Roman"/>
          <w:color w:val="000000" w:themeColor="text1"/>
          <w:kern w:val="0"/>
          <w:sz w:val="24"/>
          <w:szCs w:val="24"/>
          <w:lang w:val="hy-AM" w:eastAsia="ru-RU"/>
          <w14:ligatures w14:val="none"/>
        </w:rPr>
        <w:t>III</w:t>
      </w:r>
      <w:r w:rsidR="00D85236" w:rsidRPr="00A5562D">
        <w:rPr>
          <w:rFonts w:ascii="GHEA Grapalat" w:eastAsia="Times New Roman" w:hAnsi="GHEA Grapalat" w:cs="Times New Roman"/>
          <w:color w:val="000000" w:themeColor="text1"/>
          <w:kern w:val="0"/>
          <w:sz w:val="24"/>
          <w:szCs w:val="24"/>
          <w:lang w:val="hy-AM" w:eastAsia="ru-RU"/>
          <w14:ligatures w14:val="none"/>
        </w:rPr>
        <w:t>-</w:t>
      </w:r>
      <w:r w:rsidR="00125C5E" w:rsidRPr="00125C5E">
        <w:rPr>
          <w:rFonts w:ascii="GHEA Grapalat" w:eastAsia="Times New Roman" w:hAnsi="GHEA Grapalat" w:cs="Times New Roman"/>
          <w:color w:val="000000" w:themeColor="text1"/>
          <w:kern w:val="0"/>
          <w:sz w:val="24"/>
          <w:szCs w:val="24"/>
          <w:lang w:val="hy-AM" w:eastAsia="ru-RU"/>
          <w14:ligatures w14:val="none"/>
        </w:rPr>
        <w:t>IV</w:t>
      </w:r>
      <w:r w:rsidR="00D85236"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25C5E" w:rsidRPr="006A17AA">
        <w:rPr>
          <w:rFonts w:ascii="GHEA Grapalat" w:hAnsi="GHEA Grapalat"/>
          <w:bCs/>
          <w:sz w:val="24"/>
          <w:szCs w:val="24"/>
          <w:lang w:val="hy-AM"/>
        </w:rPr>
        <w:t>վտանգավորության</w:t>
      </w:r>
      <w:r w:rsidR="00125C5E"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 xml:space="preserve">դասի </w:t>
      </w:r>
      <w:r w:rsidR="00D85236" w:rsidRPr="00A5562D">
        <w:rPr>
          <w:rFonts w:ascii="GHEA Grapalat" w:eastAsia="Times New Roman" w:hAnsi="GHEA Grapalat" w:cs="Times New Roman"/>
          <w:color w:val="000000" w:themeColor="text1"/>
          <w:kern w:val="0"/>
          <w:sz w:val="24"/>
          <w:szCs w:val="24"/>
          <w:lang w:val="hy-AM" w:eastAsia="ru-RU"/>
          <w14:ligatures w14:val="none"/>
        </w:rPr>
        <w:t>նյութերը ջրում խառնման և լուծման եղանակ</w:t>
      </w:r>
      <w:r w:rsidRPr="00A5562D">
        <w:rPr>
          <w:rFonts w:ascii="GHEA Grapalat" w:eastAsia="Times New Roman" w:hAnsi="GHEA Grapalat" w:cs="Times New Roman"/>
          <w:color w:val="000000" w:themeColor="text1"/>
          <w:kern w:val="0"/>
          <w:sz w:val="24"/>
          <w:szCs w:val="24"/>
          <w:lang w:val="hy-AM" w:eastAsia="ru-RU"/>
          <w14:ligatures w14:val="none"/>
        </w:rPr>
        <w:t>ով:</w:t>
      </w:r>
    </w:p>
    <w:p w:rsidR="00123953" w:rsidRDefault="009401F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4.</w:t>
      </w:r>
      <w:r w:rsidR="00D85236" w:rsidRPr="00A5562D">
        <w:rPr>
          <w:rFonts w:ascii="GHEA Grapalat" w:eastAsia="Times New Roman" w:hAnsi="GHEA Grapalat" w:cs="Times New Roman"/>
          <w:color w:val="000000" w:themeColor="text1"/>
          <w:kern w:val="0"/>
          <w:sz w:val="24"/>
          <w:szCs w:val="24"/>
          <w:lang w:val="hy-AM" w:eastAsia="ru-RU"/>
          <w14:ligatures w14:val="none"/>
        </w:rPr>
        <w:t>4.4. Բնական քարերի մշակման</w:t>
      </w:r>
      <w:r w:rsidRPr="00A5562D">
        <w:rPr>
          <w:rFonts w:ascii="GHEA Grapalat" w:eastAsia="Times New Roman" w:hAnsi="GHEA Grapalat" w:cs="Times New Roman"/>
          <w:color w:val="000000" w:themeColor="text1"/>
          <w:kern w:val="0"/>
          <w:sz w:val="24"/>
          <w:szCs w:val="24"/>
          <w:lang w:val="hy-AM" w:eastAsia="ru-RU"/>
          <w14:ligatures w14:val="none"/>
        </w:rPr>
        <w:t xml:space="preserve"> ա</w:t>
      </w:r>
      <w:r w:rsidR="00D85236" w:rsidRPr="00A5562D">
        <w:rPr>
          <w:rFonts w:ascii="GHEA Grapalat" w:eastAsia="Times New Roman" w:hAnsi="GHEA Grapalat" w:cs="Times New Roman"/>
          <w:color w:val="000000" w:themeColor="text1"/>
          <w:kern w:val="0"/>
          <w:sz w:val="24"/>
          <w:szCs w:val="24"/>
          <w:lang w:val="hy-AM" w:eastAsia="ru-RU"/>
          <w14:ligatures w14:val="none"/>
        </w:rPr>
        <w:t>րտադրություն ավելի քան 1,5 տ</w:t>
      </w:r>
      <w:r w:rsidRPr="00A5562D">
        <w:rPr>
          <w:rFonts w:ascii="GHEA Grapalat" w:eastAsia="Times New Roman" w:hAnsi="GHEA Grapalat" w:cs="Times New Roman"/>
          <w:color w:val="000000" w:themeColor="text1"/>
          <w:kern w:val="0"/>
          <w:sz w:val="24"/>
          <w:szCs w:val="24"/>
          <w:lang w:val="hy-AM" w:eastAsia="ru-RU"/>
          <w14:ligatures w14:val="none"/>
        </w:rPr>
        <w:t>/օր:</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D85236" w:rsidRPr="00D756A2" w:rsidRDefault="00123953" w:rsidP="00004640">
      <w:pPr>
        <w:shd w:val="clear" w:color="auto" w:fill="FFFFFF"/>
        <w:spacing w:after="0" w:line="276" w:lineRule="auto"/>
        <w:jc w:val="both"/>
        <w:rPr>
          <w:rFonts w:ascii="GHEA Grapalat" w:eastAsia="Times New Roman" w:hAnsi="GHEA Grapalat" w:cs="Calibri"/>
          <w:b/>
          <w:color w:val="000000" w:themeColor="text1"/>
          <w:kern w:val="0"/>
          <w:sz w:val="24"/>
          <w:szCs w:val="24"/>
          <w:lang w:val="hy-AM" w:eastAsia="ru-RU"/>
          <w14:ligatures w14:val="none"/>
        </w:rPr>
      </w:pPr>
      <w:r w:rsidRPr="00D756A2">
        <w:rPr>
          <w:rFonts w:ascii="Calibri" w:eastAsia="Times New Roman" w:hAnsi="Calibri" w:cs="Calibri"/>
          <w:b/>
          <w:color w:val="000000" w:themeColor="text1"/>
          <w:kern w:val="0"/>
          <w:sz w:val="24"/>
          <w:szCs w:val="24"/>
          <w:lang w:val="hy-AM" w:eastAsia="ru-RU"/>
          <w14:ligatures w14:val="none"/>
        </w:rPr>
        <w:t> </w:t>
      </w:r>
      <w:r w:rsidR="00D85236" w:rsidRPr="00D756A2">
        <w:rPr>
          <w:rFonts w:ascii="GHEA Grapalat" w:eastAsia="Times New Roman" w:hAnsi="GHEA Grapalat" w:cs="Calibri"/>
          <w:b/>
          <w:color w:val="000000" w:themeColor="text1"/>
          <w:kern w:val="0"/>
          <w:sz w:val="24"/>
          <w:szCs w:val="24"/>
          <w:lang w:val="hy-AM" w:eastAsia="ru-RU"/>
          <w14:ligatures w14:val="none"/>
        </w:rPr>
        <w:t>4.5. V դաս</w:t>
      </w:r>
    </w:p>
    <w:p w:rsidR="00D85236" w:rsidRPr="00D756A2" w:rsidRDefault="00D85236"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lastRenderedPageBreak/>
        <w:t xml:space="preserve">4.5.1. </w:t>
      </w:r>
      <w:r w:rsidRPr="00A5562D">
        <w:rPr>
          <w:rFonts w:ascii="GHEA Grapalat" w:eastAsia="Times New Roman" w:hAnsi="GHEA Grapalat" w:cs="Times New Roman"/>
          <w:color w:val="000000" w:themeColor="text1"/>
          <w:kern w:val="0"/>
          <w:sz w:val="24"/>
          <w:szCs w:val="24"/>
          <w:lang w:val="hy-AM" w:eastAsia="ru-RU"/>
          <w14:ligatures w14:val="none"/>
        </w:rPr>
        <w:t xml:space="preserve">Բետոնների, շինարարական շաղախների և նմանատիպ այլ արտադրատեսակների համար հավելումների (պլաստիֆիկատորների, ինտենսիֆիկատորների և այլ հավելումների) արտադրություն (չոր հումքի համար </w:t>
      </w:r>
      <w:r w:rsidR="002844A5" w:rsidRPr="00A5562D">
        <w:rPr>
          <w:rFonts w:ascii="GHEA Grapalat" w:eastAsia="Times New Roman" w:hAnsi="GHEA Grapalat" w:cs="Times New Roman"/>
          <w:color w:val="000000" w:themeColor="text1"/>
          <w:kern w:val="0"/>
          <w:sz w:val="24"/>
          <w:szCs w:val="24"/>
          <w:lang w:val="hy-AM" w:eastAsia="ru-RU"/>
          <w14:ligatures w14:val="none"/>
        </w:rPr>
        <w:t>մինչև</w:t>
      </w:r>
      <w:r w:rsidRPr="00A5562D">
        <w:rPr>
          <w:rFonts w:ascii="GHEA Grapalat" w:eastAsia="Times New Roman" w:hAnsi="GHEA Grapalat" w:cs="Times New Roman"/>
          <w:color w:val="000000" w:themeColor="text1"/>
          <w:kern w:val="0"/>
          <w:sz w:val="24"/>
          <w:szCs w:val="24"/>
          <w:lang w:val="hy-AM" w:eastAsia="ru-RU"/>
          <w14:ligatures w14:val="none"/>
        </w:rPr>
        <w:t xml:space="preserve"> 50 հազար տ/տարի)՝ </w:t>
      </w:r>
      <w:r w:rsidR="00125C5E" w:rsidRPr="00125C5E">
        <w:rPr>
          <w:rFonts w:ascii="GHEA Grapalat" w:eastAsia="Times New Roman" w:hAnsi="GHEA Grapalat" w:cs="Times New Roman"/>
          <w:color w:val="000000" w:themeColor="text1"/>
          <w:kern w:val="0"/>
          <w:sz w:val="24"/>
          <w:szCs w:val="24"/>
          <w:lang w:val="hy-AM" w:eastAsia="ru-RU"/>
          <w14:ligatures w14:val="none"/>
        </w:rPr>
        <w:t>III</w:t>
      </w:r>
      <w:r w:rsidRPr="00A5562D">
        <w:rPr>
          <w:rFonts w:ascii="GHEA Grapalat" w:eastAsia="Times New Roman" w:hAnsi="GHEA Grapalat" w:cs="Times New Roman"/>
          <w:color w:val="000000" w:themeColor="text1"/>
          <w:kern w:val="0"/>
          <w:sz w:val="24"/>
          <w:szCs w:val="24"/>
          <w:lang w:val="hy-AM" w:eastAsia="ru-RU"/>
          <w14:ligatures w14:val="none"/>
        </w:rPr>
        <w:t>-</w:t>
      </w:r>
      <w:r w:rsidR="00125C5E" w:rsidRPr="00125C5E">
        <w:rPr>
          <w:rFonts w:ascii="GHEA Grapalat" w:eastAsia="Times New Roman" w:hAnsi="GHEA Grapalat" w:cs="Times New Roman"/>
          <w:color w:val="000000" w:themeColor="text1"/>
          <w:kern w:val="0"/>
          <w:sz w:val="24"/>
          <w:szCs w:val="24"/>
          <w:lang w:val="hy-AM" w:eastAsia="ru-RU"/>
          <w14:ligatures w14:val="none"/>
        </w:rPr>
        <w:t>IV</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25C5E" w:rsidRPr="006A17AA">
        <w:rPr>
          <w:rFonts w:ascii="GHEA Grapalat" w:hAnsi="GHEA Grapalat"/>
          <w:bCs/>
          <w:sz w:val="24"/>
          <w:szCs w:val="24"/>
          <w:lang w:val="hy-AM"/>
        </w:rPr>
        <w:t>վտանգավորության</w:t>
      </w:r>
      <w:r w:rsidRPr="00A5562D">
        <w:rPr>
          <w:rFonts w:ascii="GHEA Grapalat" w:eastAsia="Times New Roman" w:hAnsi="GHEA Grapalat" w:cs="Times New Roman"/>
          <w:color w:val="000000" w:themeColor="text1"/>
          <w:kern w:val="0"/>
          <w:sz w:val="24"/>
          <w:szCs w:val="24"/>
          <w:lang w:val="hy-AM" w:eastAsia="ru-RU"/>
          <w14:ligatures w14:val="none"/>
        </w:rPr>
        <w:t xml:space="preserve"> դասի նյութերը ջրում խառնման և լուծման եղանակով:</w:t>
      </w:r>
    </w:p>
    <w:p w:rsidR="00123953" w:rsidRPr="00D756A2" w:rsidRDefault="00D85236"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4.5.2. Բնա</w:t>
      </w:r>
      <w:r w:rsidR="002844A5" w:rsidRPr="00D756A2">
        <w:rPr>
          <w:rFonts w:ascii="GHEA Grapalat" w:eastAsia="Times New Roman" w:hAnsi="GHEA Grapalat" w:cs="Calibri"/>
          <w:color w:val="000000" w:themeColor="text1"/>
          <w:kern w:val="0"/>
          <w:sz w:val="24"/>
          <w:szCs w:val="24"/>
          <w:lang w:val="hy-AM" w:eastAsia="ru-RU"/>
          <w14:ligatures w14:val="none"/>
        </w:rPr>
        <w:t>կան քարերի մշակման արտադրություն</w:t>
      </w:r>
      <w:r w:rsidR="002844A5" w:rsidRPr="00A5562D">
        <w:rPr>
          <w:rFonts w:ascii="GHEA Grapalat" w:eastAsia="Times New Roman" w:hAnsi="GHEA Grapalat" w:cs="Calibri"/>
          <w:color w:val="000000" w:themeColor="text1"/>
          <w:kern w:val="0"/>
          <w:sz w:val="24"/>
          <w:szCs w:val="24"/>
          <w:lang w:val="hy-AM" w:eastAsia="ru-RU"/>
          <w14:ligatures w14:val="none"/>
        </w:rPr>
        <w:t xml:space="preserve"> մինչև </w:t>
      </w:r>
      <w:r w:rsidR="002844A5" w:rsidRPr="00D756A2">
        <w:rPr>
          <w:rFonts w:ascii="GHEA Grapalat" w:eastAsia="Times New Roman" w:hAnsi="GHEA Grapalat" w:cs="Calibri"/>
          <w:color w:val="000000" w:themeColor="text1"/>
          <w:kern w:val="0"/>
          <w:sz w:val="24"/>
          <w:szCs w:val="24"/>
          <w:lang w:val="hy-AM" w:eastAsia="ru-RU"/>
          <w14:ligatures w14:val="none"/>
        </w:rPr>
        <w:t>1,5 տ</w:t>
      </w:r>
      <w:r w:rsidR="002844A5" w:rsidRPr="00A5562D">
        <w:rPr>
          <w:rFonts w:ascii="GHEA Grapalat" w:eastAsia="Times New Roman" w:hAnsi="GHEA Grapalat" w:cs="Calibri"/>
          <w:color w:val="000000" w:themeColor="text1"/>
          <w:kern w:val="0"/>
          <w:sz w:val="24"/>
          <w:szCs w:val="24"/>
          <w:lang w:val="hy-AM" w:eastAsia="ru-RU"/>
          <w14:ligatures w14:val="none"/>
        </w:rPr>
        <w:t>/</w:t>
      </w:r>
      <w:r w:rsidR="002844A5" w:rsidRPr="00D756A2">
        <w:rPr>
          <w:rFonts w:ascii="GHEA Grapalat" w:eastAsia="Times New Roman" w:hAnsi="GHEA Grapalat" w:cs="Calibri"/>
          <w:color w:val="000000" w:themeColor="text1"/>
          <w:kern w:val="0"/>
          <w:sz w:val="24"/>
          <w:szCs w:val="24"/>
          <w:lang w:val="hy-AM" w:eastAsia="ru-RU"/>
          <w14:ligatures w14:val="none"/>
        </w:rPr>
        <w:t>օր</w:t>
      </w:r>
      <w:r w:rsidRPr="00D756A2">
        <w:rPr>
          <w:rFonts w:ascii="GHEA Grapalat" w:eastAsia="Times New Roman" w:hAnsi="GHEA Grapalat" w:cs="Calibri"/>
          <w:color w:val="000000" w:themeColor="text1"/>
          <w:kern w:val="0"/>
          <w:sz w:val="24"/>
          <w:szCs w:val="24"/>
          <w:lang w:val="hy-AM" w:eastAsia="ru-RU"/>
          <w14:ligatures w14:val="none"/>
        </w:rPr>
        <w:t>:</w:t>
      </w:r>
    </w:p>
    <w:p w:rsidR="002844A5" w:rsidRPr="00A5562D" w:rsidRDefault="000B22A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Calibri"/>
          <w:color w:val="000000" w:themeColor="text1"/>
          <w:kern w:val="0"/>
          <w:sz w:val="24"/>
          <w:szCs w:val="24"/>
          <w:lang w:val="hy-AM" w:eastAsia="ru-RU"/>
          <w14:ligatures w14:val="none"/>
        </w:rPr>
        <w:t xml:space="preserve"> </w:t>
      </w:r>
    </w:p>
    <w:p w:rsidR="00123953" w:rsidRPr="00A5562D" w:rsidRDefault="008E7025"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bookmarkStart w:id="56" w:name="_Hlk122512003"/>
      <w:r w:rsidRPr="00A5562D">
        <w:rPr>
          <w:rFonts w:ascii="GHEA Grapalat" w:eastAsia="Times New Roman" w:hAnsi="GHEA Grapalat" w:cs="Times New Roman"/>
          <w:b/>
          <w:bCs/>
          <w:color w:val="000000" w:themeColor="text1"/>
          <w:kern w:val="0"/>
          <w:sz w:val="28"/>
          <w:szCs w:val="28"/>
          <w:lang w:val="hy-AM" w:eastAsia="ru-RU"/>
          <w14:ligatures w14:val="none"/>
        </w:rPr>
        <w:t>Բաժին 5. Փայտ</w:t>
      </w:r>
      <w:r w:rsidR="002F6F7B" w:rsidRPr="00A5562D">
        <w:rPr>
          <w:rFonts w:ascii="GHEA Grapalat" w:eastAsia="Times New Roman" w:hAnsi="GHEA Grapalat" w:cs="Times New Roman"/>
          <w:b/>
          <w:bCs/>
          <w:color w:val="000000" w:themeColor="text1"/>
          <w:kern w:val="0"/>
          <w:sz w:val="28"/>
          <w:szCs w:val="28"/>
          <w:lang w:val="hy-AM" w:eastAsia="ru-RU"/>
          <w14:ligatures w14:val="none"/>
        </w:rPr>
        <w:t>անյութ</w:t>
      </w:r>
      <w:r w:rsidRPr="00A5562D">
        <w:rPr>
          <w:rFonts w:ascii="GHEA Grapalat" w:eastAsia="Times New Roman" w:hAnsi="GHEA Grapalat" w:cs="Times New Roman"/>
          <w:b/>
          <w:bCs/>
          <w:color w:val="000000" w:themeColor="text1"/>
          <w:kern w:val="0"/>
          <w:sz w:val="28"/>
          <w:szCs w:val="28"/>
          <w:lang w:val="hy-AM" w:eastAsia="ru-RU"/>
          <w14:ligatures w14:val="none"/>
        </w:rPr>
        <w:t>ի մշակում</w:t>
      </w:r>
      <w:bookmarkEnd w:id="56"/>
    </w:p>
    <w:p w:rsidR="00624A70" w:rsidRPr="00D756A2" w:rsidRDefault="00624A70"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5.1. I դաս</w:t>
      </w:r>
    </w:p>
    <w:p w:rsidR="00624A70" w:rsidRDefault="00624A7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5.1.1. Փայտ</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քիմիական համալիրներ (փայտի և փայտածուխի քիմիական մշակման արտադրություն):</w:t>
      </w:r>
    </w:p>
    <w:p w:rsidR="001F1522" w:rsidRPr="00D756A2" w:rsidRDefault="001F152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624A70" w:rsidRPr="00D756A2" w:rsidRDefault="00624A70"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5.2. II դաս</w:t>
      </w:r>
    </w:p>
    <w:p w:rsidR="00624A70" w:rsidRDefault="00624A7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5.2.1. </w:t>
      </w:r>
      <w:r w:rsidRPr="00A5562D">
        <w:rPr>
          <w:rFonts w:ascii="GHEA Grapalat" w:eastAsia="Times New Roman" w:hAnsi="GHEA Grapalat" w:cs="Times New Roman"/>
          <w:color w:val="000000" w:themeColor="text1"/>
          <w:kern w:val="0"/>
          <w:sz w:val="24"/>
          <w:szCs w:val="24"/>
          <w:lang w:val="hy-AM" w:eastAsia="ru-RU"/>
          <w14:ligatures w14:val="none"/>
        </w:rPr>
        <w:t>Փայտա</w:t>
      </w:r>
      <w:r w:rsidRPr="00D756A2">
        <w:rPr>
          <w:rFonts w:ascii="GHEA Grapalat" w:eastAsia="Times New Roman" w:hAnsi="GHEA Grapalat" w:cs="Times New Roman"/>
          <w:color w:val="000000" w:themeColor="text1"/>
          <w:kern w:val="0"/>
          <w:sz w:val="24"/>
          <w:szCs w:val="24"/>
          <w:lang w:val="hy-AM" w:eastAsia="ru-RU"/>
          <w14:ligatures w14:val="none"/>
        </w:rPr>
        <w:t>ծխի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(ածխ</w:t>
      </w:r>
      <w:r w:rsidRPr="00A5562D">
        <w:rPr>
          <w:rFonts w:ascii="GHEA Grapalat" w:eastAsia="Times New Roman" w:hAnsi="GHEA Grapalat" w:cs="Times New Roman"/>
          <w:color w:val="000000" w:themeColor="text1"/>
          <w:kern w:val="0"/>
          <w:sz w:val="24"/>
          <w:szCs w:val="24"/>
          <w:lang w:val="hy-AM" w:eastAsia="ru-RU"/>
          <w14:ligatures w14:val="none"/>
        </w:rPr>
        <w:t>ի դանդաղ այրման</w:t>
      </w:r>
      <w:r w:rsidRPr="00D756A2">
        <w:rPr>
          <w:rFonts w:ascii="GHEA Grapalat" w:eastAsia="Times New Roman" w:hAnsi="GHEA Grapalat" w:cs="Times New Roman"/>
          <w:color w:val="000000" w:themeColor="text1"/>
          <w:kern w:val="0"/>
          <w:sz w:val="24"/>
          <w:szCs w:val="24"/>
          <w:lang w:val="hy-AM" w:eastAsia="ru-RU"/>
          <w14:ligatures w14:val="none"/>
        </w:rPr>
        <w:t xml:space="preserve"> վառարաններ)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624A70" w:rsidRPr="00D756A2" w:rsidRDefault="00624A7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5.3. III դաս</w:t>
      </w:r>
    </w:p>
    <w:p w:rsidR="00624A70" w:rsidRPr="00A5562D" w:rsidRDefault="00624A7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5.3.1. Փայտ</w:t>
      </w:r>
      <w:r w:rsidR="00F86921" w:rsidRPr="00D756A2">
        <w:rPr>
          <w:rFonts w:ascii="GHEA Grapalat" w:eastAsia="Times New Roman" w:hAnsi="GHEA Grapalat" w:cs="Times New Roman"/>
          <w:color w:val="000000" w:themeColor="text1"/>
          <w:kern w:val="0"/>
          <w:sz w:val="24"/>
          <w:szCs w:val="24"/>
          <w:lang w:val="hy-AM" w:eastAsia="ru-RU"/>
          <w14:ligatures w14:val="none"/>
        </w:rPr>
        <w:t>ի կոնսերվացման (</w:t>
      </w:r>
      <w:r w:rsidR="00F86921" w:rsidRPr="00A5562D">
        <w:rPr>
          <w:rFonts w:ascii="GHEA Grapalat" w:eastAsia="Times New Roman" w:hAnsi="GHEA Grapalat" w:cs="Times New Roman"/>
          <w:color w:val="000000" w:themeColor="text1"/>
          <w:kern w:val="0"/>
          <w:sz w:val="24"/>
          <w:szCs w:val="24"/>
          <w:lang w:val="hy-AM" w:eastAsia="ru-RU"/>
          <w14:ligatures w14:val="none"/>
        </w:rPr>
        <w:t>տոգորումով</w:t>
      </w:r>
      <w:r w:rsidR="00F86921" w:rsidRPr="00D756A2">
        <w:rPr>
          <w:rFonts w:ascii="GHEA Grapalat" w:eastAsia="Times New Roman" w:hAnsi="GHEA Grapalat" w:cs="Times New Roman"/>
          <w:color w:val="000000" w:themeColor="text1"/>
          <w:kern w:val="0"/>
          <w:sz w:val="24"/>
          <w:szCs w:val="24"/>
          <w:lang w:val="hy-AM" w:eastAsia="ru-RU"/>
          <w14:ligatures w14:val="none"/>
        </w:rPr>
        <w:t>) արտադրություն</w:t>
      </w:r>
      <w:r w:rsidR="00F86921" w:rsidRPr="00A5562D">
        <w:rPr>
          <w:rFonts w:ascii="GHEA Grapalat" w:eastAsia="Times New Roman" w:hAnsi="GHEA Grapalat" w:cs="Times New Roman"/>
          <w:color w:val="000000" w:themeColor="text1"/>
          <w:kern w:val="0"/>
          <w:sz w:val="24"/>
          <w:szCs w:val="24"/>
          <w:lang w:val="hy-AM" w:eastAsia="ru-RU"/>
          <w14:ligatures w14:val="none"/>
        </w:rPr>
        <w:t>:</w:t>
      </w:r>
    </w:p>
    <w:p w:rsidR="00624A70" w:rsidRPr="00A5562D" w:rsidRDefault="00F8692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5.3.2. Փայտակոճերի արտադրություն և դրանց տոգորում:</w:t>
      </w:r>
    </w:p>
    <w:p w:rsidR="00624A70" w:rsidRDefault="00624A7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5.3.3. Փայտամշակման արտադրություն՝ փայտի հումքի օգտագործմամբ և փայտի</w:t>
      </w:r>
      <w:r w:rsidR="00F86921" w:rsidRPr="00A5562D">
        <w:rPr>
          <w:rFonts w:ascii="GHEA Grapalat" w:eastAsia="Times New Roman" w:hAnsi="GHEA Grapalat" w:cs="Times New Roman"/>
          <w:color w:val="000000" w:themeColor="text1"/>
          <w:kern w:val="0"/>
          <w:sz w:val="24"/>
          <w:szCs w:val="24"/>
          <w:lang w:val="hy-AM" w:eastAsia="ru-RU"/>
          <w14:ligatures w14:val="none"/>
        </w:rPr>
        <w:t xml:space="preserve"> ճիպոտների ու փայտանյութերի ստացմամբ</w:t>
      </w:r>
      <w:r w:rsidRPr="00A5562D">
        <w:rPr>
          <w:rFonts w:ascii="GHEA Grapalat" w:eastAsia="Times New Roman" w:hAnsi="GHEA Grapalat" w:cs="Times New Roman"/>
          <w:color w:val="000000" w:themeColor="text1"/>
          <w:kern w:val="0"/>
          <w:sz w:val="24"/>
          <w:szCs w:val="24"/>
          <w:lang w:val="hy-AM" w:eastAsia="ru-RU"/>
          <w14:ligatures w14:val="none"/>
        </w:rPr>
        <w:t>։</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F86921" w:rsidRPr="00D756A2" w:rsidRDefault="00F86921"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5.4. IV դաս</w:t>
      </w:r>
    </w:p>
    <w:p w:rsidR="00F86921" w:rsidRPr="00D756A2" w:rsidRDefault="00F8692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5.4.1. </w:t>
      </w:r>
      <w:r w:rsidR="004E0F8E" w:rsidRPr="00A5562D">
        <w:rPr>
          <w:rFonts w:ascii="GHEA Grapalat" w:eastAsia="Times New Roman" w:hAnsi="GHEA Grapalat" w:cs="Times New Roman"/>
          <w:color w:val="000000" w:themeColor="text1"/>
          <w:kern w:val="0"/>
          <w:sz w:val="24"/>
          <w:szCs w:val="24"/>
          <w:lang w:val="hy-AM" w:eastAsia="ru-RU"/>
          <w14:ligatures w14:val="none"/>
        </w:rPr>
        <w:t>Ք</w:t>
      </w:r>
      <w:r w:rsidR="004E0F8E" w:rsidRPr="00D756A2">
        <w:rPr>
          <w:rFonts w:ascii="GHEA Grapalat" w:eastAsia="Times New Roman" w:hAnsi="GHEA Grapalat" w:cs="Times New Roman"/>
          <w:color w:val="000000" w:themeColor="text1"/>
          <w:kern w:val="0"/>
          <w:sz w:val="24"/>
          <w:szCs w:val="24"/>
          <w:lang w:val="hy-AM" w:eastAsia="ru-RU"/>
          <w14:ligatures w14:val="none"/>
        </w:rPr>
        <w:t>լորոֆիլ</w:t>
      </w:r>
      <w:r w:rsidR="004E0F8E" w:rsidRPr="00A5562D">
        <w:rPr>
          <w:rFonts w:ascii="GHEA Grapalat" w:eastAsia="Times New Roman" w:hAnsi="GHEA Grapalat" w:cs="Times New Roman"/>
          <w:color w:val="000000" w:themeColor="text1"/>
          <w:kern w:val="0"/>
          <w:sz w:val="24"/>
          <w:szCs w:val="24"/>
          <w:lang w:val="hy-AM" w:eastAsia="ru-RU"/>
          <w14:ligatures w14:val="none"/>
        </w:rPr>
        <w:t>ո</w:t>
      </w:r>
      <w:r w:rsidR="004E0F8E" w:rsidRPr="00D756A2">
        <w:rPr>
          <w:rFonts w:ascii="GHEA Grapalat" w:eastAsia="Times New Roman" w:hAnsi="GHEA Grapalat" w:cs="Times New Roman"/>
          <w:color w:val="000000" w:themeColor="text1"/>
          <w:kern w:val="0"/>
          <w:sz w:val="24"/>
          <w:szCs w:val="24"/>
          <w:lang w:val="hy-AM" w:eastAsia="ru-RU"/>
          <w14:ligatures w14:val="none"/>
        </w:rPr>
        <w:t xml:space="preserve">-կարոտինային մածուկի </w:t>
      </w:r>
      <w:r w:rsidR="004E0F8E" w:rsidRPr="00A5562D">
        <w:rPr>
          <w:rFonts w:ascii="GHEA Grapalat" w:eastAsia="Times New Roman" w:hAnsi="GHEA Grapalat" w:cs="Times New Roman"/>
          <w:color w:val="000000" w:themeColor="text1"/>
          <w:kern w:val="0"/>
          <w:sz w:val="24"/>
          <w:szCs w:val="24"/>
          <w:lang w:val="hy-AM" w:eastAsia="ru-RU"/>
          <w14:ligatures w14:val="none"/>
        </w:rPr>
        <w:t>փ</w:t>
      </w:r>
      <w:r w:rsidRPr="00D756A2">
        <w:rPr>
          <w:rFonts w:ascii="GHEA Grapalat" w:eastAsia="Times New Roman" w:hAnsi="GHEA Grapalat" w:cs="Times New Roman"/>
          <w:color w:val="000000" w:themeColor="text1"/>
          <w:kern w:val="0"/>
          <w:sz w:val="24"/>
          <w:szCs w:val="24"/>
          <w:lang w:val="hy-AM" w:eastAsia="ru-RU"/>
          <w14:ligatures w14:val="none"/>
        </w:rPr>
        <w:t>շատերև</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-վիտամինային ալյուրի,  փշատերևի էքստրակտի արտադրություն։</w:t>
      </w:r>
    </w:p>
    <w:p w:rsidR="00F86921" w:rsidRPr="00D756A2" w:rsidRDefault="004E0F8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5.4.2. </w:t>
      </w:r>
      <w:r w:rsidRPr="00A5562D">
        <w:rPr>
          <w:rFonts w:ascii="GHEA Grapalat" w:eastAsia="Times New Roman" w:hAnsi="GHEA Grapalat" w:cs="Times New Roman"/>
          <w:color w:val="000000" w:themeColor="text1"/>
          <w:kern w:val="0"/>
          <w:sz w:val="24"/>
          <w:szCs w:val="24"/>
          <w:lang w:val="hy-AM" w:eastAsia="ru-RU"/>
          <w14:ligatures w14:val="none"/>
        </w:rPr>
        <w:t>Փայտաս</w:t>
      </w:r>
      <w:r w:rsidRPr="00D756A2">
        <w:rPr>
          <w:rFonts w:ascii="GHEA Grapalat" w:eastAsia="Times New Roman" w:hAnsi="GHEA Grapalat" w:cs="Times New Roman"/>
          <w:color w:val="000000" w:themeColor="text1"/>
          <w:kern w:val="0"/>
          <w:sz w:val="24"/>
          <w:szCs w:val="24"/>
          <w:lang w:val="hy-AM" w:eastAsia="ru-RU"/>
          <w14:ligatures w14:val="none"/>
        </w:rPr>
        <w:t>ղոց</w:t>
      </w:r>
      <w:r w:rsidRPr="00A5562D">
        <w:rPr>
          <w:rFonts w:ascii="GHEA Grapalat" w:eastAsia="Times New Roman" w:hAnsi="GHEA Grapalat" w:cs="Times New Roman"/>
          <w:color w:val="000000" w:themeColor="text1"/>
          <w:kern w:val="0"/>
          <w:sz w:val="24"/>
          <w:szCs w:val="24"/>
          <w:lang w:val="hy-AM" w:eastAsia="ru-RU"/>
          <w14:ligatures w14:val="none"/>
        </w:rPr>
        <w:t>ման</w:t>
      </w:r>
      <w:r w:rsidRPr="00D756A2">
        <w:rPr>
          <w:rFonts w:ascii="GHEA Grapalat" w:eastAsia="Times New Roman" w:hAnsi="GHEA Grapalat" w:cs="Times New Roman"/>
          <w:color w:val="000000" w:themeColor="text1"/>
          <w:kern w:val="0"/>
          <w:sz w:val="24"/>
          <w:szCs w:val="24"/>
          <w:lang w:val="hy-AM" w:eastAsia="ru-RU"/>
          <w14:ligatures w14:val="none"/>
        </w:rPr>
        <w:t xml:space="preserve">, նրբատախտակի և փայտե իրերի </w:t>
      </w:r>
      <w:r w:rsidRPr="00A5562D">
        <w:rPr>
          <w:rFonts w:ascii="GHEA Grapalat" w:eastAsia="Times New Roman" w:hAnsi="GHEA Grapalat" w:cs="Times New Roman"/>
          <w:color w:val="000000" w:themeColor="text1"/>
          <w:kern w:val="0"/>
          <w:sz w:val="24"/>
          <w:szCs w:val="24"/>
          <w:lang w:val="hy-AM" w:eastAsia="ru-RU"/>
          <w14:ligatures w14:val="none"/>
        </w:rPr>
        <w:t>դետալն</w:t>
      </w:r>
      <w:r w:rsidR="00F86921" w:rsidRPr="00D756A2">
        <w:rPr>
          <w:rFonts w:ascii="GHEA Grapalat" w:eastAsia="Times New Roman" w:hAnsi="GHEA Grapalat" w:cs="Times New Roman"/>
          <w:color w:val="000000" w:themeColor="text1"/>
          <w:kern w:val="0"/>
          <w:sz w:val="24"/>
          <w:szCs w:val="24"/>
          <w:lang w:val="hy-AM" w:eastAsia="ru-RU"/>
          <w14:ligatures w14:val="none"/>
        </w:rPr>
        <w:t xml:space="preserve">երի արտադրություն, փայտաբրդից արտադրանքի արտադրություն՝ </w:t>
      </w:r>
      <w:r w:rsidRPr="00A5562D">
        <w:rPr>
          <w:rFonts w:ascii="GHEA Grapalat" w:eastAsia="Times New Roman" w:hAnsi="GHEA Grapalat" w:cs="Times New Roman"/>
          <w:color w:val="000000" w:themeColor="text1"/>
          <w:kern w:val="0"/>
          <w:sz w:val="24"/>
          <w:szCs w:val="24"/>
          <w:lang w:val="hy-AM" w:eastAsia="ru-RU"/>
          <w14:ligatures w14:val="none"/>
        </w:rPr>
        <w:t xml:space="preserve">փայտատաշեղային </w:t>
      </w:r>
      <w:r w:rsidRPr="00D756A2">
        <w:rPr>
          <w:rFonts w:ascii="GHEA Grapalat" w:eastAsia="Times New Roman" w:hAnsi="GHEA Grapalat" w:cs="Times New Roman"/>
          <w:color w:val="000000" w:themeColor="text1"/>
          <w:kern w:val="0"/>
          <w:sz w:val="24"/>
          <w:szCs w:val="24"/>
          <w:lang w:val="hy-AM" w:eastAsia="ru-RU"/>
          <w14:ligatures w14:val="none"/>
        </w:rPr>
        <w:t>սալ</w:t>
      </w:r>
      <w:r w:rsidRPr="00A5562D">
        <w:rPr>
          <w:rFonts w:ascii="GHEA Grapalat" w:eastAsia="Times New Roman" w:hAnsi="GHEA Grapalat" w:cs="Times New Roman"/>
          <w:color w:val="000000" w:themeColor="text1"/>
          <w:kern w:val="0"/>
          <w:sz w:val="24"/>
          <w:szCs w:val="24"/>
          <w:lang w:val="hy-AM" w:eastAsia="ru-RU"/>
          <w14:ligatures w14:val="none"/>
        </w:rPr>
        <w:t>երի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փայտ</w:t>
      </w:r>
      <w:r w:rsidR="00F86921" w:rsidRPr="00D756A2">
        <w:rPr>
          <w:rFonts w:ascii="GHEA Grapalat" w:eastAsia="Times New Roman" w:hAnsi="GHEA Grapalat" w:cs="Times New Roman"/>
          <w:color w:val="000000" w:themeColor="text1"/>
          <w:kern w:val="0"/>
          <w:sz w:val="24"/>
          <w:szCs w:val="24"/>
          <w:lang w:val="hy-AM" w:eastAsia="ru-RU"/>
          <w14:ligatures w14:val="none"/>
        </w:rPr>
        <w:t>աթել</w:t>
      </w:r>
      <w:r w:rsidRPr="00A5562D">
        <w:rPr>
          <w:rFonts w:ascii="GHEA Grapalat" w:eastAsia="Times New Roman" w:hAnsi="GHEA Grapalat" w:cs="Times New Roman"/>
          <w:color w:val="000000" w:themeColor="text1"/>
          <w:kern w:val="0"/>
          <w:sz w:val="24"/>
          <w:szCs w:val="24"/>
          <w:lang w:val="hy-AM" w:eastAsia="ru-RU"/>
          <w14:ligatures w14:val="none"/>
        </w:rPr>
        <w:t>ային սալերի՝</w:t>
      </w:r>
      <w:r w:rsidR="00F86921" w:rsidRPr="00D756A2">
        <w:rPr>
          <w:rFonts w:ascii="GHEA Grapalat" w:eastAsia="Times New Roman" w:hAnsi="GHEA Grapalat" w:cs="Times New Roman"/>
          <w:color w:val="000000" w:themeColor="text1"/>
          <w:kern w:val="0"/>
          <w:sz w:val="24"/>
          <w:szCs w:val="24"/>
          <w:lang w:val="hy-AM" w:eastAsia="ru-RU"/>
          <w14:ligatures w14:val="none"/>
        </w:rPr>
        <w:t xml:space="preserve"> որպես կապ</w:t>
      </w:r>
      <w:r w:rsidR="00CD45AE" w:rsidRPr="00A5562D">
        <w:rPr>
          <w:rFonts w:ascii="GHEA Grapalat" w:eastAsia="Times New Roman" w:hAnsi="GHEA Grapalat" w:cs="Times New Roman"/>
          <w:color w:val="000000" w:themeColor="text1"/>
          <w:kern w:val="0"/>
          <w:sz w:val="24"/>
          <w:szCs w:val="24"/>
          <w:lang w:val="hy-AM" w:eastAsia="ru-RU"/>
          <w14:ligatures w14:val="none"/>
        </w:rPr>
        <w:t>ակց</w:t>
      </w:r>
      <w:r w:rsidR="00F86921" w:rsidRPr="00D756A2">
        <w:rPr>
          <w:rFonts w:ascii="GHEA Grapalat" w:eastAsia="Times New Roman" w:hAnsi="GHEA Grapalat" w:cs="Times New Roman"/>
          <w:color w:val="000000" w:themeColor="text1"/>
          <w:kern w:val="0"/>
          <w:sz w:val="24"/>
          <w:szCs w:val="24"/>
          <w:lang w:val="hy-AM" w:eastAsia="ru-RU"/>
          <w14:ligatures w14:val="none"/>
        </w:rPr>
        <w:t>ող սինթետիկ խեժեր</w:t>
      </w:r>
      <w:r w:rsidR="00CD45AE" w:rsidRPr="00A5562D">
        <w:rPr>
          <w:rFonts w:ascii="GHEA Grapalat" w:eastAsia="Times New Roman" w:hAnsi="GHEA Grapalat" w:cs="Times New Roman"/>
          <w:color w:val="000000" w:themeColor="text1"/>
          <w:kern w:val="0"/>
          <w:sz w:val="24"/>
          <w:szCs w:val="24"/>
          <w:lang w:val="hy-AM" w:eastAsia="ru-RU"/>
          <w14:ligatures w14:val="none"/>
        </w:rPr>
        <w:t>ի օգտագործմամբ</w:t>
      </w:r>
      <w:r w:rsidR="00F86921" w:rsidRPr="00D756A2">
        <w:rPr>
          <w:rFonts w:ascii="GHEA Grapalat" w:eastAsia="Times New Roman" w:hAnsi="GHEA Grapalat" w:cs="Times New Roman"/>
          <w:color w:val="000000" w:themeColor="text1"/>
          <w:kern w:val="0"/>
          <w:sz w:val="24"/>
          <w:szCs w:val="24"/>
          <w:lang w:val="hy-AM" w:eastAsia="ru-RU"/>
          <w14:ligatures w14:val="none"/>
        </w:rPr>
        <w:t>։</w:t>
      </w:r>
    </w:p>
    <w:p w:rsidR="00F86921" w:rsidRPr="00A5562D" w:rsidRDefault="00CD45A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5.4.3. Փայտե նավերի (</w:t>
      </w:r>
      <w:r w:rsidRPr="00A5562D">
        <w:rPr>
          <w:rFonts w:ascii="GHEA Grapalat" w:eastAsia="Times New Roman" w:hAnsi="GHEA Grapalat" w:cs="Times New Roman"/>
          <w:color w:val="000000" w:themeColor="text1"/>
          <w:kern w:val="0"/>
          <w:sz w:val="24"/>
          <w:szCs w:val="24"/>
          <w:lang w:val="hy-AM" w:eastAsia="ru-RU"/>
          <w14:ligatures w14:val="none"/>
        </w:rPr>
        <w:t>կատեր</w:t>
      </w:r>
      <w:r w:rsidR="00F86921" w:rsidRPr="00D756A2">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մակույ</w:t>
      </w:r>
      <w:r w:rsidR="00F86921" w:rsidRPr="00D756A2">
        <w:rPr>
          <w:rFonts w:ascii="GHEA Grapalat" w:eastAsia="Times New Roman" w:hAnsi="GHEA Grapalat" w:cs="Times New Roman"/>
          <w:color w:val="000000" w:themeColor="text1"/>
          <w:kern w:val="0"/>
          <w:sz w:val="24"/>
          <w:szCs w:val="24"/>
          <w:lang w:val="hy-AM" w:eastAsia="ru-RU"/>
          <w14:ligatures w14:val="none"/>
        </w:rPr>
        <w:t>կն</w:t>
      </w:r>
      <w:r w:rsidRPr="00D756A2">
        <w:rPr>
          <w:rFonts w:ascii="GHEA Grapalat" w:eastAsia="Times New Roman" w:hAnsi="GHEA Grapalat" w:cs="Times New Roman"/>
          <w:color w:val="000000" w:themeColor="text1"/>
          <w:kern w:val="0"/>
          <w:sz w:val="24"/>
          <w:szCs w:val="24"/>
          <w:lang w:val="hy-AM" w:eastAsia="ru-RU"/>
          <w14:ligatures w14:val="none"/>
        </w:rPr>
        <w:t>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արտադր</w:t>
      </w:r>
      <w:r w:rsidRPr="00A5562D">
        <w:rPr>
          <w:rFonts w:ascii="GHEA Grapalat" w:eastAsia="Times New Roman" w:hAnsi="GHEA Grapalat" w:cs="Times New Roman"/>
          <w:color w:val="000000" w:themeColor="text1"/>
          <w:kern w:val="0"/>
          <w:sz w:val="24"/>
          <w:szCs w:val="24"/>
          <w:lang w:val="hy-AM" w:eastAsia="ru-RU"/>
          <w14:ligatures w14:val="none"/>
        </w:rPr>
        <w:t>մ</w:t>
      </w:r>
      <w:r w:rsidRPr="00D756A2">
        <w:rPr>
          <w:rFonts w:ascii="GHEA Grapalat" w:eastAsia="Times New Roman" w:hAnsi="GHEA Grapalat" w:cs="Times New Roman"/>
          <w:color w:val="000000" w:themeColor="text1"/>
          <w:kern w:val="0"/>
          <w:sz w:val="24"/>
          <w:szCs w:val="24"/>
          <w:lang w:val="hy-AM" w:eastAsia="ru-RU"/>
          <w14:ligatures w14:val="none"/>
        </w:rPr>
        <w:t>ան նավաշինարաններ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F86921" w:rsidRPr="00A5562D" w:rsidRDefault="000069D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5.4.4. Փայտ</w:t>
      </w:r>
      <w:r w:rsidR="00775F3D">
        <w:rPr>
          <w:rFonts w:ascii="GHEA Grapalat" w:eastAsia="Times New Roman" w:hAnsi="GHEA Grapalat" w:cs="Times New Roman"/>
          <w:color w:val="000000" w:themeColor="text1"/>
          <w:kern w:val="0"/>
          <w:sz w:val="24"/>
          <w:szCs w:val="24"/>
          <w:lang w:val="hy-AM" w:eastAsia="ru-RU"/>
          <w14:ligatures w14:val="none"/>
        </w:rPr>
        <w:t>անյութ</w:t>
      </w:r>
      <w:r w:rsidRPr="00A5562D">
        <w:rPr>
          <w:rFonts w:ascii="GHEA Grapalat" w:eastAsia="Times New Roman" w:hAnsi="GHEA Grapalat" w:cs="Times New Roman"/>
          <w:color w:val="000000" w:themeColor="text1"/>
          <w:kern w:val="0"/>
          <w:sz w:val="24"/>
          <w:szCs w:val="24"/>
          <w:lang w:val="hy-AM" w:eastAsia="ru-RU"/>
          <w14:ligatures w14:val="none"/>
        </w:rPr>
        <w:t>ի բրդի արտադրություն:</w:t>
      </w:r>
    </w:p>
    <w:p w:rsidR="00F86921" w:rsidRDefault="00F8692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5.4.5. Կահույքի արտադրություն լաքապատումով և ներկ</w:t>
      </w:r>
      <w:r w:rsidR="000069DF" w:rsidRPr="00A5562D">
        <w:rPr>
          <w:rFonts w:ascii="GHEA Grapalat" w:eastAsia="Times New Roman" w:hAnsi="GHEA Grapalat" w:cs="Times New Roman"/>
          <w:color w:val="000000" w:themeColor="text1"/>
          <w:kern w:val="0"/>
          <w:sz w:val="24"/>
          <w:szCs w:val="24"/>
          <w:lang w:val="hy-AM" w:eastAsia="ru-RU"/>
          <w14:ligatures w14:val="none"/>
        </w:rPr>
        <w:t>ում</w:t>
      </w:r>
      <w:r w:rsidRPr="00A5562D">
        <w:rPr>
          <w:rFonts w:ascii="GHEA Grapalat" w:eastAsia="Times New Roman" w:hAnsi="GHEA Grapalat" w:cs="Times New Roman"/>
          <w:color w:val="000000" w:themeColor="text1"/>
          <w:kern w:val="0"/>
          <w:sz w:val="24"/>
          <w:szCs w:val="24"/>
          <w:lang w:val="hy-AM" w:eastAsia="ru-RU"/>
          <w14:ligatures w14:val="none"/>
        </w:rPr>
        <w:t>ով։</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0069DF" w:rsidRPr="00D756A2" w:rsidRDefault="000069D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5.5. V դաս</w:t>
      </w:r>
    </w:p>
    <w:p w:rsidR="000069DF" w:rsidRPr="00D756A2" w:rsidRDefault="000069D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5.5.1. </w:t>
      </w:r>
      <w:r w:rsidRPr="00A5562D">
        <w:rPr>
          <w:rFonts w:ascii="GHEA Grapalat" w:eastAsia="Times New Roman" w:hAnsi="GHEA Grapalat" w:cs="Times New Roman"/>
          <w:color w:val="000000" w:themeColor="text1"/>
          <w:kern w:val="0"/>
          <w:sz w:val="24"/>
          <w:szCs w:val="24"/>
          <w:lang w:val="hy-AM" w:eastAsia="ru-RU"/>
          <w14:ligatures w14:val="none"/>
        </w:rPr>
        <w:t>Տակառագործական</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արտադրանքի արտադրություն՝ պատրաստի գամից։</w:t>
      </w:r>
    </w:p>
    <w:p w:rsidR="00123953" w:rsidRPr="00D756A2" w:rsidRDefault="000069D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5.5.2. Փայտի կոնսերվացիայի արտադրություն աղի և ջրային լուծույթներով (առան</w:t>
      </w:r>
      <w:r w:rsidR="00DC3AE4" w:rsidRPr="00D756A2">
        <w:rPr>
          <w:rFonts w:ascii="GHEA Grapalat" w:eastAsia="Times New Roman" w:hAnsi="GHEA Grapalat" w:cs="Times New Roman"/>
          <w:color w:val="000000" w:themeColor="text1"/>
          <w:kern w:val="0"/>
          <w:sz w:val="24"/>
          <w:szCs w:val="24"/>
          <w:lang w:val="hy-AM" w:eastAsia="ru-RU"/>
          <w14:ligatures w14:val="none"/>
        </w:rPr>
        <w:t xml:space="preserve">ց մկնդեղի աղերի) </w:t>
      </w:r>
      <w:r w:rsidR="00DC3AE4" w:rsidRPr="00A5562D">
        <w:rPr>
          <w:rFonts w:ascii="GHEA Grapalat" w:eastAsia="Times New Roman" w:hAnsi="GHEA Grapalat" w:cs="Times New Roman"/>
          <w:color w:val="000000" w:themeColor="text1"/>
          <w:kern w:val="0"/>
          <w:sz w:val="24"/>
          <w:szCs w:val="24"/>
          <w:lang w:val="hy-AM" w:eastAsia="ru-RU"/>
          <w14:ligatures w14:val="none"/>
        </w:rPr>
        <w:t>գերքսվածք</w:t>
      </w:r>
      <w:r w:rsidRPr="00D756A2">
        <w:rPr>
          <w:rFonts w:ascii="GHEA Grapalat" w:eastAsia="Times New Roman" w:hAnsi="GHEA Grapalat" w:cs="Times New Roman"/>
          <w:color w:val="000000" w:themeColor="text1"/>
          <w:kern w:val="0"/>
          <w:sz w:val="24"/>
          <w:szCs w:val="24"/>
          <w:lang w:val="hy-AM" w:eastAsia="ru-RU"/>
          <w14:ligatures w14:val="none"/>
        </w:rPr>
        <w:t>ով։</w:t>
      </w:r>
    </w:p>
    <w:p w:rsidR="00A5562D" w:rsidRPr="00D756A2" w:rsidRDefault="00A5562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A16AD8" w:rsidRDefault="008E7025" w:rsidP="00A16AD8">
      <w:pPr>
        <w:shd w:val="clear" w:color="auto" w:fill="FFFFFF"/>
        <w:tabs>
          <w:tab w:val="left" w:pos="2040"/>
        </w:tabs>
        <w:spacing w:after="0" w:line="276" w:lineRule="auto"/>
        <w:rPr>
          <w:rFonts w:ascii="GHEA Grapalat" w:eastAsia="Times New Roman" w:hAnsi="GHEA Grapalat" w:cs="Calibri"/>
          <w:b/>
          <w:bCs/>
          <w:color w:val="000000" w:themeColor="text1"/>
          <w:kern w:val="0"/>
          <w:sz w:val="28"/>
          <w:szCs w:val="28"/>
          <w:lang w:val="hy-AM" w:eastAsia="ru-RU"/>
          <w14:ligatures w14:val="none"/>
        </w:rPr>
      </w:pPr>
      <w:r w:rsidRPr="00D756A2">
        <w:rPr>
          <w:rFonts w:ascii="GHEA Grapalat" w:eastAsia="Times New Roman" w:hAnsi="GHEA Grapalat" w:cs="Calibri"/>
          <w:b/>
          <w:bCs/>
          <w:color w:val="000000" w:themeColor="text1"/>
          <w:kern w:val="0"/>
          <w:sz w:val="28"/>
          <w:szCs w:val="28"/>
          <w:lang w:val="hy-AM" w:eastAsia="ru-RU"/>
          <w14:ligatures w14:val="none"/>
        </w:rPr>
        <w:t>Բաժին 6. Տեքստիլ արդյունաբերական օբյեկտներ և թեթև</w:t>
      </w:r>
    </w:p>
    <w:p w:rsidR="00123953" w:rsidRPr="00D756A2" w:rsidRDefault="00A16AD8" w:rsidP="00A16AD8">
      <w:pPr>
        <w:shd w:val="clear" w:color="auto" w:fill="FFFFFF"/>
        <w:tabs>
          <w:tab w:val="left" w:pos="2040"/>
        </w:tabs>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Calibri"/>
          <w:b/>
          <w:bCs/>
          <w:color w:val="000000" w:themeColor="text1"/>
          <w:kern w:val="0"/>
          <w:sz w:val="28"/>
          <w:szCs w:val="28"/>
          <w:lang w:val="hy-AM" w:eastAsia="ru-RU"/>
          <w14:ligatures w14:val="none"/>
        </w:rPr>
        <w:lastRenderedPageBreak/>
        <w:t xml:space="preserve">               </w:t>
      </w:r>
      <w:r w:rsidR="008E7025" w:rsidRPr="00D756A2">
        <w:rPr>
          <w:rFonts w:ascii="GHEA Grapalat" w:eastAsia="Times New Roman" w:hAnsi="GHEA Grapalat" w:cs="Calibri"/>
          <w:b/>
          <w:bCs/>
          <w:color w:val="000000" w:themeColor="text1"/>
          <w:kern w:val="0"/>
          <w:sz w:val="28"/>
          <w:szCs w:val="28"/>
          <w:lang w:val="hy-AM" w:eastAsia="ru-RU"/>
          <w14:ligatures w14:val="none"/>
        </w:rPr>
        <w:t xml:space="preserve"> արդյունաբերության արտադրություն</w:t>
      </w:r>
    </w:p>
    <w:p w:rsidR="00DC3AE4" w:rsidRPr="00D756A2" w:rsidRDefault="00DC3AE4"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6.1. I դաս</w:t>
      </w:r>
    </w:p>
    <w:p w:rsidR="00DC3AE4" w:rsidRDefault="00DC3AE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6.1.1. Բամբակի առաջնային մշակման արտադրություն՝ սերմերի սնդիկ</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օրգանական պատրաստուկներով մշակման արտադրամասերի տեղադրմամբ։</w:t>
      </w:r>
    </w:p>
    <w:p w:rsidR="00282756" w:rsidRPr="00D756A2"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DC3AE4" w:rsidRPr="00D756A2" w:rsidRDefault="00DC3AE4"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6.2. II դաս</w:t>
      </w:r>
    </w:p>
    <w:p w:rsidR="00DC3AE4" w:rsidRPr="00D756A2" w:rsidRDefault="00DC3AE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6.2.1. Բուսական մանրաթելերի՝ բամբակի, </w:t>
      </w:r>
      <w:r w:rsidRPr="00A5562D">
        <w:rPr>
          <w:rFonts w:ascii="GHEA Grapalat" w:eastAsia="Times New Roman" w:hAnsi="GHEA Grapalat" w:cs="Times New Roman"/>
          <w:color w:val="000000" w:themeColor="text1"/>
          <w:kern w:val="0"/>
          <w:sz w:val="24"/>
          <w:szCs w:val="24"/>
          <w:lang w:val="hy-AM" w:eastAsia="ru-RU"/>
          <w14:ligatures w14:val="none"/>
        </w:rPr>
        <w:t>վուշի,</w:t>
      </w:r>
      <w:r w:rsidRPr="00D756A2">
        <w:rPr>
          <w:rFonts w:ascii="GHEA Grapalat" w:eastAsia="Times New Roman" w:hAnsi="GHEA Grapalat" w:cs="Times New Roman"/>
          <w:color w:val="000000" w:themeColor="text1"/>
          <w:kern w:val="0"/>
          <w:sz w:val="24"/>
          <w:szCs w:val="24"/>
          <w:lang w:val="hy-AM" w:eastAsia="ru-RU"/>
          <w14:ligatures w14:val="none"/>
        </w:rPr>
        <w:t xml:space="preserve"> կանեփի, քենդիրի առաջնային մշակման արտադրություն։</w:t>
      </w:r>
    </w:p>
    <w:p w:rsidR="00DC3AE4" w:rsidRPr="00D756A2" w:rsidRDefault="00DC3AE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6.2.2. Արհեստական </w:t>
      </w:r>
      <w:r w:rsidRPr="00D756A2">
        <w:rPr>
          <w:rFonts w:ascii="Cambria Math" w:eastAsia="Times New Roman" w:hAnsi="Cambria Math" w:cs="Cambria Math"/>
          <w:color w:val="000000" w:themeColor="text1"/>
          <w:kern w:val="0"/>
          <w:sz w:val="24"/>
          <w:szCs w:val="24"/>
          <w:lang w:val="hy-AM" w:eastAsia="ru-RU"/>
          <w14:ligatures w14:val="none"/>
        </w:rPr>
        <w:t>​​</w:t>
      </w:r>
      <w:r w:rsidRPr="00D756A2">
        <w:rPr>
          <w:rFonts w:ascii="GHEA Grapalat" w:eastAsia="Times New Roman" w:hAnsi="GHEA Grapalat" w:cs="GHEA Grapalat"/>
          <w:color w:val="000000" w:themeColor="text1"/>
          <w:kern w:val="0"/>
          <w:sz w:val="24"/>
          <w:szCs w:val="24"/>
          <w:lang w:val="hy-AM" w:eastAsia="ru-RU"/>
          <w14:ligatures w14:val="none"/>
        </w:rPr>
        <w:t>կաշվի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թաղանթանյութերի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մոմլաթի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պլաստիկ</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կաշվի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արտադրություն՝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ցնդող</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լուծիչներով։</w:t>
      </w:r>
    </w:p>
    <w:p w:rsidR="0084424D" w:rsidRDefault="00DC3AE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6.2.3. </w:t>
      </w:r>
      <w:r w:rsidR="00FC5C36" w:rsidRPr="00A5562D">
        <w:rPr>
          <w:rFonts w:ascii="GHEA Grapalat" w:eastAsia="Times New Roman" w:hAnsi="GHEA Grapalat" w:cs="Times New Roman"/>
          <w:color w:val="000000" w:themeColor="text1"/>
          <w:kern w:val="0"/>
          <w:sz w:val="24"/>
          <w:szCs w:val="24"/>
          <w:lang w:val="hy-AM" w:eastAsia="ru-RU"/>
          <w14:ligatures w14:val="none"/>
        </w:rPr>
        <w:t>Ծ</w:t>
      </w:r>
      <w:r w:rsidRPr="00A5562D">
        <w:rPr>
          <w:rFonts w:ascii="GHEA Grapalat" w:eastAsia="Times New Roman" w:hAnsi="GHEA Grapalat" w:cs="Times New Roman"/>
          <w:color w:val="000000" w:themeColor="text1"/>
          <w:kern w:val="0"/>
          <w:sz w:val="24"/>
          <w:szCs w:val="24"/>
          <w:lang w:val="hy-AM" w:eastAsia="ru-RU"/>
          <w14:ligatures w14:val="none"/>
        </w:rPr>
        <w:t>ծմբա</w:t>
      </w:r>
      <w:r w:rsidRPr="00D756A2">
        <w:rPr>
          <w:rFonts w:ascii="GHEA Grapalat" w:eastAsia="Times New Roman" w:hAnsi="GHEA Grapalat" w:cs="Times New Roman"/>
          <w:color w:val="000000" w:themeColor="text1"/>
          <w:kern w:val="0"/>
          <w:sz w:val="24"/>
          <w:szCs w:val="24"/>
          <w:lang w:val="hy-AM" w:eastAsia="ru-RU"/>
          <w14:ligatures w14:val="none"/>
        </w:rPr>
        <w:t xml:space="preserve">ածխածնով </w:t>
      </w:r>
      <w:r w:rsidR="00FC5C36" w:rsidRPr="00D756A2">
        <w:rPr>
          <w:rFonts w:ascii="GHEA Grapalat" w:eastAsia="Times New Roman" w:hAnsi="GHEA Grapalat" w:cs="Times New Roman"/>
          <w:color w:val="000000" w:themeColor="text1"/>
          <w:kern w:val="0"/>
          <w:sz w:val="24"/>
          <w:szCs w:val="24"/>
          <w:lang w:val="hy-AM" w:eastAsia="ru-RU"/>
          <w14:ligatures w14:val="none"/>
        </w:rPr>
        <w:t xml:space="preserve">քիմիական </w:t>
      </w:r>
      <w:r w:rsidR="00FC5C36" w:rsidRPr="00A5562D">
        <w:rPr>
          <w:rFonts w:ascii="GHEA Grapalat" w:eastAsia="Times New Roman" w:hAnsi="GHEA Grapalat" w:cs="Times New Roman"/>
          <w:color w:val="000000" w:themeColor="text1"/>
          <w:kern w:val="0"/>
          <w:sz w:val="24"/>
          <w:szCs w:val="24"/>
          <w:lang w:val="hy-AM" w:eastAsia="ru-RU"/>
          <w14:ligatures w14:val="none"/>
        </w:rPr>
        <w:t>տոգոր</w:t>
      </w:r>
      <w:r w:rsidRPr="00D756A2">
        <w:rPr>
          <w:rFonts w:ascii="GHEA Grapalat" w:eastAsia="Times New Roman" w:hAnsi="GHEA Grapalat" w:cs="Times New Roman"/>
          <w:color w:val="000000" w:themeColor="text1"/>
          <w:kern w:val="0"/>
          <w:sz w:val="24"/>
          <w:szCs w:val="24"/>
          <w:lang w:val="hy-AM" w:eastAsia="ru-RU"/>
          <w14:ligatures w14:val="none"/>
        </w:rPr>
        <w:t xml:space="preserve">ման և մշակման </w:t>
      </w:r>
      <w:r w:rsidR="00FC5C36" w:rsidRPr="00A5562D">
        <w:rPr>
          <w:rFonts w:ascii="GHEA Grapalat" w:eastAsia="Times New Roman" w:hAnsi="GHEA Grapalat" w:cs="Times New Roman"/>
          <w:color w:val="000000" w:themeColor="text1"/>
          <w:kern w:val="0"/>
          <w:sz w:val="24"/>
          <w:szCs w:val="24"/>
          <w:lang w:val="hy-AM" w:eastAsia="ru-RU"/>
          <w14:ligatures w14:val="none"/>
        </w:rPr>
        <w:t>եղանակով գ</w:t>
      </w:r>
      <w:r w:rsidR="00FC5C36" w:rsidRPr="00D756A2">
        <w:rPr>
          <w:rFonts w:ascii="GHEA Grapalat" w:eastAsia="Times New Roman" w:hAnsi="GHEA Grapalat" w:cs="Times New Roman"/>
          <w:color w:val="000000" w:themeColor="text1"/>
          <w:kern w:val="0"/>
          <w:sz w:val="24"/>
          <w:szCs w:val="24"/>
          <w:lang w:val="hy-AM" w:eastAsia="ru-RU"/>
          <w14:ligatures w14:val="none"/>
        </w:rPr>
        <w:t xml:space="preserve">ործվածքների </w:t>
      </w:r>
      <w:r w:rsidRPr="00D756A2">
        <w:rPr>
          <w:rFonts w:ascii="GHEA Grapalat" w:eastAsia="Times New Roman" w:hAnsi="GHEA Grapalat" w:cs="Times New Roman"/>
          <w:color w:val="000000" w:themeColor="text1"/>
          <w:kern w:val="0"/>
          <w:sz w:val="24"/>
          <w:szCs w:val="24"/>
          <w:lang w:val="hy-AM" w:eastAsia="ru-RU"/>
          <w14:ligatures w14:val="none"/>
        </w:rPr>
        <w:t>արտադրություն։</w:t>
      </w:r>
    </w:p>
    <w:p w:rsidR="00282756" w:rsidRPr="00D756A2"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84424D" w:rsidRPr="00D756A2" w:rsidRDefault="0084424D"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6.3. III դաս</w:t>
      </w:r>
    </w:p>
    <w:p w:rsidR="0084424D" w:rsidRPr="00A5562D" w:rsidRDefault="0084424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6.3.1. </w:t>
      </w:r>
      <w:r w:rsidRPr="00A5562D">
        <w:rPr>
          <w:rFonts w:ascii="GHEA Grapalat" w:eastAsia="Times New Roman" w:hAnsi="GHEA Grapalat" w:cs="Times New Roman"/>
          <w:color w:val="000000" w:themeColor="text1"/>
          <w:kern w:val="0"/>
          <w:sz w:val="24"/>
          <w:szCs w:val="24"/>
          <w:lang w:val="hy-AM" w:eastAsia="ru-RU"/>
          <w14:ligatures w14:val="none"/>
        </w:rPr>
        <w:t>Յ</w:t>
      </w:r>
      <w:r w:rsidRPr="00D756A2">
        <w:rPr>
          <w:rFonts w:ascii="GHEA Grapalat" w:eastAsia="Times New Roman" w:hAnsi="GHEA Grapalat" w:cs="Times New Roman"/>
          <w:color w:val="000000" w:themeColor="text1"/>
          <w:kern w:val="0"/>
          <w:sz w:val="24"/>
          <w:szCs w:val="24"/>
          <w:lang w:val="hy-AM" w:eastAsia="ru-RU"/>
          <w14:ligatures w14:val="none"/>
        </w:rPr>
        <w:t>ուղ</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յուղաասֆալտ</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բակելիտ</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լաքերով</w:t>
      </w:r>
      <w:r w:rsidRPr="00A5562D">
        <w:rPr>
          <w:rFonts w:ascii="GHEA Grapalat" w:eastAsia="Times New Roman" w:hAnsi="GHEA Grapalat" w:cs="Times New Roman"/>
          <w:color w:val="000000" w:themeColor="text1"/>
          <w:kern w:val="0"/>
          <w:sz w:val="24"/>
          <w:szCs w:val="24"/>
          <w:lang w:val="hy-AM" w:eastAsia="ru-RU"/>
          <w14:ligatures w14:val="none"/>
        </w:rPr>
        <w:t xml:space="preserve"> գ</w:t>
      </w:r>
      <w:r w:rsidRPr="00D756A2">
        <w:rPr>
          <w:rFonts w:ascii="GHEA Grapalat" w:eastAsia="Times New Roman" w:hAnsi="GHEA Grapalat" w:cs="Times New Roman"/>
          <w:color w:val="000000" w:themeColor="text1"/>
          <w:kern w:val="0"/>
          <w:sz w:val="24"/>
          <w:szCs w:val="24"/>
          <w:lang w:val="hy-AM" w:eastAsia="ru-RU"/>
          <w14:ligatures w14:val="none"/>
        </w:rPr>
        <w:t xml:space="preserve">ործվածքների և թղթի </w:t>
      </w:r>
      <w:r w:rsidRPr="00A5562D">
        <w:rPr>
          <w:rFonts w:ascii="GHEA Grapalat" w:eastAsia="Times New Roman" w:hAnsi="GHEA Grapalat" w:cs="Times New Roman"/>
          <w:color w:val="000000" w:themeColor="text1"/>
          <w:kern w:val="0"/>
          <w:sz w:val="24"/>
          <w:szCs w:val="24"/>
          <w:lang w:val="hy-AM" w:eastAsia="ru-RU"/>
          <w14:ligatures w14:val="none"/>
        </w:rPr>
        <w:t>անընդհատ</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տոգոր</w:t>
      </w:r>
      <w:r w:rsidRPr="00D756A2">
        <w:rPr>
          <w:rFonts w:ascii="GHEA Grapalat" w:eastAsia="Times New Roman" w:hAnsi="GHEA Grapalat" w:cs="Times New Roman"/>
          <w:color w:val="000000" w:themeColor="text1"/>
          <w:kern w:val="0"/>
          <w:sz w:val="24"/>
          <w:szCs w:val="24"/>
          <w:lang w:val="hy-AM" w:eastAsia="ru-RU"/>
          <w14:ligatures w14:val="none"/>
        </w:rPr>
        <w:t>ման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84424D" w:rsidRPr="00A5562D" w:rsidRDefault="0084424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6.3.2. </w:t>
      </w:r>
      <w:r w:rsidR="00CD7AFC" w:rsidRPr="00A5562D">
        <w:rPr>
          <w:rFonts w:ascii="GHEA Grapalat" w:eastAsia="Times New Roman" w:hAnsi="GHEA Grapalat" w:cs="Times New Roman"/>
          <w:color w:val="000000" w:themeColor="text1"/>
          <w:kern w:val="0"/>
          <w:sz w:val="24"/>
          <w:szCs w:val="24"/>
          <w:lang w:val="hy-AM" w:eastAsia="ru-RU"/>
          <w14:ligatures w14:val="none"/>
        </w:rPr>
        <w:t>Գ</w:t>
      </w:r>
      <w:r w:rsidRPr="00A5562D">
        <w:rPr>
          <w:rFonts w:ascii="GHEA Grapalat" w:eastAsia="Times New Roman" w:hAnsi="GHEA Grapalat" w:cs="Times New Roman"/>
          <w:color w:val="000000" w:themeColor="text1"/>
          <w:kern w:val="0"/>
          <w:sz w:val="24"/>
          <w:szCs w:val="24"/>
          <w:lang w:val="hy-AM" w:eastAsia="ru-RU"/>
          <w14:ligatures w14:val="none"/>
        </w:rPr>
        <w:t>ործվածքների (</w:t>
      </w:r>
      <w:r w:rsidRPr="00A5562D">
        <w:rPr>
          <w:rFonts w:ascii="GHEA Grapalat" w:hAnsi="GHEA Grapalat" w:cs="Tahoma"/>
          <w:color w:val="000000" w:themeColor="text1"/>
          <w:sz w:val="24"/>
          <w:szCs w:val="24"/>
          <w:shd w:val="clear" w:color="auto" w:fill="FFFFFF"/>
          <w:lang w:val="hy-AM"/>
        </w:rPr>
        <w:t>դերմատինի (մաշկալաթի),</w:t>
      </w:r>
      <w:r w:rsidRPr="00A5562D">
        <w:rPr>
          <w:rFonts w:ascii="GHEA Grapalat" w:eastAsia="Times New Roman" w:hAnsi="GHEA Grapalat" w:cs="Times New Roman"/>
          <w:color w:val="000000" w:themeColor="text1"/>
          <w:kern w:val="0"/>
          <w:sz w:val="24"/>
          <w:szCs w:val="24"/>
          <w:lang w:val="hy-AM" w:eastAsia="ru-RU"/>
          <w14:ligatures w14:val="none"/>
        </w:rPr>
        <w:t xml:space="preserve"> գրանիտոլ</w:t>
      </w:r>
      <w:r w:rsidR="00CD7AFC"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xml:space="preserve"> և այլ գործվածքներ) տոգորման և մշակման արտադրություն</w:t>
      </w:r>
      <w:r w:rsidR="00CD7AFC" w:rsidRPr="00A5562D">
        <w:rPr>
          <w:rFonts w:ascii="GHEA Grapalat" w:eastAsia="Times New Roman" w:hAnsi="GHEA Grapalat" w:cs="Times New Roman"/>
          <w:color w:val="000000" w:themeColor="text1"/>
          <w:kern w:val="0"/>
          <w:sz w:val="24"/>
          <w:szCs w:val="24"/>
          <w:lang w:val="hy-AM" w:eastAsia="ru-RU"/>
          <w14:ligatures w14:val="none"/>
        </w:rPr>
        <w:t xml:space="preserve"> քիմիական նյութերով՝ բացառությամբ ծծմբաածխածնի:</w:t>
      </w:r>
    </w:p>
    <w:p w:rsidR="0084424D" w:rsidRPr="00A5562D" w:rsidRDefault="0084424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6.3.3. Պոլիվինիլքլորիդային միակողմանի ամրա</w:t>
      </w:r>
      <w:r w:rsidR="00CD7AFC" w:rsidRPr="00A5562D">
        <w:rPr>
          <w:rFonts w:ascii="GHEA Grapalat" w:eastAsia="Times New Roman" w:hAnsi="GHEA Grapalat" w:cs="Times New Roman"/>
          <w:color w:val="000000" w:themeColor="text1"/>
          <w:kern w:val="0"/>
          <w:sz w:val="24"/>
          <w:szCs w:val="24"/>
          <w:lang w:val="hy-AM" w:eastAsia="ru-RU"/>
          <w14:ligatures w14:val="none"/>
        </w:rPr>
        <w:t>նավորված թաղանթների, համատեղ</w:t>
      </w:r>
      <w:r w:rsidRPr="00A5562D">
        <w:rPr>
          <w:rFonts w:ascii="GHEA Grapalat" w:eastAsia="Times New Roman" w:hAnsi="GHEA Grapalat" w:cs="Times New Roman"/>
          <w:color w:val="000000" w:themeColor="text1"/>
          <w:kern w:val="0"/>
          <w:sz w:val="24"/>
          <w:szCs w:val="24"/>
          <w:lang w:val="hy-AM" w:eastAsia="ru-RU"/>
          <w14:ligatures w14:val="none"/>
        </w:rPr>
        <w:t>ված պոլիմ</w:t>
      </w:r>
      <w:r w:rsidR="001A051D" w:rsidRPr="00A5562D">
        <w:rPr>
          <w:rFonts w:ascii="GHEA Grapalat" w:eastAsia="Times New Roman" w:hAnsi="GHEA Grapalat" w:cs="Times New Roman"/>
          <w:color w:val="000000" w:themeColor="text1"/>
          <w:kern w:val="0"/>
          <w:sz w:val="24"/>
          <w:szCs w:val="24"/>
          <w:lang w:val="hy-AM" w:eastAsia="ru-RU"/>
          <w14:ligatures w14:val="none"/>
        </w:rPr>
        <w:t xml:space="preserve">երներից թաղանթների, կոշիկների </w:t>
      </w:r>
      <w:r w:rsidRPr="00A5562D">
        <w:rPr>
          <w:rFonts w:ascii="GHEA Grapalat" w:eastAsia="Times New Roman" w:hAnsi="GHEA Grapalat" w:cs="Times New Roman"/>
          <w:color w:val="000000" w:themeColor="text1"/>
          <w:kern w:val="0"/>
          <w:sz w:val="24"/>
          <w:szCs w:val="24"/>
          <w:lang w:val="hy-AM" w:eastAsia="ru-RU"/>
          <w14:ligatures w14:val="none"/>
        </w:rPr>
        <w:t>տակի</w:t>
      </w:r>
      <w:r w:rsidR="001A051D" w:rsidRPr="00A5562D">
        <w:rPr>
          <w:rFonts w:ascii="GHEA Grapalat" w:eastAsia="Times New Roman" w:hAnsi="GHEA Grapalat" w:cs="Times New Roman"/>
          <w:color w:val="000000" w:themeColor="text1"/>
          <w:kern w:val="0"/>
          <w:sz w:val="24"/>
          <w:szCs w:val="24"/>
          <w:lang w:val="hy-AM" w:eastAsia="ru-RU"/>
          <w14:ligatures w14:val="none"/>
        </w:rPr>
        <w:t xml:space="preserve"> մասի համար </w:t>
      </w:r>
      <w:r w:rsidRPr="00A5562D">
        <w:rPr>
          <w:rFonts w:ascii="GHEA Grapalat" w:eastAsia="Times New Roman" w:hAnsi="GHEA Grapalat" w:cs="Times New Roman"/>
          <w:color w:val="000000" w:themeColor="text1"/>
          <w:kern w:val="0"/>
          <w:sz w:val="24"/>
          <w:szCs w:val="24"/>
          <w:lang w:val="hy-AM" w:eastAsia="ru-RU"/>
          <w14:ligatures w14:val="none"/>
        </w:rPr>
        <w:t>ռետինների</w:t>
      </w:r>
      <w:r w:rsidR="001A051D"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A051D" w:rsidRPr="00A5562D">
        <w:rPr>
          <w:rFonts w:ascii="GHEA Grapalat" w:hAnsi="GHEA Grapalat" w:cs="Tahoma"/>
          <w:color w:val="000000" w:themeColor="text1"/>
          <w:sz w:val="24"/>
          <w:szCs w:val="24"/>
          <w:shd w:val="clear" w:color="auto" w:fill="FFFFFF"/>
          <w:lang w:val="hy-AM"/>
        </w:rPr>
        <w:t>ռեգեներատի (վերականգնվածքի)</w:t>
      </w:r>
      <w:r w:rsidR="001A051D" w:rsidRPr="00A5562D">
        <w:rPr>
          <w:rFonts w:ascii="GHEA Grapalat" w:eastAsia="Times New Roman" w:hAnsi="GHEA Grapalat" w:cs="Times New Roman"/>
          <w:color w:val="000000" w:themeColor="text1"/>
          <w:kern w:val="0"/>
          <w:sz w:val="24"/>
          <w:szCs w:val="24"/>
          <w:lang w:val="hy-AM" w:eastAsia="ru-RU"/>
          <w14:ligatures w14:val="none"/>
        </w:rPr>
        <w:t xml:space="preserve"> լուծիչների կիրառմամբ</w:t>
      </w:r>
      <w:r w:rsidR="001A051D" w:rsidRPr="00A5562D">
        <w:rPr>
          <w:rFonts w:ascii="GHEA Grapalat" w:hAnsi="GHEA Grapalat" w:cs="Tahoma"/>
          <w:color w:val="000000" w:themeColor="text1"/>
          <w:sz w:val="24"/>
          <w:szCs w:val="24"/>
          <w:shd w:val="clear" w:color="auto" w:fill="FFFFFF"/>
          <w:lang w:val="hy-AM"/>
        </w:rPr>
        <w:t xml:space="preserve"> </w:t>
      </w:r>
      <w:r w:rsidR="001A051D" w:rsidRPr="00A5562D">
        <w:rPr>
          <w:rFonts w:ascii="GHEA Grapalat" w:eastAsia="Times New Roman" w:hAnsi="GHEA Grapalat" w:cs="Times New Roman"/>
          <w:color w:val="000000" w:themeColor="text1"/>
          <w:kern w:val="0"/>
          <w:sz w:val="24"/>
          <w:szCs w:val="24"/>
          <w:lang w:val="hy-AM" w:eastAsia="ru-RU"/>
          <w14:ligatures w14:val="none"/>
        </w:rPr>
        <w:t>արտադրություն:</w:t>
      </w:r>
    </w:p>
    <w:p w:rsidR="0084424D" w:rsidRPr="00A5562D" w:rsidRDefault="001A051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6.3.4. Մանվածքա-գործվածքային արտադրություն:</w:t>
      </w:r>
    </w:p>
    <w:p w:rsidR="0084424D" w:rsidRPr="00A5562D" w:rsidRDefault="001A051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6.3.5. Կապրոնային </w:t>
      </w:r>
      <w:r w:rsidR="0084424D" w:rsidRPr="00A5562D">
        <w:rPr>
          <w:rFonts w:ascii="GHEA Grapalat" w:eastAsia="Times New Roman" w:hAnsi="GHEA Grapalat" w:cs="Times New Roman"/>
          <w:color w:val="000000" w:themeColor="text1"/>
          <w:kern w:val="0"/>
          <w:sz w:val="24"/>
          <w:szCs w:val="24"/>
          <w:lang w:val="hy-AM" w:eastAsia="ru-RU"/>
          <w14:ligatures w14:val="none"/>
        </w:rPr>
        <w:t>և այլ ձուլվածքներով կոշիկների արտադրություն։</w:t>
      </w:r>
    </w:p>
    <w:p w:rsidR="001A051D" w:rsidRPr="00A5562D" w:rsidRDefault="001A051D"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p>
    <w:p w:rsidR="00373489" w:rsidRPr="00D756A2" w:rsidRDefault="00373489"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6.4. IV դաս</w:t>
      </w:r>
    </w:p>
    <w:p w:rsidR="00373489" w:rsidRPr="00D756A2" w:rsidRDefault="0037348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6.4.1. </w:t>
      </w:r>
      <w:r w:rsidRPr="00A5562D">
        <w:rPr>
          <w:rFonts w:ascii="GHEA Grapalat" w:eastAsia="Times New Roman" w:hAnsi="GHEA Grapalat" w:cs="Times New Roman"/>
          <w:color w:val="000000" w:themeColor="text1"/>
          <w:kern w:val="0"/>
          <w:sz w:val="24"/>
          <w:szCs w:val="24"/>
          <w:lang w:val="hy-AM" w:eastAsia="ru-RU"/>
          <w14:ligatures w14:val="none"/>
        </w:rPr>
        <w:t>Բ</w:t>
      </w:r>
      <w:r w:rsidRPr="00D756A2">
        <w:rPr>
          <w:rFonts w:ascii="GHEA Grapalat" w:eastAsia="Times New Roman" w:hAnsi="GHEA Grapalat" w:cs="Times New Roman"/>
          <w:color w:val="000000" w:themeColor="text1"/>
          <w:kern w:val="0"/>
          <w:sz w:val="24"/>
          <w:szCs w:val="24"/>
          <w:lang w:val="hy-AM" w:eastAsia="ru-RU"/>
          <w14:ligatures w14:val="none"/>
        </w:rPr>
        <w:t xml:space="preserve">րդից, բամբակից, </w:t>
      </w:r>
      <w:r w:rsidRPr="00A5562D">
        <w:rPr>
          <w:rFonts w:ascii="GHEA Grapalat" w:eastAsia="Times New Roman" w:hAnsi="GHEA Grapalat" w:cs="Times New Roman"/>
          <w:color w:val="000000" w:themeColor="text1"/>
          <w:kern w:val="0"/>
          <w:sz w:val="24"/>
          <w:szCs w:val="24"/>
          <w:lang w:val="hy-AM" w:eastAsia="ru-RU"/>
          <w14:ligatures w14:val="none"/>
        </w:rPr>
        <w:t>վուշ</w:t>
      </w:r>
      <w:r w:rsidRPr="00D756A2">
        <w:rPr>
          <w:rFonts w:ascii="GHEA Grapalat" w:eastAsia="Times New Roman" w:hAnsi="GHEA Grapalat" w:cs="Times New Roman"/>
          <w:color w:val="000000" w:themeColor="text1"/>
          <w:kern w:val="0"/>
          <w:sz w:val="24"/>
          <w:szCs w:val="24"/>
          <w:lang w:val="hy-AM" w:eastAsia="ru-RU"/>
          <w14:ligatures w14:val="none"/>
        </w:rPr>
        <w:t xml:space="preserve">ից, ինչպես նաև սինթետիկ և արհեստական </w:t>
      </w:r>
      <w:r w:rsidRPr="00D756A2">
        <w:rPr>
          <w:rFonts w:ascii="Cambria Math" w:eastAsia="Times New Roman" w:hAnsi="Cambria Math" w:cs="Cambria Math"/>
          <w:color w:val="000000" w:themeColor="text1"/>
          <w:kern w:val="0"/>
          <w:sz w:val="24"/>
          <w:szCs w:val="24"/>
          <w:lang w:val="hy-AM" w:eastAsia="ru-RU"/>
          <w14:ligatures w14:val="none"/>
        </w:rPr>
        <w:t>​​</w:t>
      </w:r>
      <w:r w:rsidRPr="00D756A2">
        <w:rPr>
          <w:rFonts w:ascii="GHEA Grapalat" w:eastAsia="Times New Roman" w:hAnsi="GHEA Grapalat" w:cs="GHEA Grapalat"/>
          <w:color w:val="000000" w:themeColor="text1"/>
          <w:kern w:val="0"/>
          <w:sz w:val="24"/>
          <w:szCs w:val="24"/>
          <w:lang w:val="hy-AM" w:eastAsia="ru-RU"/>
          <w14:ligatures w14:val="none"/>
        </w:rPr>
        <w:t>մանրաթելերի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հետ</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խառ</w:t>
      </w:r>
      <w:r w:rsidRPr="00A5562D">
        <w:rPr>
          <w:rFonts w:ascii="GHEA Grapalat" w:eastAsia="Times New Roman" w:hAnsi="GHEA Grapalat" w:cs="GHEA Grapalat"/>
          <w:color w:val="000000" w:themeColor="text1"/>
          <w:kern w:val="0"/>
          <w:sz w:val="24"/>
          <w:szCs w:val="24"/>
          <w:lang w:val="hy-AM" w:eastAsia="ru-RU"/>
          <w14:ligatures w14:val="none"/>
        </w:rPr>
        <w:t>նուրդով</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մանվածքներ</w:t>
      </w:r>
      <w:r w:rsidRPr="00D756A2">
        <w:rPr>
          <w:rFonts w:ascii="GHEA Grapalat" w:eastAsia="Times New Roman" w:hAnsi="GHEA Grapalat" w:cs="Times New Roman"/>
          <w:color w:val="000000" w:themeColor="text1"/>
          <w:kern w:val="0"/>
          <w:sz w:val="24"/>
          <w:szCs w:val="24"/>
          <w:lang w:val="hy-AM" w:eastAsia="ru-RU"/>
          <w14:ligatures w14:val="none"/>
        </w:rPr>
        <w:t>ի և գործվածքների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ներկման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սպիտակե</w:t>
      </w:r>
      <w:r w:rsidRPr="00D756A2">
        <w:rPr>
          <w:rFonts w:ascii="GHEA Grapalat" w:eastAsia="Times New Roman" w:hAnsi="GHEA Grapalat" w:cs="Times New Roman"/>
          <w:color w:val="000000" w:themeColor="text1"/>
          <w:kern w:val="0"/>
          <w:sz w:val="24"/>
          <w:szCs w:val="24"/>
          <w:lang w:val="hy-AM" w:eastAsia="ru-RU"/>
          <w14:ligatures w14:val="none"/>
        </w:rPr>
        <w:t xml:space="preserve">ցման </w:t>
      </w:r>
      <w:r w:rsidRPr="00A5562D">
        <w:rPr>
          <w:rFonts w:ascii="GHEA Grapalat" w:eastAsia="Times New Roman" w:hAnsi="GHEA Grapalat" w:cs="Times New Roman"/>
          <w:color w:val="000000" w:themeColor="text1"/>
          <w:kern w:val="0"/>
          <w:sz w:val="24"/>
          <w:szCs w:val="24"/>
          <w:lang w:val="hy-AM" w:eastAsia="ru-RU"/>
          <w14:ligatures w14:val="none"/>
        </w:rPr>
        <w:t>արտադրամաս</w:t>
      </w:r>
      <w:r w:rsidRPr="00D756A2">
        <w:rPr>
          <w:rFonts w:ascii="GHEA Grapalat" w:eastAsia="Times New Roman" w:hAnsi="GHEA Grapalat" w:cs="Times New Roman"/>
          <w:color w:val="000000" w:themeColor="text1"/>
          <w:kern w:val="0"/>
          <w:sz w:val="24"/>
          <w:szCs w:val="24"/>
          <w:lang w:val="hy-AM" w:eastAsia="ru-RU"/>
          <w14:ligatures w14:val="none"/>
        </w:rPr>
        <w:t>երի առկայության դեպքում:</w:t>
      </w:r>
    </w:p>
    <w:p w:rsidR="00373489" w:rsidRPr="00D756A2" w:rsidRDefault="0037348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6.4.2. Օրգանական լուծիչներ</w:t>
      </w:r>
      <w:r w:rsidRPr="00A5562D">
        <w:rPr>
          <w:rFonts w:ascii="GHEA Grapalat" w:eastAsia="Times New Roman" w:hAnsi="GHEA Grapalat" w:cs="Times New Roman"/>
          <w:color w:val="000000" w:themeColor="text1"/>
          <w:kern w:val="0"/>
          <w:sz w:val="24"/>
          <w:szCs w:val="24"/>
          <w:lang w:val="hy-AM" w:eastAsia="ru-RU"/>
          <w14:ligatures w14:val="none"/>
        </w:rPr>
        <w:t>ի կիրառմամբ</w:t>
      </w:r>
      <w:r w:rsidRPr="00D756A2">
        <w:rPr>
          <w:rFonts w:ascii="GHEA Grapalat" w:eastAsia="Times New Roman" w:hAnsi="GHEA Grapalat" w:cs="Times New Roman"/>
          <w:color w:val="000000" w:themeColor="text1"/>
          <w:kern w:val="0"/>
          <w:sz w:val="24"/>
          <w:szCs w:val="24"/>
          <w:lang w:val="hy-AM" w:eastAsia="ru-RU"/>
          <w14:ligatures w14:val="none"/>
        </w:rPr>
        <w:t xml:space="preserve"> պոլիմերային հարդարումով </w:t>
      </w:r>
      <w:r w:rsidRPr="00A5562D">
        <w:rPr>
          <w:rFonts w:ascii="GHEA Grapalat" w:eastAsia="Times New Roman" w:hAnsi="GHEA Grapalat" w:cs="Times New Roman"/>
          <w:color w:val="000000" w:themeColor="text1"/>
          <w:kern w:val="0"/>
          <w:sz w:val="24"/>
          <w:szCs w:val="24"/>
          <w:lang w:val="hy-AM" w:eastAsia="ru-RU"/>
          <w14:ligatures w14:val="none"/>
        </w:rPr>
        <w:t>գ</w:t>
      </w:r>
      <w:r w:rsidRPr="00D756A2">
        <w:rPr>
          <w:rFonts w:ascii="GHEA Grapalat" w:eastAsia="Times New Roman" w:hAnsi="GHEA Grapalat" w:cs="Times New Roman"/>
          <w:color w:val="000000" w:themeColor="text1"/>
          <w:kern w:val="0"/>
          <w:sz w:val="24"/>
          <w:szCs w:val="24"/>
          <w:lang w:val="hy-AM" w:eastAsia="ru-RU"/>
          <w14:ligatures w14:val="none"/>
        </w:rPr>
        <w:t>ալանտ</w:t>
      </w:r>
      <w:r w:rsidRPr="00A5562D">
        <w:rPr>
          <w:rFonts w:ascii="GHEA Grapalat" w:eastAsia="Times New Roman" w:hAnsi="GHEA Grapalat" w:cs="Times New Roman"/>
          <w:color w:val="000000" w:themeColor="text1"/>
          <w:kern w:val="0"/>
          <w:sz w:val="24"/>
          <w:szCs w:val="24"/>
          <w:lang w:val="hy-AM" w:eastAsia="ru-RU"/>
          <w14:ligatures w14:val="none"/>
        </w:rPr>
        <w:t>երե</w:t>
      </w:r>
      <w:r w:rsidRPr="00D756A2">
        <w:rPr>
          <w:rFonts w:ascii="GHEA Grapalat" w:eastAsia="Times New Roman" w:hAnsi="GHEA Grapalat" w:cs="Times New Roman"/>
          <w:color w:val="000000" w:themeColor="text1"/>
          <w:kern w:val="0"/>
          <w:sz w:val="24"/>
          <w:szCs w:val="24"/>
          <w:lang w:val="hy-AM" w:eastAsia="ru-RU"/>
          <w14:ligatures w14:val="none"/>
        </w:rPr>
        <w:t>ա</w:t>
      </w:r>
      <w:r w:rsidRPr="00A5562D">
        <w:rPr>
          <w:rFonts w:ascii="GHEA Grapalat" w:eastAsia="Times New Roman" w:hAnsi="GHEA Grapalat" w:cs="Times New Roman"/>
          <w:color w:val="000000" w:themeColor="text1"/>
          <w:kern w:val="0"/>
          <w:sz w:val="24"/>
          <w:szCs w:val="24"/>
          <w:lang w:val="hy-AM" w:eastAsia="ru-RU"/>
          <w14:ligatures w14:val="none"/>
        </w:rPr>
        <w:t>յին</w:t>
      </w:r>
      <w:r w:rsidRPr="00D756A2">
        <w:rPr>
          <w:rFonts w:ascii="GHEA Grapalat" w:eastAsia="Times New Roman" w:hAnsi="GHEA Grapalat" w:cs="Times New Roman"/>
          <w:color w:val="000000" w:themeColor="text1"/>
          <w:kern w:val="0"/>
          <w:sz w:val="24"/>
          <w:szCs w:val="24"/>
          <w:lang w:val="hy-AM" w:eastAsia="ru-RU"/>
          <w14:ligatures w14:val="none"/>
        </w:rPr>
        <w:t>-կաշվե ստվարաթղթի արտադրություն:</w:t>
      </w:r>
    </w:p>
    <w:p w:rsidR="00123953" w:rsidRDefault="00775F3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6.4.</w:t>
      </w:r>
      <w:r w:rsidRPr="0072252D">
        <w:rPr>
          <w:rFonts w:ascii="GHEA Grapalat" w:eastAsia="Times New Roman" w:hAnsi="GHEA Grapalat" w:cs="Times New Roman"/>
          <w:color w:val="000000" w:themeColor="text1"/>
          <w:kern w:val="0"/>
          <w:sz w:val="24"/>
          <w:szCs w:val="24"/>
          <w:lang w:val="hy-AM" w:eastAsia="ru-RU"/>
          <w14:ligatures w14:val="none"/>
        </w:rPr>
        <w:t xml:space="preserve">3. Գործվածքների </w:t>
      </w:r>
      <w:r w:rsidR="0072252D" w:rsidRPr="0072252D">
        <w:rPr>
          <w:rFonts w:ascii="GHEA Grapalat" w:eastAsia="Times New Roman" w:hAnsi="GHEA Grapalat" w:cs="Times New Roman"/>
          <w:color w:val="000000" w:themeColor="text1"/>
          <w:kern w:val="0"/>
          <w:sz w:val="24"/>
          <w:szCs w:val="24"/>
          <w:lang w:val="hy-AM" w:eastAsia="ru-RU"/>
          <w14:ligatures w14:val="none"/>
        </w:rPr>
        <w:t>ս</w:t>
      </w:r>
      <w:r w:rsidRPr="0072252D">
        <w:rPr>
          <w:rFonts w:ascii="GHEA Grapalat" w:eastAsia="Times New Roman" w:hAnsi="GHEA Grapalat" w:cs="Times New Roman"/>
          <w:color w:val="000000" w:themeColor="text1"/>
          <w:kern w:val="0"/>
          <w:sz w:val="24"/>
          <w:szCs w:val="24"/>
          <w:lang w:val="hy-AM" w:eastAsia="ru-RU"/>
          <w14:ligatures w14:val="none"/>
        </w:rPr>
        <w:t xml:space="preserve">պիտակեցման, </w:t>
      </w:r>
      <w:r w:rsidR="00EB6551" w:rsidRPr="0072252D">
        <w:rPr>
          <w:rFonts w:ascii="GHEA Grapalat" w:eastAsia="Times New Roman" w:hAnsi="GHEA Grapalat" w:cs="Times New Roman"/>
          <w:color w:val="000000" w:themeColor="text1"/>
          <w:kern w:val="0"/>
          <w:sz w:val="24"/>
          <w:szCs w:val="24"/>
          <w:lang w:val="hy-AM" w:eastAsia="ru-RU"/>
          <w14:ligatures w14:val="none"/>
        </w:rPr>
        <w:t>ներկ</w:t>
      </w:r>
      <w:r w:rsidRPr="0072252D">
        <w:rPr>
          <w:rFonts w:ascii="GHEA Grapalat" w:eastAsia="Times New Roman" w:hAnsi="GHEA Grapalat" w:cs="Times New Roman"/>
          <w:color w:val="000000" w:themeColor="text1"/>
          <w:kern w:val="0"/>
          <w:sz w:val="24"/>
          <w:szCs w:val="24"/>
          <w:lang w:val="hy-AM" w:eastAsia="ru-RU"/>
          <w14:ligatures w14:val="none"/>
        </w:rPr>
        <w:t>ման և</w:t>
      </w:r>
      <w:r w:rsidR="00EB6551" w:rsidRPr="0072252D">
        <w:rPr>
          <w:rFonts w:ascii="GHEA Grapalat" w:eastAsia="Times New Roman" w:hAnsi="GHEA Grapalat" w:cs="Times New Roman"/>
          <w:color w:val="000000" w:themeColor="text1"/>
          <w:kern w:val="0"/>
          <w:sz w:val="24"/>
          <w:szCs w:val="24"/>
          <w:lang w:val="hy-AM" w:eastAsia="ru-RU"/>
          <w14:ligatures w14:val="none"/>
        </w:rPr>
        <w:t xml:space="preserve"> </w:t>
      </w:r>
      <w:r w:rsidRPr="0072252D">
        <w:rPr>
          <w:rFonts w:ascii="GHEA Grapalat" w:hAnsi="GHEA Grapalat" w:cs="Arian AMU"/>
          <w:bCs/>
          <w:color w:val="212529"/>
          <w:sz w:val="24"/>
          <w:szCs w:val="24"/>
          <w:shd w:val="clear" w:color="auto" w:fill="FFFFFF"/>
          <w:lang w:val="hy-AM"/>
        </w:rPr>
        <w:t>հատուկ նյութերով</w:t>
      </w:r>
      <w:r w:rsidRPr="0072252D">
        <w:rPr>
          <w:rFonts w:ascii="GHEA Grapalat" w:eastAsia="Times New Roman" w:hAnsi="GHEA Grapalat" w:cs="Times New Roman"/>
          <w:color w:val="000000" w:themeColor="text1"/>
          <w:kern w:val="0"/>
          <w:sz w:val="24"/>
          <w:szCs w:val="24"/>
          <w:lang w:val="hy-AM" w:eastAsia="ru-RU"/>
          <w14:ligatures w14:val="none"/>
        </w:rPr>
        <w:t xml:space="preserve"> </w:t>
      </w:r>
      <w:r w:rsidR="0072252D" w:rsidRPr="0072252D">
        <w:rPr>
          <w:rFonts w:ascii="GHEA Grapalat" w:hAnsi="GHEA Grapalat" w:cs="Arian AMU"/>
          <w:bCs/>
          <w:color w:val="212529"/>
          <w:sz w:val="24"/>
          <w:szCs w:val="24"/>
          <w:shd w:val="clear" w:color="auto" w:fill="FFFFFF"/>
          <w:lang w:val="hy-AM"/>
        </w:rPr>
        <w:t>մշակ</w:t>
      </w:r>
      <w:r w:rsidRPr="0072252D">
        <w:rPr>
          <w:rFonts w:ascii="GHEA Grapalat" w:hAnsi="GHEA Grapalat" w:cs="Arian AMU"/>
          <w:bCs/>
          <w:color w:val="212529"/>
          <w:sz w:val="24"/>
          <w:szCs w:val="24"/>
          <w:shd w:val="clear" w:color="auto" w:fill="FFFFFF"/>
          <w:lang w:val="hy-AM"/>
        </w:rPr>
        <w:t>մ</w:t>
      </w:r>
      <w:r w:rsidR="0072252D" w:rsidRPr="0072252D">
        <w:rPr>
          <w:rFonts w:ascii="GHEA Grapalat" w:hAnsi="GHEA Grapalat" w:cs="Arian AMU"/>
          <w:bCs/>
          <w:color w:val="212529"/>
          <w:sz w:val="24"/>
          <w:szCs w:val="24"/>
          <w:shd w:val="clear" w:color="auto" w:fill="FFFFFF"/>
          <w:lang w:val="hy-AM"/>
        </w:rPr>
        <w:t>ան</w:t>
      </w:r>
      <w:r w:rsidRPr="0072252D">
        <w:rPr>
          <w:rFonts w:ascii="GHEA Grapalat" w:eastAsia="Times New Roman" w:hAnsi="GHEA Grapalat" w:cs="Times New Roman"/>
          <w:color w:val="000000" w:themeColor="text1"/>
          <w:kern w:val="0"/>
          <w:sz w:val="24"/>
          <w:szCs w:val="24"/>
          <w:lang w:val="hy-AM" w:eastAsia="ru-RU"/>
          <w14:ligatures w14:val="none"/>
        </w:rPr>
        <w:t xml:space="preserve"> </w:t>
      </w:r>
      <w:r w:rsidR="00EB6551" w:rsidRPr="0072252D">
        <w:rPr>
          <w:rFonts w:ascii="GHEA Grapalat" w:eastAsia="Times New Roman" w:hAnsi="GHEA Grapalat" w:cs="Times New Roman"/>
          <w:color w:val="000000" w:themeColor="text1"/>
          <w:kern w:val="0"/>
          <w:sz w:val="24"/>
          <w:szCs w:val="24"/>
          <w:lang w:val="hy-AM" w:eastAsia="ru-RU"/>
          <w14:ligatures w14:val="none"/>
        </w:rPr>
        <w:t>արտադ</w:t>
      </w:r>
      <w:r w:rsidR="00373489" w:rsidRPr="0072252D">
        <w:rPr>
          <w:rFonts w:ascii="GHEA Grapalat" w:eastAsia="Times New Roman" w:hAnsi="GHEA Grapalat" w:cs="Times New Roman"/>
          <w:color w:val="000000" w:themeColor="text1"/>
          <w:kern w:val="0"/>
          <w:sz w:val="24"/>
          <w:szCs w:val="24"/>
          <w:lang w:val="hy-AM" w:eastAsia="ru-RU"/>
          <w14:ligatures w14:val="none"/>
        </w:rPr>
        <w:t>րություն:</w:t>
      </w:r>
    </w:p>
    <w:p w:rsidR="00282756" w:rsidRPr="00D756A2"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EB6551" w:rsidRPr="00D756A2" w:rsidRDefault="00EB6551"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6.5. V դաս</w:t>
      </w:r>
    </w:p>
    <w:p w:rsidR="00EB6551" w:rsidRPr="00A5562D" w:rsidRDefault="008F1CD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6.5.1. </w:t>
      </w:r>
      <w:r w:rsidRPr="00A5562D">
        <w:rPr>
          <w:rFonts w:ascii="GHEA Grapalat" w:eastAsia="Times New Roman" w:hAnsi="GHEA Grapalat" w:cs="Times New Roman"/>
          <w:color w:val="000000" w:themeColor="text1"/>
          <w:kern w:val="0"/>
          <w:sz w:val="24"/>
          <w:szCs w:val="24"/>
          <w:lang w:val="hy-AM" w:eastAsia="ru-RU"/>
          <w14:ligatures w14:val="none"/>
        </w:rPr>
        <w:t>Քոթոնինային</w:t>
      </w:r>
      <w:r w:rsidR="00537F7C" w:rsidRPr="00A5562D">
        <w:rPr>
          <w:rFonts w:ascii="GHEA Grapalat" w:eastAsia="Times New Roman" w:hAnsi="GHEA Grapalat" w:cs="Times New Roman"/>
          <w:color w:val="000000" w:themeColor="text1"/>
          <w:kern w:val="0"/>
          <w:sz w:val="24"/>
          <w:szCs w:val="24"/>
          <w:lang w:val="hy-AM" w:eastAsia="ru-RU"/>
          <w14:ligatures w14:val="none"/>
        </w:rPr>
        <w:t xml:space="preserve"> (բամբակային)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EB6551" w:rsidRPr="00A5562D" w:rsidRDefault="008F1CD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6.5.2. Բոժոժաեփման և մետաքսի արձակման արտադրություն:</w:t>
      </w:r>
    </w:p>
    <w:p w:rsidR="00EB6551" w:rsidRPr="00A5562D" w:rsidRDefault="00EB655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 xml:space="preserve">6.5.3. Մելանժի </w:t>
      </w:r>
      <w:r w:rsidRPr="00D756A2">
        <w:rPr>
          <w:rFonts w:ascii="Cambria Math" w:eastAsia="Times New Roman" w:hAnsi="Cambria Math" w:cs="Cambria Math"/>
          <w:color w:val="000000" w:themeColor="text1"/>
          <w:kern w:val="0"/>
          <w:sz w:val="24"/>
          <w:szCs w:val="24"/>
          <w:lang w:val="hy-AM" w:eastAsia="ru-RU"/>
          <w14:ligatures w14:val="none"/>
        </w:rPr>
        <w:t>​​</w:t>
      </w:r>
      <w:r w:rsidRPr="00D756A2">
        <w:rPr>
          <w:rFonts w:ascii="GHEA Grapalat" w:eastAsia="Times New Roman" w:hAnsi="GHEA Grapalat" w:cs="GHEA Grapalat"/>
          <w:color w:val="000000" w:themeColor="text1"/>
          <w:kern w:val="0"/>
          <w:sz w:val="24"/>
          <w:szCs w:val="24"/>
          <w:lang w:val="hy-AM" w:eastAsia="ru-RU"/>
          <w14:ligatures w14:val="none"/>
        </w:rPr>
        <w:t>արտադրություն</w:t>
      </w:r>
      <w:r w:rsidR="00537F7C" w:rsidRPr="00A5562D">
        <w:rPr>
          <w:rFonts w:ascii="GHEA Grapalat" w:eastAsia="Times New Roman" w:hAnsi="GHEA Grapalat" w:cs="Times New Roman"/>
          <w:color w:val="000000" w:themeColor="text1"/>
          <w:kern w:val="0"/>
          <w:sz w:val="24"/>
          <w:szCs w:val="24"/>
          <w:lang w:val="hy-AM" w:eastAsia="ru-RU"/>
          <w14:ligatures w14:val="none"/>
        </w:rPr>
        <w:t>:</w:t>
      </w:r>
    </w:p>
    <w:p w:rsidR="00537F7C" w:rsidRPr="00D756A2" w:rsidRDefault="0070725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6.5.4. Կանեփ</w:t>
      </w:r>
      <w:r w:rsidRPr="00A5562D">
        <w:rPr>
          <w:rFonts w:ascii="GHEA Grapalat" w:eastAsia="Times New Roman" w:hAnsi="GHEA Grapalat" w:cs="Times New Roman"/>
          <w:color w:val="000000" w:themeColor="text1"/>
          <w:kern w:val="0"/>
          <w:sz w:val="24"/>
          <w:szCs w:val="24"/>
          <w:lang w:val="hy-AM" w:eastAsia="ru-RU"/>
          <w14:ligatures w14:val="none"/>
        </w:rPr>
        <w:t>աթելա</w:t>
      </w:r>
      <w:r w:rsidR="00537F7C" w:rsidRPr="00D756A2">
        <w:rPr>
          <w:rFonts w:ascii="GHEA Grapalat" w:eastAsia="Times New Roman" w:hAnsi="GHEA Grapalat" w:cs="Times New Roman"/>
          <w:color w:val="000000" w:themeColor="text1"/>
          <w:kern w:val="0"/>
          <w:sz w:val="24"/>
          <w:szCs w:val="24"/>
          <w:lang w:val="hy-AM" w:eastAsia="ru-RU"/>
          <w14:ligatures w14:val="none"/>
        </w:rPr>
        <w:t>ջուտ</w:t>
      </w:r>
      <w:r w:rsidR="00537F7C" w:rsidRPr="00A5562D">
        <w:rPr>
          <w:rFonts w:ascii="GHEA Grapalat" w:eastAsia="Times New Roman" w:hAnsi="GHEA Grapalat" w:cs="Times New Roman"/>
          <w:color w:val="000000" w:themeColor="text1"/>
          <w:kern w:val="0"/>
          <w:sz w:val="24"/>
          <w:szCs w:val="24"/>
          <w:lang w:val="hy-AM" w:eastAsia="ru-RU"/>
          <w14:ligatures w14:val="none"/>
        </w:rPr>
        <w:t>ո</w:t>
      </w:r>
      <w:r w:rsidR="00537F7C" w:rsidRPr="00D756A2">
        <w:rPr>
          <w:rFonts w:ascii="GHEA Grapalat" w:eastAsia="Times New Roman" w:hAnsi="GHEA Grapalat" w:cs="Times New Roman"/>
          <w:color w:val="000000" w:themeColor="text1"/>
          <w:kern w:val="0"/>
          <w:sz w:val="24"/>
          <w:szCs w:val="24"/>
          <w:lang w:val="hy-AM" w:eastAsia="ru-RU"/>
          <w14:ligatures w14:val="none"/>
        </w:rPr>
        <w:t>ման</w:t>
      </w:r>
      <w:r w:rsidRPr="00A5562D">
        <w:rPr>
          <w:rFonts w:ascii="GHEA Grapalat" w:eastAsia="Times New Roman" w:hAnsi="GHEA Grapalat" w:cs="Times New Roman"/>
          <w:color w:val="000000" w:themeColor="text1"/>
          <w:kern w:val="0"/>
          <w:sz w:val="24"/>
          <w:szCs w:val="24"/>
          <w:lang w:val="hy-AM" w:eastAsia="ru-RU"/>
          <w14:ligatures w14:val="none"/>
        </w:rPr>
        <w:t>վածքային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ճոպանային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լ</w:t>
      </w:r>
      <w:r w:rsidRPr="00D756A2">
        <w:rPr>
          <w:rFonts w:ascii="GHEA Grapalat" w:eastAsia="Times New Roman" w:hAnsi="GHEA Grapalat" w:cs="Times New Roman"/>
          <w:color w:val="000000" w:themeColor="text1"/>
          <w:kern w:val="0"/>
          <w:sz w:val="24"/>
          <w:szCs w:val="24"/>
          <w:lang w:val="hy-AM" w:eastAsia="ru-RU"/>
          <w14:ligatures w14:val="none"/>
        </w:rPr>
        <w:t>արան</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պարան</w:t>
      </w:r>
      <w:r w:rsidRPr="00A5562D">
        <w:rPr>
          <w:rFonts w:ascii="GHEA Grapalat" w:eastAsia="Times New Roman" w:hAnsi="GHEA Grapalat" w:cs="Times New Roman"/>
          <w:color w:val="000000" w:themeColor="text1"/>
          <w:kern w:val="0"/>
          <w:sz w:val="24"/>
          <w:szCs w:val="24"/>
          <w:lang w:val="hy-AM" w:eastAsia="ru-RU"/>
          <w14:ligatures w14:val="none"/>
        </w:rPr>
        <w:t>ային</w:t>
      </w:r>
      <w:r w:rsidR="00537F7C" w:rsidRPr="00D756A2">
        <w:rPr>
          <w:rFonts w:ascii="GHEA Grapalat" w:eastAsia="Times New Roman" w:hAnsi="GHEA Grapalat" w:cs="Times New Roman"/>
          <w:color w:val="000000" w:themeColor="text1"/>
          <w:kern w:val="0"/>
          <w:sz w:val="24"/>
          <w:szCs w:val="24"/>
          <w:lang w:val="hy-AM" w:eastAsia="ru-RU"/>
          <w14:ligatures w14:val="none"/>
        </w:rPr>
        <w:t xml:space="preserve"> և վերջ</w:t>
      </w:r>
      <w:r w:rsidR="00537F7C" w:rsidRPr="00A5562D">
        <w:rPr>
          <w:rFonts w:ascii="GHEA Grapalat" w:eastAsia="Times New Roman" w:hAnsi="GHEA Grapalat" w:cs="Times New Roman"/>
          <w:color w:val="000000" w:themeColor="text1"/>
          <w:kern w:val="0"/>
          <w:sz w:val="24"/>
          <w:szCs w:val="24"/>
          <w:lang w:val="hy-AM" w:eastAsia="ru-RU"/>
          <w14:ligatures w14:val="none"/>
        </w:rPr>
        <w:t>նամասերի</w:t>
      </w:r>
      <w:r w:rsidR="00537F7C" w:rsidRPr="00D756A2">
        <w:rPr>
          <w:rFonts w:ascii="GHEA Grapalat" w:eastAsia="Times New Roman" w:hAnsi="GHEA Grapalat" w:cs="Times New Roman"/>
          <w:color w:val="000000" w:themeColor="text1"/>
          <w:kern w:val="0"/>
          <w:sz w:val="24"/>
          <w:szCs w:val="24"/>
          <w:lang w:val="hy-AM" w:eastAsia="ru-RU"/>
          <w14:ligatures w14:val="none"/>
        </w:rPr>
        <w:t xml:space="preserve"> մշակման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ներ</w:t>
      </w:r>
      <w:r w:rsidR="00537F7C" w:rsidRPr="00D756A2">
        <w:rPr>
          <w:rFonts w:ascii="GHEA Grapalat" w:eastAsia="Times New Roman" w:hAnsi="GHEA Grapalat" w:cs="Times New Roman"/>
          <w:color w:val="000000" w:themeColor="text1"/>
          <w:kern w:val="0"/>
          <w:sz w:val="24"/>
          <w:szCs w:val="24"/>
          <w:lang w:val="hy-AM" w:eastAsia="ru-RU"/>
          <w14:ligatures w14:val="none"/>
        </w:rPr>
        <w:t>։</w:t>
      </w:r>
    </w:p>
    <w:p w:rsidR="00537F7C" w:rsidRPr="00D756A2" w:rsidRDefault="00537F7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6.5.5. Արհեստական </w:t>
      </w:r>
      <w:r w:rsidRPr="00D756A2">
        <w:rPr>
          <w:rFonts w:ascii="Cambria Math" w:eastAsia="Times New Roman" w:hAnsi="Cambria Math" w:cs="Cambria Math"/>
          <w:color w:val="000000" w:themeColor="text1"/>
          <w:kern w:val="0"/>
          <w:sz w:val="24"/>
          <w:szCs w:val="24"/>
          <w:lang w:val="hy-AM" w:eastAsia="ru-RU"/>
          <w14:ligatures w14:val="none"/>
        </w:rPr>
        <w:t>​​</w:t>
      </w:r>
      <w:r w:rsidR="0070725D" w:rsidRPr="00A5562D">
        <w:rPr>
          <w:rFonts w:ascii="GHEA Grapalat" w:eastAsia="Times New Roman" w:hAnsi="GHEA Grapalat" w:cs="GHEA Grapalat"/>
          <w:color w:val="000000" w:themeColor="text1"/>
          <w:kern w:val="0"/>
          <w:sz w:val="24"/>
          <w:szCs w:val="24"/>
          <w:lang w:val="hy-AM" w:eastAsia="ru-RU"/>
          <w14:ligatures w14:val="none"/>
        </w:rPr>
        <w:t>կարակուլ</w:t>
      </w:r>
      <w:r w:rsidRPr="00D756A2">
        <w:rPr>
          <w:rFonts w:ascii="GHEA Grapalat" w:eastAsia="Times New Roman" w:hAnsi="GHEA Grapalat" w:cs="GHEA Grapalat"/>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GHEA Grapalat"/>
          <w:color w:val="000000" w:themeColor="text1"/>
          <w:kern w:val="0"/>
          <w:sz w:val="24"/>
          <w:szCs w:val="24"/>
          <w:lang w:val="hy-AM" w:eastAsia="ru-RU"/>
          <w14:ligatures w14:val="none"/>
        </w:rPr>
        <w:t>արտադրություն։</w:t>
      </w:r>
    </w:p>
    <w:p w:rsidR="00537F7C" w:rsidRPr="00D756A2" w:rsidRDefault="0070725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6.5.6. Բամբակից, </w:t>
      </w:r>
      <w:r w:rsidRPr="00A5562D">
        <w:rPr>
          <w:rFonts w:ascii="GHEA Grapalat" w:eastAsia="Times New Roman" w:hAnsi="GHEA Grapalat" w:cs="Times New Roman"/>
          <w:color w:val="000000" w:themeColor="text1"/>
          <w:kern w:val="0"/>
          <w:sz w:val="24"/>
          <w:szCs w:val="24"/>
          <w:lang w:val="hy-AM" w:eastAsia="ru-RU"/>
          <w14:ligatures w14:val="none"/>
        </w:rPr>
        <w:t>վուշ</w:t>
      </w:r>
      <w:r w:rsidR="00537F7C" w:rsidRPr="00D756A2">
        <w:rPr>
          <w:rFonts w:ascii="GHEA Grapalat" w:eastAsia="Times New Roman" w:hAnsi="GHEA Grapalat" w:cs="Times New Roman"/>
          <w:color w:val="000000" w:themeColor="text1"/>
          <w:kern w:val="0"/>
          <w:sz w:val="24"/>
          <w:szCs w:val="24"/>
          <w:lang w:val="hy-AM" w:eastAsia="ru-RU"/>
          <w14:ligatures w14:val="none"/>
        </w:rPr>
        <w:t>ից, բրդից մանվածքի և գործվածքների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ներկման և սպիտակեցման </w:t>
      </w:r>
      <w:r w:rsidRPr="00A5562D">
        <w:rPr>
          <w:rFonts w:ascii="GHEA Grapalat" w:eastAsia="Times New Roman" w:hAnsi="GHEA Grapalat" w:cs="Times New Roman"/>
          <w:color w:val="000000" w:themeColor="text1"/>
          <w:kern w:val="0"/>
          <w:sz w:val="24"/>
          <w:szCs w:val="24"/>
          <w:lang w:val="hy-AM" w:eastAsia="ru-RU"/>
          <w14:ligatures w14:val="none"/>
        </w:rPr>
        <w:t>արտադրամաս</w:t>
      </w:r>
      <w:r w:rsidR="00537F7C" w:rsidRPr="00D756A2">
        <w:rPr>
          <w:rFonts w:ascii="GHEA Grapalat" w:eastAsia="Times New Roman" w:hAnsi="GHEA Grapalat" w:cs="Times New Roman"/>
          <w:color w:val="000000" w:themeColor="text1"/>
          <w:kern w:val="0"/>
          <w:sz w:val="24"/>
          <w:szCs w:val="24"/>
          <w:lang w:val="hy-AM" w:eastAsia="ru-RU"/>
          <w14:ligatures w14:val="none"/>
        </w:rPr>
        <w:t>երի բացակայության դեպքում:</w:t>
      </w:r>
    </w:p>
    <w:p w:rsidR="0070725D" w:rsidRPr="00D756A2" w:rsidRDefault="0070725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6.5.7. Տրիկոտաժի և ժանյակների արտադրություն։</w:t>
      </w:r>
    </w:p>
    <w:p w:rsidR="0070725D" w:rsidRPr="00A5562D" w:rsidRDefault="0070725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6.5.8. Մետաքսագործ</w:t>
      </w:r>
      <w:r w:rsidRPr="00A5562D">
        <w:rPr>
          <w:rFonts w:ascii="GHEA Grapalat" w:eastAsia="Times New Roman" w:hAnsi="GHEA Grapalat" w:cs="Times New Roman"/>
          <w:color w:val="000000" w:themeColor="text1"/>
          <w:kern w:val="0"/>
          <w:sz w:val="24"/>
          <w:szCs w:val="24"/>
          <w:lang w:val="hy-AM" w:eastAsia="ru-RU"/>
          <w14:ligatures w14:val="none"/>
        </w:rPr>
        <w:t>ական</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p>
    <w:p w:rsidR="0070725D" w:rsidRPr="00D756A2" w:rsidRDefault="0070725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6.5.9. Գորգերի արտադրություն.</w:t>
      </w:r>
    </w:p>
    <w:p w:rsidR="0070725D" w:rsidRPr="00D756A2" w:rsidRDefault="00DD01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6.5.10. Կաշվ</w:t>
      </w:r>
      <w:r w:rsidRPr="00A5562D">
        <w:rPr>
          <w:rFonts w:ascii="GHEA Grapalat" w:eastAsia="Times New Roman" w:hAnsi="GHEA Grapalat" w:cs="Times New Roman"/>
          <w:color w:val="000000" w:themeColor="text1"/>
          <w:kern w:val="0"/>
          <w:sz w:val="24"/>
          <w:szCs w:val="24"/>
          <w:lang w:val="hy-AM" w:eastAsia="ru-RU"/>
          <w14:ligatures w14:val="none"/>
        </w:rPr>
        <w:t>ե</w:t>
      </w:r>
      <w:r w:rsidRPr="00D756A2">
        <w:rPr>
          <w:rFonts w:ascii="GHEA Grapalat" w:eastAsia="Times New Roman" w:hAnsi="GHEA Grapalat" w:cs="Times New Roman"/>
          <w:color w:val="000000" w:themeColor="text1"/>
          <w:kern w:val="0"/>
          <w:sz w:val="24"/>
          <w:szCs w:val="24"/>
          <w:lang w:val="hy-AM" w:eastAsia="ru-RU"/>
          <w14:ligatures w14:val="none"/>
        </w:rPr>
        <w:t xml:space="preserve"> և կաշվե</w:t>
      </w:r>
      <w:r w:rsidRPr="00A5562D">
        <w:rPr>
          <w:rFonts w:ascii="GHEA Grapalat" w:eastAsia="Times New Roman" w:hAnsi="GHEA Grapalat" w:cs="Times New Roman"/>
          <w:color w:val="000000" w:themeColor="text1"/>
          <w:kern w:val="0"/>
          <w:sz w:val="24"/>
          <w:szCs w:val="24"/>
          <w:lang w:val="hy-AM" w:eastAsia="ru-RU"/>
          <w14:ligatures w14:val="none"/>
        </w:rPr>
        <w:t>-</w:t>
      </w:r>
      <w:r w:rsidR="0070725D" w:rsidRPr="00D756A2">
        <w:rPr>
          <w:rFonts w:ascii="GHEA Grapalat" w:eastAsia="Times New Roman" w:hAnsi="GHEA Grapalat" w:cs="Times New Roman"/>
          <w:color w:val="000000" w:themeColor="text1"/>
          <w:kern w:val="0"/>
          <w:sz w:val="24"/>
          <w:szCs w:val="24"/>
          <w:lang w:val="hy-AM" w:eastAsia="ru-RU"/>
          <w14:ligatures w14:val="none"/>
        </w:rPr>
        <w:t>ցելյուլոզայի</w:t>
      </w:r>
      <w:r w:rsidRPr="00D756A2">
        <w:rPr>
          <w:rFonts w:ascii="GHEA Grapalat" w:eastAsia="Times New Roman" w:hAnsi="GHEA Grapalat" w:cs="Times New Roman"/>
          <w:color w:val="000000" w:themeColor="text1"/>
          <w:kern w:val="0"/>
          <w:sz w:val="24"/>
          <w:szCs w:val="24"/>
          <w:lang w:val="hy-AM" w:eastAsia="ru-RU"/>
          <w14:ligatures w14:val="none"/>
        </w:rPr>
        <w:t>ն մանրաթելերի</w:t>
      </w:r>
      <w:r w:rsidRPr="00A5562D">
        <w:rPr>
          <w:rFonts w:ascii="GHEA Grapalat" w:eastAsia="Times New Roman" w:hAnsi="GHEA Grapalat" w:cs="Times New Roman"/>
          <w:color w:val="000000" w:themeColor="text1"/>
          <w:kern w:val="0"/>
          <w:sz w:val="24"/>
          <w:szCs w:val="24"/>
          <w:lang w:val="hy-AM" w:eastAsia="ru-RU"/>
          <w14:ligatures w14:val="none"/>
        </w:rPr>
        <w:t>ց</w:t>
      </w:r>
      <w:r w:rsidRPr="00D756A2">
        <w:rPr>
          <w:rFonts w:ascii="GHEA Grapalat" w:eastAsia="Times New Roman" w:hAnsi="GHEA Grapalat" w:cs="Times New Roman"/>
          <w:color w:val="000000" w:themeColor="text1"/>
          <w:kern w:val="0"/>
          <w:sz w:val="24"/>
          <w:szCs w:val="24"/>
          <w:lang w:val="hy-AM" w:eastAsia="ru-RU"/>
          <w14:ligatures w14:val="none"/>
        </w:rPr>
        <w:t xml:space="preserve"> կոշ</w:t>
      </w:r>
      <w:r w:rsidRPr="00A5562D">
        <w:rPr>
          <w:rFonts w:ascii="GHEA Grapalat" w:eastAsia="Times New Roman" w:hAnsi="GHEA Grapalat" w:cs="Times New Roman"/>
          <w:color w:val="000000" w:themeColor="text1"/>
          <w:kern w:val="0"/>
          <w:sz w:val="24"/>
          <w:szCs w:val="24"/>
          <w:lang w:val="hy-AM" w:eastAsia="ru-RU"/>
          <w14:ligatures w14:val="none"/>
        </w:rPr>
        <w:t>կային ստվարաթղթ</w:t>
      </w:r>
      <w:r w:rsidR="0070725D" w:rsidRPr="00D756A2">
        <w:rPr>
          <w:rFonts w:ascii="GHEA Grapalat" w:eastAsia="Times New Roman" w:hAnsi="GHEA Grapalat" w:cs="Times New Roman"/>
          <w:color w:val="000000" w:themeColor="text1"/>
          <w:kern w:val="0"/>
          <w:sz w:val="24"/>
          <w:szCs w:val="24"/>
          <w:lang w:val="hy-AM" w:eastAsia="ru-RU"/>
          <w14:ligatures w14:val="none"/>
        </w:rPr>
        <w:t>երի արտադրություն՝ առանց լուծիչների օգտագործման։</w:t>
      </w:r>
    </w:p>
    <w:p w:rsidR="0070725D" w:rsidRPr="00A5562D" w:rsidRDefault="00DD01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6.5.11. </w:t>
      </w:r>
      <w:r w:rsidRPr="00A5562D">
        <w:rPr>
          <w:rFonts w:ascii="GHEA Grapalat" w:eastAsia="Times New Roman" w:hAnsi="GHEA Grapalat" w:cs="Times New Roman"/>
          <w:color w:val="000000" w:themeColor="text1"/>
          <w:kern w:val="0"/>
          <w:sz w:val="24"/>
          <w:szCs w:val="24"/>
          <w:lang w:val="hy-AM" w:eastAsia="ru-RU"/>
          <w14:ligatures w14:val="none"/>
        </w:rPr>
        <w:t>Թելակոճային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70725D" w:rsidRPr="00A5562D" w:rsidRDefault="0070725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w:t>
      </w:r>
      <w:r w:rsidR="00DD017A" w:rsidRPr="00D756A2">
        <w:rPr>
          <w:rFonts w:ascii="GHEA Grapalat" w:eastAsia="Times New Roman" w:hAnsi="GHEA Grapalat" w:cs="Times New Roman"/>
          <w:color w:val="000000" w:themeColor="text1"/>
          <w:kern w:val="0"/>
          <w:sz w:val="24"/>
          <w:szCs w:val="24"/>
          <w:lang w:val="hy-AM" w:eastAsia="ru-RU"/>
          <w14:ligatures w14:val="none"/>
        </w:rPr>
        <w:t>.5.12. Պաստառների արտադրություն</w:t>
      </w:r>
      <w:r w:rsidR="00DD017A" w:rsidRPr="00A5562D">
        <w:rPr>
          <w:rFonts w:ascii="GHEA Grapalat" w:eastAsia="Times New Roman" w:hAnsi="GHEA Grapalat" w:cs="Times New Roman"/>
          <w:color w:val="000000" w:themeColor="text1"/>
          <w:kern w:val="0"/>
          <w:sz w:val="24"/>
          <w:szCs w:val="24"/>
          <w:lang w:val="hy-AM" w:eastAsia="ru-RU"/>
          <w14:ligatures w14:val="none"/>
        </w:rPr>
        <w:t>:</w:t>
      </w:r>
    </w:p>
    <w:p w:rsidR="0070725D" w:rsidRPr="00D756A2" w:rsidRDefault="0070725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6.5.13. Կոշիկի արտադրութ</w:t>
      </w:r>
      <w:r w:rsidR="00DD017A" w:rsidRPr="00D756A2">
        <w:rPr>
          <w:rFonts w:ascii="GHEA Grapalat" w:eastAsia="Times New Roman" w:hAnsi="GHEA Grapalat" w:cs="Times New Roman"/>
          <w:color w:val="000000" w:themeColor="text1"/>
          <w:kern w:val="0"/>
          <w:sz w:val="24"/>
          <w:szCs w:val="24"/>
          <w:lang w:val="hy-AM" w:eastAsia="ru-RU"/>
          <w14:ligatures w14:val="none"/>
        </w:rPr>
        <w:t>յուն՝ պատրաստի նյութերից ջր</w:t>
      </w:r>
      <w:r w:rsidR="00DD017A"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լուծվող սոսինձներ</w:t>
      </w:r>
      <w:r w:rsidR="00DD017A" w:rsidRPr="00A5562D">
        <w:rPr>
          <w:rFonts w:ascii="GHEA Grapalat" w:eastAsia="Times New Roman" w:hAnsi="GHEA Grapalat" w:cs="Times New Roman"/>
          <w:color w:val="000000" w:themeColor="text1"/>
          <w:kern w:val="0"/>
          <w:sz w:val="24"/>
          <w:szCs w:val="24"/>
          <w:lang w:val="hy-AM" w:eastAsia="ru-RU"/>
          <w14:ligatures w14:val="none"/>
        </w:rPr>
        <w:t xml:space="preserve">ի օգտագործմամբ: </w:t>
      </w:r>
    </w:p>
    <w:p w:rsidR="0070725D" w:rsidRPr="00A5562D" w:rsidRDefault="00DD01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6.5.14. </w:t>
      </w:r>
      <w:r w:rsidRPr="00A5562D">
        <w:rPr>
          <w:rFonts w:ascii="GHEA Grapalat" w:eastAsia="Times New Roman" w:hAnsi="GHEA Grapalat" w:cs="Times New Roman"/>
          <w:color w:val="000000" w:themeColor="text1"/>
          <w:kern w:val="0"/>
          <w:sz w:val="24"/>
          <w:szCs w:val="24"/>
          <w:lang w:val="hy-AM" w:eastAsia="ru-RU"/>
          <w14:ligatures w14:val="none"/>
        </w:rPr>
        <w:t>Ֆուրնիտուրայի</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70725D" w:rsidRPr="00A5562D" w:rsidRDefault="0070725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6.5.15</w:t>
      </w:r>
      <w:r w:rsidR="00DD017A" w:rsidRPr="00D756A2">
        <w:rPr>
          <w:rFonts w:ascii="GHEA Grapalat" w:eastAsia="Times New Roman" w:hAnsi="GHEA Grapalat" w:cs="Times New Roman"/>
          <w:color w:val="000000" w:themeColor="text1"/>
          <w:kern w:val="0"/>
          <w:sz w:val="24"/>
          <w:szCs w:val="24"/>
          <w:lang w:val="hy-AM" w:eastAsia="ru-RU"/>
          <w14:ligatures w14:val="none"/>
        </w:rPr>
        <w:t xml:space="preserve">. Հում բամբակի ընդունման </w:t>
      </w:r>
      <w:r w:rsidR="00DD017A" w:rsidRPr="00A5562D">
        <w:rPr>
          <w:rFonts w:ascii="GHEA Grapalat" w:eastAsia="Times New Roman" w:hAnsi="GHEA Grapalat" w:cs="Times New Roman"/>
          <w:color w:val="000000" w:themeColor="text1"/>
          <w:kern w:val="0"/>
          <w:sz w:val="24"/>
          <w:szCs w:val="24"/>
          <w:lang w:val="hy-AM" w:eastAsia="ru-RU"/>
          <w14:ligatures w14:val="none"/>
        </w:rPr>
        <w:t>կետ</w:t>
      </w:r>
      <w:r w:rsidR="00DD017A" w:rsidRPr="00D756A2">
        <w:rPr>
          <w:rFonts w:ascii="GHEA Grapalat" w:eastAsia="Times New Roman" w:hAnsi="GHEA Grapalat" w:cs="Times New Roman"/>
          <w:color w:val="000000" w:themeColor="text1"/>
          <w:kern w:val="0"/>
          <w:sz w:val="24"/>
          <w:szCs w:val="24"/>
          <w:lang w:val="hy-AM" w:eastAsia="ru-RU"/>
          <w14:ligatures w14:val="none"/>
        </w:rPr>
        <w:t>եր</w:t>
      </w:r>
      <w:r w:rsidR="00DD017A" w:rsidRPr="00A5562D">
        <w:rPr>
          <w:rFonts w:ascii="GHEA Grapalat" w:eastAsia="Times New Roman" w:hAnsi="GHEA Grapalat" w:cs="Times New Roman"/>
          <w:color w:val="000000" w:themeColor="text1"/>
          <w:kern w:val="0"/>
          <w:sz w:val="24"/>
          <w:szCs w:val="24"/>
          <w:lang w:val="hy-AM" w:eastAsia="ru-RU"/>
          <w14:ligatures w14:val="none"/>
        </w:rPr>
        <w:t>:</w:t>
      </w:r>
    </w:p>
    <w:p w:rsidR="00123953" w:rsidRPr="00D756A2" w:rsidRDefault="0012395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Calibri" w:eastAsia="Times New Roman" w:hAnsi="Calibri" w:cs="Calibri"/>
          <w:color w:val="000000" w:themeColor="text1"/>
          <w:kern w:val="0"/>
          <w:sz w:val="23"/>
          <w:szCs w:val="23"/>
          <w:lang w:val="hy-AM" w:eastAsia="ru-RU"/>
          <w14:ligatures w14:val="none"/>
        </w:rPr>
        <w:t> </w:t>
      </w:r>
    </w:p>
    <w:p w:rsidR="00123953" w:rsidRPr="00D756A2" w:rsidRDefault="008E7025"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bookmarkStart w:id="57" w:name="_Hlk122512052"/>
      <w:r w:rsidRPr="00D756A2">
        <w:rPr>
          <w:rFonts w:ascii="GHEA Grapalat" w:eastAsia="Times New Roman" w:hAnsi="GHEA Grapalat" w:cs="Times New Roman"/>
          <w:b/>
          <w:bCs/>
          <w:color w:val="000000" w:themeColor="text1"/>
          <w:kern w:val="0"/>
          <w:sz w:val="28"/>
          <w:szCs w:val="28"/>
          <w:lang w:val="hy-AM" w:eastAsia="ru-RU"/>
          <w14:ligatures w14:val="none"/>
        </w:rPr>
        <w:t>Բաժին 7. Կեն</w:t>
      </w:r>
      <w:r w:rsidR="00F47ABC" w:rsidRPr="00D756A2">
        <w:rPr>
          <w:rFonts w:ascii="GHEA Grapalat" w:eastAsia="Times New Roman" w:hAnsi="GHEA Grapalat" w:cs="Times New Roman"/>
          <w:b/>
          <w:bCs/>
          <w:color w:val="000000" w:themeColor="text1"/>
          <w:kern w:val="0"/>
          <w:sz w:val="28"/>
          <w:szCs w:val="28"/>
          <w:lang w:val="hy-AM" w:eastAsia="ru-RU"/>
          <w14:ligatures w14:val="none"/>
        </w:rPr>
        <w:t>դանիների արտադրանքի վերամշակում</w:t>
      </w:r>
    </w:p>
    <w:bookmarkEnd w:id="57"/>
    <w:p w:rsidR="00F47ABC"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7.1. I դաս</w:t>
      </w:r>
    </w:p>
    <w:p w:rsidR="00F47ABC" w:rsidRPr="00D756A2" w:rsidRDefault="0027367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7.1.1. Սոս</w:t>
      </w:r>
      <w:r w:rsidRPr="00A5562D">
        <w:rPr>
          <w:rFonts w:ascii="GHEA Grapalat" w:eastAsia="Times New Roman" w:hAnsi="GHEA Grapalat" w:cs="Times New Roman"/>
          <w:color w:val="000000" w:themeColor="text1"/>
          <w:kern w:val="0"/>
          <w:sz w:val="24"/>
          <w:szCs w:val="24"/>
          <w:lang w:val="hy-AM" w:eastAsia="ru-RU"/>
          <w14:ligatures w14:val="none"/>
        </w:rPr>
        <w:t>ն</w:t>
      </w:r>
      <w:r w:rsidR="00F47ABC" w:rsidRPr="00D756A2">
        <w:rPr>
          <w:rFonts w:ascii="GHEA Grapalat" w:eastAsia="Times New Roman" w:hAnsi="GHEA Grapalat" w:cs="Times New Roman"/>
          <w:color w:val="000000" w:themeColor="text1"/>
          <w:kern w:val="0"/>
          <w:sz w:val="24"/>
          <w:szCs w:val="24"/>
          <w:lang w:val="hy-AM" w:eastAsia="ru-RU"/>
          <w14:ligatures w14:val="none"/>
        </w:rPr>
        <w:t>ձ</w:t>
      </w:r>
      <w:r w:rsidR="00F47ABC"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եփ</w:t>
      </w:r>
      <w:r w:rsidR="00F47ABC" w:rsidRPr="00A5562D">
        <w:rPr>
          <w:rFonts w:ascii="GHEA Grapalat" w:eastAsia="Times New Roman" w:hAnsi="GHEA Grapalat" w:cs="Times New Roman"/>
          <w:color w:val="000000" w:themeColor="text1"/>
          <w:kern w:val="0"/>
          <w:sz w:val="24"/>
          <w:szCs w:val="24"/>
          <w:lang w:val="hy-AM" w:eastAsia="ru-RU"/>
          <w14:ligatures w14:val="none"/>
        </w:rPr>
        <w:t>ման</w:t>
      </w:r>
      <w:r w:rsidR="00F47ABC"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00F47ABC" w:rsidRPr="00A5562D">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w:t>
      </w:r>
      <w:r w:rsidR="00F47ABC"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F47ABC" w:rsidRPr="00D756A2">
        <w:rPr>
          <w:rFonts w:ascii="GHEA Grapalat" w:eastAsia="Times New Roman" w:hAnsi="GHEA Grapalat" w:cs="Times New Roman"/>
          <w:color w:val="000000" w:themeColor="text1"/>
          <w:kern w:val="0"/>
          <w:sz w:val="24"/>
          <w:szCs w:val="24"/>
          <w:lang w:val="hy-AM" w:eastAsia="ru-RU"/>
          <w14:ligatures w14:val="none"/>
        </w:rPr>
        <w:t xml:space="preserve">կաշվի </w:t>
      </w:r>
      <w:r w:rsidRPr="00D756A2">
        <w:rPr>
          <w:rFonts w:ascii="GHEA Grapalat" w:eastAsia="Times New Roman" w:hAnsi="GHEA Grapalat" w:cs="Times New Roman"/>
          <w:color w:val="000000" w:themeColor="text1"/>
          <w:kern w:val="0"/>
          <w:sz w:val="24"/>
          <w:szCs w:val="24"/>
          <w:lang w:val="hy-AM" w:eastAsia="ru-RU"/>
          <w14:ligatures w14:val="none"/>
        </w:rPr>
        <w:t>մնացորդներից, դաշտային և աղբա</w:t>
      </w:r>
      <w:r w:rsidRPr="00A5562D">
        <w:rPr>
          <w:rFonts w:ascii="GHEA Grapalat" w:eastAsia="Times New Roman" w:hAnsi="GHEA Grapalat" w:cs="Times New Roman"/>
          <w:color w:val="000000" w:themeColor="text1"/>
          <w:kern w:val="0"/>
          <w:sz w:val="24"/>
          <w:szCs w:val="24"/>
          <w:lang w:val="hy-AM" w:eastAsia="ru-RU"/>
          <w14:ligatures w14:val="none"/>
        </w:rPr>
        <w:t>կույտի</w:t>
      </w:r>
      <w:r w:rsidR="00F47ABC" w:rsidRPr="00D756A2">
        <w:rPr>
          <w:rFonts w:ascii="GHEA Grapalat" w:eastAsia="Times New Roman" w:hAnsi="GHEA Grapalat" w:cs="Times New Roman"/>
          <w:color w:val="000000" w:themeColor="text1"/>
          <w:kern w:val="0"/>
          <w:sz w:val="24"/>
          <w:szCs w:val="24"/>
          <w:lang w:val="hy-AM" w:eastAsia="ru-RU"/>
          <w14:ligatures w14:val="none"/>
        </w:rPr>
        <w:t xml:space="preserve"> ոսկորներից և այլ կենդանական թափոններից սոսինձ պատրաստելու համար։</w:t>
      </w:r>
    </w:p>
    <w:p w:rsidR="00F47ABC" w:rsidRPr="00D756A2" w:rsidRDefault="00F47ABC" w:rsidP="00004640">
      <w:pPr>
        <w:shd w:val="clear" w:color="auto" w:fill="FFFFFF"/>
        <w:spacing w:after="0" w:line="276" w:lineRule="auto"/>
        <w:jc w:val="both"/>
        <w:rPr>
          <w:rFonts w:ascii="Tahoma" w:eastAsia="Times New Roman" w:hAnsi="Tahoma" w:cs="Tahoma"/>
          <w:color w:val="000000" w:themeColor="text1"/>
          <w:sz w:val="20"/>
          <w:szCs w:val="20"/>
          <w:lang w:val="hy-AM"/>
        </w:rPr>
      </w:pPr>
      <w:r w:rsidRPr="00D756A2">
        <w:rPr>
          <w:rFonts w:ascii="GHEA Grapalat" w:eastAsia="Times New Roman" w:hAnsi="GHEA Grapalat" w:cs="Times New Roman"/>
          <w:color w:val="000000" w:themeColor="text1"/>
          <w:kern w:val="0"/>
          <w:sz w:val="24"/>
          <w:szCs w:val="24"/>
          <w:lang w:val="hy-AM" w:eastAsia="ru-RU"/>
          <w14:ligatures w14:val="none"/>
        </w:rPr>
        <w:t xml:space="preserve">7.1.2. </w:t>
      </w:r>
      <w:r w:rsidR="00CF63CD" w:rsidRPr="00A5562D">
        <w:rPr>
          <w:rFonts w:ascii="GHEA Grapalat" w:eastAsia="Times New Roman" w:hAnsi="GHEA Grapalat" w:cs="Times New Roman"/>
          <w:color w:val="000000" w:themeColor="text1"/>
          <w:kern w:val="0"/>
          <w:sz w:val="24"/>
          <w:szCs w:val="24"/>
          <w:lang w:val="hy-AM" w:eastAsia="ru-RU"/>
          <w14:ligatures w14:val="none"/>
        </w:rPr>
        <w:t>Դ</w:t>
      </w:r>
      <w:r w:rsidRPr="00D756A2">
        <w:rPr>
          <w:rFonts w:ascii="GHEA Grapalat" w:eastAsia="Times New Roman" w:hAnsi="GHEA Grapalat" w:cs="Times New Roman"/>
          <w:color w:val="000000" w:themeColor="text1"/>
          <w:kern w:val="0"/>
          <w:sz w:val="24"/>
          <w:szCs w:val="24"/>
          <w:lang w:val="hy-AM" w:eastAsia="ru-RU"/>
          <w14:ligatures w14:val="none"/>
        </w:rPr>
        <w:t xml:space="preserve">աշտային փտած ոսկորից, </w:t>
      </w:r>
      <w:r w:rsidR="00273673" w:rsidRPr="00282756">
        <w:rPr>
          <w:rFonts w:ascii="GHEA Grapalat" w:eastAsia="Times New Roman" w:hAnsi="GHEA Grapalat" w:cs="Arian AMU"/>
          <w:bCs/>
          <w:color w:val="000000" w:themeColor="text1"/>
          <w:sz w:val="24"/>
          <w:szCs w:val="24"/>
          <w:lang w:val="hy-AM"/>
        </w:rPr>
        <w:t>մորթափառից (կենդանիների ենթամաշկային ցանցաշերտից)</w:t>
      </w:r>
      <w:r w:rsidR="00273673" w:rsidRPr="00282756">
        <w:rPr>
          <w:rFonts w:ascii="GHEA Grapalat" w:eastAsia="Times New Roman" w:hAnsi="GHEA Grapalat" w:cs="Times New Roman"/>
          <w:color w:val="000000" w:themeColor="text1"/>
          <w:kern w:val="0"/>
          <w:sz w:val="24"/>
          <w:szCs w:val="24"/>
          <w:lang w:val="hy-AM" w:eastAsia="ru-RU"/>
          <w14:ligatures w14:val="none"/>
        </w:rPr>
        <w:t xml:space="preserve">, </w:t>
      </w:r>
      <w:r w:rsidR="00273673" w:rsidRPr="00A5562D">
        <w:rPr>
          <w:rFonts w:ascii="GHEA Grapalat" w:eastAsia="Times New Roman" w:hAnsi="GHEA Grapalat" w:cs="Times New Roman"/>
          <w:color w:val="000000" w:themeColor="text1"/>
          <w:kern w:val="0"/>
          <w:sz w:val="24"/>
          <w:szCs w:val="24"/>
          <w:lang w:val="hy-AM" w:eastAsia="ru-RU"/>
          <w14:ligatures w14:val="none"/>
        </w:rPr>
        <w:t>կաշվ</w:t>
      </w:r>
      <w:r w:rsidRPr="00D756A2">
        <w:rPr>
          <w:rFonts w:ascii="GHEA Grapalat" w:eastAsia="Times New Roman" w:hAnsi="GHEA Grapalat" w:cs="Times New Roman"/>
          <w:color w:val="000000" w:themeColor="text1"/>
          <w:kern w:val="0"/>
          <w:sz w:val="24"/>
          <w:szCs w:val="24"/>
          <w:lang w:val="hy-AM" w:eastAsia="ru-RU"/>
          <w14:ligatures w14:val="none"/>
        </w:rPr>
        <w:t xml:space="preserve">ի մնացորդներից և </w:t>
      </w:r>
      <w:r w:rsidR="00CF63CD" w:rsidRPr="00D756A2">
        <w:rPr>
          <w:rFonts w:ascii="GHEA Grapalat" w:eastAsia="Times New Roman" w:hAnsi="GHEA Grapalat" w:cs="Times New Roman"/>
          <w:color w:val="000000" w:themeColor="text1"/>
          <w:kern w:val="0"/>
          <w:sz w:val="24"/>
          <w:szCs w:val="24"/>
          <w:lang w:val="hy-AM" w:eastAsia="ru-RU"/>
          <w14:ligatures w14:val="none"/>
        </w:rPr>
        <w:t xml:space="preserve">կենդանական այլ թափոններից ու </w:t>
      </w:r>
      <w:r w:rsidR="00CF63CD" w:rsidRPr="00A5562D">
        <w:rPr>
          <w:rFonts w:ascii="GHEA Grapalat" w:eastAsia="Times New Roman" w:hAnsi="GHEA Grapalat" w:cs="Times New Roman"/>
          <w:color w:val="000000" w:themeColor="text1"/>
          <w:kern w:val="0"/>
          <w:sz w:val="24"/>
          <w:szCs w:val="24"/>
          <w:lang w:val="hy-AM" w:eastAsia="ru-RU"/>
          <w14:ligatures w14:val="none"/>
        </w:rPr>
        <w:t>թափթփուկ</w:t>
      </w:r>
      <w:r w:rsidR="00CF63CD" w:rsidRPr="00D756A2">
        <w:rPr>
          <w:rFonts w:ascii="GHEA Grapalat" w:eastAsia="Times New Roman" w:hAnsi="GHEA Grapalat" w:cs="Times New Roman"/>
          <w:color w:val="000000" w:themeColor="text1"/>
          <w:kern w:val="0"/>
          <w:sz w:val="24"/>
          <w:szCs w:val="24"/>
          <w:lang w:val="hy-AM" w:eastAsia="ru-RU"/>
          <w14:ligatures w14:val="none"/>
        </w:rPr>
        <w:t xml:space="preserve">ից </w:t>
      </w:r>
      <w:r w:rsidR="00CF63CD" w:rsidRPr="00A5562D">
        <w:rPr>
          <w:rFonts w:ascii="GHEA Grapalat" w:eastAsia="Times New Roman" w:hAnsi="GHEA Grapalat" w:cs="Times New Roman"/>
          <w:color w:val="000000" w:themeColor="text1"/>
          <w:kern w:val="0"/>
          <w:sz w:val="24"/>
          <w:szCs w:val="24"/>
          <w:lang w:val="hy-AM" w:eastAsia="ru-RU"/>
          <w14:ligatures w14:val="none"/>
        </w:rPr>
        <w:t>տ</w:t>
      </w:r>
      <w:r w:rsidR="00CF63CD" w:rsidRPr="00D756A2">
        <w:rPr>
          <w:rFonts w:ascii="GHEA Grapalat" w:eastAsia="Times New Roman" w:hAnsi="GHEA Grapalat" w:cs="Times New Roman"/>
          <w:color w:val="000000" w:themeColor="text1"/>
          <w:kern w:val="0"/>
          <w:sz w:val="24"/>
          <w:szCs w:val="24"/>
          <w:lang w:val="hy-AM" w:eastAsia="ru-RU"/>
          <w14:ligatures w14:val="none"/>
        </w:rPr>
        <w:t>եխնիկական ժելատինի արտադրություն</w:t>
      </w:r>
      <w:r w:rsidR="00CF63CD" w:rsidRPr="00A5562D">
        <w:rPr>
          <w:rFonts w:ascii="GHEA Grapalat" w:eastAsia="Times New Roman" w:hAnsi="GHEA Grapalat" w:cs="Times New Roman"/>
          <w:color w:val="000000" w:themeColor="text1"/>
          <w:kern w:val="0"/>
          <w:sz w:val="24"/>
          <w:szCs w:val="24"/>
          <w:lang w:val="hy-AM" w:eastAsia="ru-RU"/>
          <w14:ligatures w14:val="none"/>
        </w:rPr>
        <w:t>՝</w:t>
      </w:r>
      <w:r w:rsidR="00CF63CD" w:rsidRPr="00D756A2">
        <w:rPr>
          <w:rFonts w:ascii="GHEA Grapalat" w:eastAsia="Times New Roman" w:hAnsi="GHEA Grapalat" w:cs="Times New Roman"/>
          <w:color w:val="000000" w:themeColor="text1"/>
          <w:kern w:val="0"/>
          <w:sz w:val="24"/>
          <w:szCs w:val="24"/>
          <w:lang w:val="hy-AM" w:eastAsia="ru-RU"/>
          <w14:ligatures w14:val="none"/>
        </w:rPr>
        <w:t xml:space="preserve"> պահեստում դրանց պահ</w:t>
      </w:r>
      <w:r w:rsidRPr="00D756A2">
        <w:rPr>
          <w:rFonts w:ascii="GHEA Grapalat" w:eastAsia="Times New Roman" w:hAnsi="GHEA Grapalat" w:cs="Times New Roman"/>
          <w:color w:val="000000" w:themeColor="text1"/>
          <w:kern w:val="0"/>
          <w:sz w:val="24"/>
          <w:szCs w:val="24"/>
          <w:lang w:val="hy-AM" w:eastAsia="ru-RU"/>
          <w14:ligatures w14:val="none"/>
        </w:rPr>
        <w:t>մամբ։</w:t>
      </w:r>
    </w:p>
    <w:p w:rsidR="00F47ABC" w:rsidRDefault="00F47AB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7.1.3. Սատկած կենդանիների, ձկների, դրանց մասերի և այլ կենդանական թափոնների և </w:t>
      </w:r>
      <w:r w:rsidR="00CF63CD" w:rsidRPr="00A5562D">
        <w:rPr>
          <w:rFonts w:ascii="GHEA Grapalat" w:eastAsia="Times New Roman" w:hAnsi="GHEA Grapalat" w:cs="Times New Roman"/>
          <w:color w:val="000000" w:themeColor="text1"/>
          <w:kern w:val="0"/>
          <w:sz w:val="24"/>
          <w:szCs w:val="24"/>
          <w:lang w:val="hy-AM" w:eastAsia="ru-RU"/>
          <w14:ligatures w14:val="none"/>
        </w:rPr>
        <w:t>թափթփուկ</w:t>
      </w:r>
      <w:r w:rsidR="00CF63CD" w:rsidRPr="00D756A2">
        <w:rPr>
          <w:rFonts w:ascii="GHEA Grapalat" w:eastAsia="Times New Roman" w:hAnsi="GHEA Grapalat" w:cs="Times New Roman"/>
          <w:color w:val="000000" w:themeColor="text1"/>
          <w:kern w:val="0"/>
          <w:sz w:val="24"/>
          <w:szCs w:val="24"/>
          <w:lang w:val="hy-AM" w:eastAsia="ru-RU"/>
          <w14:ligatures w14:val="none"/>
        </w:rPr>
        <w:t>ի</w:t>
      </w:r>
      <w:r w:rsidR="00CF63CD" w:rsidRPr="00A5562D">
        <w:rPr>
          <w:rFonts w:ascii="GHEA Grapalat" w:eastAsia="Times New Roman" w:hAnsi="GHEA Grapalat" w:cs="Times New Roman"/>
          <w:color w:val="000000" w:themeColor="text1"/>
          <w:kern w:val="0"/>
          <w:sz w:val="24"/>
          <w:szCs w:val="24"/>
          <w:lang w:val="hy-AM" w:eastAsia="ru-RU"/>
          <w14:ligatures w14:val="none"/>
        </w:rPr>
        <w:t xml:space="preserve"> վերամշակման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CF63CD" w:rsidRPr="00D756A2">
        <w:rPr>
          <w:rFonts w:ascii="GHEA Grapalat" w:eastAsia="Times New Roman" w:hAnsi="GHEA Grapalat" w:cs="Times New Roman"/>
          <w:color w:val="000000" w:themeColor="text1"/>
          <w:kern w:val="0"/>
          <w:sz w:val="24"/>
          <w:szCs w:val="24"/>
          <w:lang w:val="hy-AM" w:eastAsia="ru-RU"/>
          <w14:ligatures w14:val="none"/>
        </w:rPr>
        <w:t xml:space="preserve">արդյունաբերական օբյեկտներ </w:t>
      </w:r>
      <w:r w:rsidRPr="00D756A2">
        <w:rPr>
          <w:rFonts w:ascii="GHEA Grapalat" w:eastAsia="Times New Roman" w:hAnsi="GHEA Grapalat" w:cs="Times New Roman"/>
          <w:color w:val="000000" w:themeColor="text1"/>
          <w:kern w:val="0"/>
          <w:sz w:val="24"/>
          <w:szCs w:val="24"/>
          <w:lang w:val="hy-AM" w:eastAsia="ru-RU"/>
          <w14:ligatures w14:val="none"/>
        </w:rPr>
        <w:t>(</w:t>
      </w:r>
      <w:r w:rsidR="00CF63CD" w:rsidRPr="00A5562D">
        <w:rPr>
          <w:rFonts w:ascii="GHEA Grapalat" w:eastAsia="Times New Roman" w:hAnsi="GHEA Grapalat" w:cs="Times New Roman"/>
          <w:color w:val="000000" w:themeColor="text1"/>
          <w:kern w:val="0"/>
          <w:sz w:val="24"/>
          <w:szCs w:val="24"/>
          <w:lang w:val="hy-AM" w:eastAsia="ru-RU"/>
          <w14:ligatures w14:val="none"/>
        </w:rPr>
        <w:t xml:space="preserve">փոխակերպում </w:t>
      </w:r>
      <w:r w:rsidRPr="00D756A2">
        <w:rPr>
          <w:rFonts w:ascii="GHEA Grapalat" w:eastAsia="Times New Roman" w:hAnsi="GHEA Grapalat" w:cs="Times New Roman"/>
          <w:color w:val="000000" w:themeColor="text1"/>
          <w:kern w:val="0"/>
          <w:sz w:val="24"/>
          <w:szCs w:val="24"/>
          <w:lang w:val="hy-AM" w:eastAsia="ru-RU"/>
          <w14:ligatures w14:val="none"/>
        </w:rPr>
        <w:t>ճարպերի, կենդանիների կերերի, պարար</w:t>
      </w:r>
      <w:r w:rsidR="00CF63CD" w:rsidRPr="00D756A2">
        <w:rPr>
          <w:rFonts w:ascii="GHEA Grapalat" w:eastAsia="Times New Roman" w:hAnsi="GHEA Grapalat" w:cs="Times New Roman"/>
          <w:color w:val="000000" w:themeColor="text1"/>
          <w:kern w:val="0"/>
          <w:sz w:val="24"/>
          <w:szCs w:val="24"/>
          <w:lang w:val="hy-AM" w:eastAsia="ru-RU"/>
          <w14:ligatures w14:val="none"/>
        </w:rPr>
        <w:t>տանյութերի և այլ ա</w:t>
      </w:r>
      <w:r w:rsidR="00CF63CD" w:rsidRPr="00A5562D">
        <w:rPr>
          <w:rFonts w:ascii="GHEA Grapalat" w:eastAsia="Times New Roman" w:hAnsi="GHEA Grapalat" w:cs="Times New Roman"/>
          <w:color w:val="000000" w:themeColor="text1"/>
          <w:kern w:val="0"/>
          <w:sz w:val="24"/>
          <w:szCs w:val="24"/>
          <w:lang w:val="hy-AM" w:eastAsia="ru-RU"/>
          <w14:ligatures w14:val="none"/>
        </w:rPr>
        <w:t>րտադրանքի</w:t>
      </w:r>
      <w:r w:rsidR="00CF63CD" w:rsidRPr="00D756A2">
        <w:rPr>
          <w:rFonts w:ascii="GHEA Grapalat" w:eastAsia="Times New Roman" w:hAnsi="GHEA Grapalat" w:cs="Times New Roman"/>
          <w:color w:val="000000" w:themeColor="text1"/>
          <w:kern w:val="0"/>
          <w:sz w:val="24"/>
          <w:szCs w:val="24"/>
          <w:lang w:val="hy-AM" w:eastAsia="ru-RU"/>
          <w14:ligatures w14:val="none"/>
        </w:rPr>
        <w:t>)</w:t>
      </w:r>
      <w:r w:rsidR="00CF63CD" w:rsidRPr="00A5562D">
        <w:rPr>
          <w:rFonts w:ascii="GHEA Grapalat" w:eastAsia="Times New Roman" w:hAnsi="GHEA Grapalat" w:cs="Times New Roman"/>
          <w:color w:val="000000" w:themeColor="text1"/>
          <w:kern w:val="0"/>
          <w:sz w:val="24"/>
          <w:szCs w:val="24"/>
          <w:lang w:val="hy-AM" w:eastAsia="ru-RU"/>
          <w14:ligatures w14:val="none"/>
        </w:rPr>
        <w:t>:</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CF63CD"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7.2. II դաս</w:t>
      </w:r>
    </w:p>
    <w:p w:rsidR="00CF63CD" w:rsidRDefault="00CF63C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7.2.1. </w:t>
      </w:r>
      <w:r w:rsidRPr="00A5562D">
        <w:rPr>
          <w:rFonts w:ascii="GHEA Grapalat" w:eastAsia="Times New Roman" w:hAnsi="GHEA Grapalat" w:cs="Times New Roman"/>
          <w:color w:val="000000" w:themeColor="text1"/>
          <w:kern w:val="0"/>
          <w:sz w:val="24"/>
          <w:szCs w:val="24"/>
          <w:lang w:val="hy-AM" w:eastAsia="ru-RU"/>
          <w14:ligatures w14:val="none"/>
        </w:rPr>
        <w:t>Ճ</w:t>
      </w:r>
      <w:r w:rsidRPr="00D756A2">
        <w:rPr>
          <w:rFonts w:ascii="GHEA Grapalat" w:eastAsia="Times New Roman" w:hAnsi="GHEA Grapalat" w:cs="Times New Roman"/>
          <w:color w:val="000000" w:themeColor="text1"/>
          <w:kern w:val="0"/>
          <w:sz w:val="24"/>
          <w:szCs w:val="24"/>
          <w:lang w:val="hy-AM" w:eastAsia="ru-RU"/>
          <w14:ligatures w14:val="none"/>
        </w:rPr>
        <w:t>արպ</w:t>
      </w:r>
      <w:r w:rsidRPr="00A5562D">
        <w:rPr>
          <w:rFonts w:ascii="GHEA Grapalat" w:eastAsia="Times New Roman" w:hAnsi="GHEA Grapalat" w:cs="Times New Roman"/>
          <w:color w:val="000000" w:themeColor="text1"/>
          <w:kern w:val="0"/>
          <w:sz w:val="24"/>
          <w:szCs w:val="24"/>
          <w:lang w:val="hy-AM" w:eastAsia="ru-RU"/>
          <w14:ligatures w14:val="none"/>
        </w:rPr>
        <w:t>ահալեր</w:t>
      </w:r>
      <w:r w:rsidRPr="00D756A2">
        <w:rPr>
          <w:rFonts w:ascii="GHEA Grapalat" w:eastAsia="Times New Roman" w:hAnsi="GHEA Grapalat" w:cs="Times New Roman"/>
          <w:color w:val="000000" w:themeColor="text1"/>
          <w:kern w:val="0"/>
          <w:sz w:val="24"/>
          <w:szCs w:val="24"/>
          <w:lang w:val="hy-AM" w:eastAsia="ru-RU"/>
          <w14:ligatures w14:val="none"/>
        </w:rPr>
        <w:t>ի արտադրություն (տեխնիկական ճարպի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1F1522" w:rsidRPr="00A5562D" w:rsidRDefault="001F152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CF63CD" w:rsidRPr="00A5562D"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7.3. III դաս</w:t>
      </w:r>
    </w:p>
    <w:p w:rsidR="00CF63CD" w:rsidRPr="00A5562D" w:rsidRDefault="00CF63C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lastRenderedPageBreak/>
        <w:t>7.3.1</w:t>
      </w:r>
      <w:r w:rsidR="00AE5F35" w:rsidRPr="00A5562D">
        <w:rPr>
          <w:rFonts w:ascii="GHEA Grapalat" w:eastAsia="Times New Roman" w:hAnsi="GHEA Grapalat" w:cs="Times New Roman"/>
          <w:color w:val="000000" w:themeColor="text1"/>
          <w:kern w:val="0"/>
          <w:sz w:val="24"/>
          <w:szCs w:val="24"/>
          <w:lang w:val="hy-AM" w:eastAsia="ru-RU"/>
          <w14:ligatures w14:val="none"/>
        </w:rPr>
        <w:t>. Կենդանիների հում մորթեղեն</w:t>
      </w:r>
      <w:r w:rsidRPr="00A5562D">
        <w:rPr>
          <w:rFonts w:ascii="GHEA Grapalat" w:eastAsia="Times New Roman" w:hAnsi="GHEA Grapalat" w:cs="Times New Roman"/>
          <w:color w:val="000000" w:themeColor="text1"/>
          <w:kern w:val="0"/>
          <w:sz w:val="24"/>
          <w:szCs w:val="24"/>
          <w:lang w:val="hy-AM" w:eastAsia="ru-RU"/>
          <w14:ligatures w14:val="none"/>
        </w:rPr>
        <w:t>ի մշակման</w:t>
      </w:r>
      <w:r w:rsidR="00AE5F35" w:rsidRPr="00A5562D">
        <w:rPr>
          <w:rFonts w:ascii="GHEA Grapalat" w:eastAsia="Times New Roman" w:hAnsi="GHEA Grapalat" w:cs="Times New Roman"/>
          <w:color w:val="000000" w:themeColor="text1"/>
          <w:kern w:val="0"/>
          <w:sz w:val="24"/>
          <w:szCs w:val="24"/>
          <w:lang w:val="hy-AM" w:eastAsia="ru-RU"/>
          <w14:ligatures w14:val="none"/>
        </w:rPr>
        <w:t xml:space="preserve"> և ներկման արտադրություն (ոչխարենու մուշտակային, ոչխարենու դաբաղման, մորթեղենի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AE5F35" w:rsidRPr="00A5562D">
        <w:rPr>
          <w:rFonts w:ascii="GHEA Grapalat" w:hAnsi="GHEA Grapalat" w:cs="Tahoma"/>
          <w:color w:val="000000" w:themeColor="text1"/>
          <w:sz w:val="24"/>
          <w:szCs w:val="24"/>
          <w:shd w:val="clear" w:color="auto" w:fill="FFFFFF"/>
          <w:lang w:val="hy-AM"/>
        </w:rPr>
        <w:t>զամշի (թավշակաշվի)</w:t>
      </w:r>
      <w:r w:rsidR="00AE5F35"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AE5F35" w:rsidRPr="00A5562D">
        <w:rPr>
          <w:rFonts w:ascii="GHEA Grapalat" w:hAnsi="GHEA Grapalat" w:cs="Tahoma"/>
          <w:color w:val="000000" w:themeColor="text1"/>
          <w:sz w:val="24"/>
          <w:szCs w:val="24"/>
          <w:shd w:val="clear" w:color="auto" w:fill="FFFFFF"/>
          <w:lang w:val="hy-AM"/>
        </w:rPr>
        <w:t>սաֆյանի (սեկի)</w:t>
      </w:r>
      <w:r w:rsidR="00AE5F35" w:rsidRPr="00A5562D">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AE5F35" w:rsidRPr="00A5562D" w:rsidRDefault="00AE5F3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7.3.2. Կենդանիների հում կաշվի մշակման արտադրութ</w:t>
      </w:r>
      <w:r w:rsidR="004A2611" w:rsidRPr="00A5562D">
        <w:rPr>
          <w:rFonts w:ascii="GHEA Grapalat" w:eastAsia="Times New Roman" w:hAnsi="GHEA Grapalat" w:cs="Times New Roman"/>
          <w:color w:val="000000" w:themeColor="text1"/>
          <w:kern w:val="0"/>
          <w:sz w:val="24"/>
          <w:szCs w:val="24"/>
          <w:lang w:val="hy-AM" w:eastAsia="ru-RU"/>
          <w14:ligatures w14:val="none"/>
        </w:rPr>
        <w:t>յուն՝ կաշվե-</w:t>
      </w:r>
      <w:r w:rsidR="004A2611" w:rsidRPr="00A5562D">
        <w:rPr>
          <w:rFonts w:ascii="Arian AMU" w:hAnsi="Arian AMU" w:cs="Arian AMU"/>
          <w:b/>
          <w:bCs/>
          <w:color w:val="000000" w:themeColor="text1"/>
          <w:sz w:val="23"/>
          <w:szCs w:val="23"/>
          <w:shd w:val="clear" w:color="auto" w:fill="FFFFFF"/>
          <w:lang w:val="hy-AM"/>
        </w:rPr>
        <w:t>հումամշակ</w:t>
      </w:r>
      <w:r w:rsidR="004A2611" w:rsidRPr="00A5562D">
        <w:rPr>
          <w:rFonts w:ascii="GHEA Grapalat" w:eastAsia="Times New Roman" w:hAnsi="GHEA Grapalat" w:cs="Times New Roman"/>
          <w:color w:val="000000" w:themeColor="text1"/>
          <w:kern w:val="0"/>
          <w:sz w:val="24"/>
          <w:szCs w:val="24"/>
          <w:lang w:val="hy-AM" w:eastAsia="ru-RU"/>
          <w14:ligatures w14:val="none"/>
        </w:rPr>
        <w:t xml:space="preserve">, կաշվե-դաբաղային </w:t>
      </w:r>
      <w:r w:rsidRPr="00A5562D">
        <w:rPr>
          <w:rFonts w:ascii="GHEA Grapalat" w:eastAsia="Times New Roman" w:hAnsi="GHEA Grapalat" w:cs="Times New Roman"/>
          <w:color w:val="000000" w:themeColor="text1"/>
          <w:kern w:val="0"/>
          <w:sz w:val="24"/>
          <w:szCs w:val="24"/>
          <w:lang w:val="hy-AM" w:eastAsia="ru-RU"/>
          <w14:ligatures w14:val="none"/>
        </w:rPr>
        <w:t>(</w:t>
      </w:r>
      <w:r w:rsidR="004A2611" w:rsidRPr="00A5562D">
        <w:rPr>
          <w:rFonts w:ascii="Tahoma" w:hAnsi="Tahoma" w:cs="Tahoma"/>
          <w:color w:val="000000" w:themeColor="text1"/>
          <w:sz w:val="20"/>
          <w:szCs w:val="20"/>
          <w:shd w:val="clear" w:color="auto" w:fill="FFFFFF"/>
          <w:lang w:val="hy-AM"/>
        </w:rPr>
        <w:t>ներբանային (կոշկատակի)</w:t>
      </w:r>
      <w:r w:rsidRPr="00A5562D">
        <w:rPr>
          <w:rFonts w:ascii="GHEA Grapalat" w:eastAsia="Times New Roman" w:hAnsi="GHEA Grapalat" w:cs="Times New Roman"/>
          <w:color w:val="000000" w:themeColor="text1"/>
          <w:kern w:val="0"/>
          <w:sz w:val="24"/>
          <w:szCs w:val="24"/>
          <w:lang w:val="hy-AM" w:eastAsia="ru-RU"/>
          <w14:ligatures w14:val="none"/>
        </w:rPr>
        <w:t xml:space="preserve"> նյութի</w:t>
      </w:r>
      <w:r w:rsidR="004A2611" w:rsidRPr="00A5562D">
        <w:rPr>
          <w:rFonts w:ascii="GHEA Grapalat" w:eastAsia="Times New Roman" w:hAnsi="GHEA Grapalat" w:cs="Times New Roman"/>
          <w:color w:val="000000" w:themeColor="text1"/>
          <w:kern w:val="0"/>
          <w:sz w:val="24"/>
          <w:szCs w:val="24"/>
          <w:lang w:val="hy-AM" w:eastAsia="ru-RU"/>
          <w14:ligatures w14:val="none"/>
        </w:rPr>
        <w:t>, կոպտակաշվի,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A2611" w:rsidRPr="00A5562D">
        <w:rPr>
          <w:rFonts w:ascii="GHEA Grapalat" w:eastAsia="Times New Roman" w:hAnsi="GHEA Grapalat" w:cs="Times New Roman"/>
          <w:color w:val="000000" w:themeColor="text1"/>
          <w:kern w:val="0"/>
          <w:sz w:val="24"/>
          <w:szCs w:val="24"/>
          <w:lang w:val="hy-AM" w:eastAsia="ru-RU"/>
          <w14:ligatures w14:val="none"/>
        </w:rPr>
        <w:t>մեկ տարեկան հորթի կաշվի,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4A2611" w:rsidRPr="00A5562D">
        <w:rPr>
          <w:rFonts w:ascii="GHEA Grapalat" w:eastAsia="Times New Roman" w:hAnsi="GHEA Grapalat" w:cs="Times New Roman"/>
          <w:color w:val="000000" w:themeColor="text1"/>
          <w:kern w:val="0"/>
          <w:sz w:val="24"/>
          <w:szCs w:val="24"/>
          <w:lang w:val="hy-AM" w:eastAsia="ru-RU"/>
          <w14:ligatures w14:val="none"/>
        </w:rPr>
        <w:t>հորթակաշվի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r w:rsidR="004A2611" w:rsidRPr="00A5562D">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թափոնների վերամշակմամբ։</w:t>
      </w:r>
    </w:p>
    <w:p w:rsidR="00AE5F35" w:rsidRPr="00A5562D" w:rsidRDefault="00AE5F3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7.3.3. Կենդանիների դիակներից կմախքների և </w:t>
      </w:r>
      <w:r w:rsidR="00AB71F1" w:rsidRPr="00A5562D">
        <w:rPr>
          <w:rFonts w:ascii="GHEA Grapalat" w:eastAsia="Times New Roman" w:hAnsi="GHEA Grapalat" w:cs="Times New Roman"/>
          <w:color w:val="000000" w:themeColor="text1"/>
          <w:kern w:val="0"/>
          <w:sz w:val="24"/>
          <w:szCs w:val="24"/>
          <w:lang w:val="hy-AM" w:eastAsia="ru-RU"/>
          <w14:ligatures w14:val="none"/>
        </w:rPr>
        <w:t>դիտարկման պիտույքների արտադրություն:</w:t>
      </w:r>
    </w:p>
    <w:p w:rsidR="00AE5F35" w:rsidRDefault="00AB71F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7.3.4. Համակցված կերերի գործարաններ:</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8B027A"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7.4. IV դաս</w:t>
      </w:r>
    </w:p>
    <w:p w:rsidR="008B027A" w:rsidRPr="00A5562D" w:rsidRDefault="008B02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7.4.1. Բուրդ լվանալու </w:t>
      </w:r>
      <w:r w:rsidRPr="00A5562D">
        <w:rPr>
          <w:rFonts w:ascii="GHEA Grapalat" w:eastAsia="Times New Roman" w:hAnsi="GHEA Grapalat" w:cs="Times New Roman"/>
          <w:color w:val="000000" w:themeColor="text1"/>
          <w:kern w:val="0"/>
          <w:sz w:val="24"/>
          <w:szCs w:val="24"/>
          <w:lang w:val="hy-AM" w:eastAsia="ru-RU"/>
          <w14:ligatures w14:val="none"/>
        </w:rPr>
        <w:t>օբյեկտ</w:t>
      </w:r>
      <w:r w:rsidRPr="00D756A2">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8B027A" w:rsidRPr="00A5562D" w:rsidRDefault="008B02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7.4.2. Խոնավաաղային և անմշակ կաշվի ժամանակավոր պահման պահեստներ:</w:t>
      </w:r>
    </w:p>
    <w:p w:rsidR="00B16B5F" w:rsidRPr="00A5562D" w:rsidRDefault="00B16B5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7.4.3. Մազերի, ցցամազերի, բմբուլների, փետուրների, եղջյուրների և սմբակների մշակման արտադրություն:</w:t>
      </w:r>
    </w:p>
    <w:p w:rsidR="00B16B5F" w:rsidRPr="00A5562D" w:rsidRDefault="00B16B5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7.4.4. </w:t>
      </w:r>
      <w:r w:rsidRPr="00A5562D">
        <w:rPr>
          <w:rFonts w:ascii="GHEA Grapalat" w:hAnsi="GHEA Grapalat" w:cs="Tahoma"/>
          <w:color w:val="000000" w:themeColor="text1"/>
          <w:sz w:val="24"/>
          <w:szCs w:val="24"/>
          <w:shd w:val="clear" w:color="auto" w:fill="FFFFFF"/>
          <w:lang w:val="hy-AM"/>
        </w:rPr>
        <w:t>Թաղեգործական (լմելու) և թաղիքային</w:t>
      </w:r>
      <w:r w:rsidRPr="00A5562D">
        <w:rPr>
          <w:rFonts w:ascii="GHEA Grapalat" w:eastAsia="Times New Roman" w:hAnsi="GHEA Grapalat" w:cs="Times New Roman"/>
          <w:color w:val="000000" w:themeColor="text1"/>
          <w:kern w:val="0"/>
          <w:sz w:val="24"/>
          <w:szCs w:val="24"/>
          <w:lang w:val="hy-AM" w:eastAsia="ru-RU"/>
          <w14:ligatures w14:val="none"/>
        </w:rPr>
        <w:t xml:space="preserve"> արտադրություն: </w:t>
      </w:r>
    </w:p>
    <w:p w:rsidR="00B16B5F" w:rsidRPr="00A5562D" w:rsidRDefault="00B16B5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7.4.5. Լաքապատ կաշվի արտադրություն։</w:t>
      </w:r>
    </w:p>
    <w:p w:rsidR="00B16B5F" w:rsidRPr="00A5562D" w:rsidRDefault="00B16B5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7.4.6. Աղիքային-լարային և կետգուտի (աղիների լարի) արտադրություն:</w:t>
      </w:r>
    </w:p>
    <w:p w:rsidR="00B16B5F" w:rsidRPr="00A5562D" w:rsidRDefault="00B16B5F"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A5562D">
        <w:rPr>
          <w:rFonts w:ascii="GHEA Grapalat" w:eastAsia="Times New Roman" w:hAnsi="GHEA Grapalat" w:cs="Calibri"/>
          <w:color w:val="000000" w:themeColor="text1"/>
          <w:kern w:val="0"/>
          <w:sz w:val="24"/>
          <w:szCs w:val="24"/>
          <w:lang w:val="hy-AM" w:eastAsia="ru-RU"/>
          <w14:ligatures w14:val="none"/>
        </w:rPr>
        <w:t>7.5. V դասը ներառում է.</w:t>
      </w:r>
    </w:p>
    <w:p w:rsidR="00123953" w:rsidRPr="00A5562D" w:rsidRDefault="00B16B5F"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A5562D">
        <w:rPr>
          <w:rFonts w:ascii="GHEA Grapalat" w:eastAsia="Times New Roman" w:hAnsi="GHEA Grapalat" w:cs="Calibri"/>
          <w:color w:val="000000" w:themeColor="text1"/>
          <w:kern w:val="0"/>
          <w:sz w:val="24"/>
          <w:szCs w:val="24"/>
          <w:lang w:val="hy-AM" w:eastAsia="ru-RU"/>
          <w14:ligatures w14:val="none"/>
        </w:rPr>
        <w:t>7.5.1. Ցցամազերից և մազերից խոզանակների արտադրություն:</w:t>
      </w:r>
    </w:p>
    <w:p w:rsidR="00A5562D" w:rsidRPr="00A5562D" w:rsidRDefault="00A5562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A16AD8" w:rsidRDefault="00B16B5F"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sidRPr="00D756A2">
        <w:rPr>
          <w:rFonts w:ascii="GHEA Grapalat" w:eastAsia="Times New Roman" w:hAnsi="GHEA Grapalat" w:cs="Times New Roman"/>
          <w:b/>
          <w:bCs/>
          <w:color w:val="000000" w:themeColor="text1"/>
          <w:kern w:val="0"/>
          <w:sz w:val="28"/>
          <w:szCs w:val="28"/>
          <w:lang w:val="hy-AM" w:eastAsia="ru-RU"/>
          <w14:ligatures w14:val="none"/>
        </w:rPr>
        <w:t xml:space="preserve">Բաժին 8. </w:t>
      </w:r>
      <w:r w:rsidRPr="00A5562D">
        <w:rPr>
          <w:rFonts w:ascii="GHEA Grapalat" w:eastAsia="Times New Roman" w:hAnsi="GHEA Grapalat" w:cs="Times New Roman"/>
          <w:b/>
          <w:bCs/>
          <w:color w:val="000000" w:themeColor="text1"/>
          <w:kern w:val="0"/>
          <w:sz w:val="28"/>
          <w:szCs w:val="28"/>
          <w:lang w:val="hy-AM" w:eastAsia="ru-RU"/>
          <w14:ligatures w14:val="none"/>
        </w:rPr>
        <w:t>Ս</w:t>
      </w:r>
      <w:r w:rsidRPr="00D756A2">
        <w:rPr>
          <w:rFonts w:ascii="GHEA Grapalat" w:eastAsia="Times New Roman" w:hAnsi="GHEA Grapalat" w:cs="Times New Roman"/>
          <w:b/>
          <w:bCs/>
          <w:color w:val="000000" w:themeColor="text1"/>
          <w:kern w:val="0"/>
          <w:sz w:val="28"/>
          <w:szCs w:val="28"/>
          <w:lang w:val="hy-AM" w:eastAsia="ru-RU"/>
          <w14:ligatures w14:val="none"/>
        </w:rPr>
        <w:t xml:space="preserve">ննդամթերքի և </w:t>
      </w:r>
      <w:r w:rsidRPr="00A5562D">
        <w:rPr>
          <w:rFonts w:ascii="GHEA Grapalat" w:eastAsia="Times New Roman" w:hAnsi="GHEA Grapalat" w:cs="Times New Roman"/>
          <w:b/>
          <w:bCs/>
          <w:color w:val="000000" w:themeColor="text1"/>
          <w:kern w:val="0"/>
          <w:sz w:val="28"/>
          <w:szCs w:val="28"/>
          <w:lang w:val="hy-AM" w:eastAsia="ru-RU"/>
          <w14:ligatures w14:val="none"/>
        </w:rPr>
        <w:t>համային</w:t>
      </w:r>
      <w:r w:rsidRPr="00D756A2">
        <w:rPr>
          <w:rFonts w:ascii="GHEA Grapalat" w:eastAsia="Times New Roman" w:hAnsi="GHEA Grapalat" w:cs="Times New Roman"/>
          <w:b/>
          <w:bCs/>
          <w:color w:val="000000" w:themeColor="text1"/>
          <w:kern w:val="0"/>
          <w:sz w:val="28"/>
          <w:szCs w:val="28"/>
          <w:lang w:val="hy-AM" w:eastAsia="ru-RU"/>
          <w14:ligatures w14:val="none"/>
        </w:rPr>
        <w:t xml:space="preserve"> նյութերի վերամշակման</w:t>
      </w:r>
    </w:p>
    <w:p w:rsidR="00123953" w:rsidRPr="00A5562D" w:rsidRDefault="00A16AD8"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 xml:space="preserve">               </w:t>
      </w:r>
      <w:r w:rsidR="00B16B5F" w:rsidRPr="00D756A2">
        <w:rPr>
          <w:rFonts w:ascii="GHEA Grapalat" w:eastAsia="Times New Roman" w:hAnsi="GHEA Grapalat" w:cs="Times New Roman"/>
          <w:b/>
          <w:bCs/>
          <w:color w:val="000000" w:themeColor="text1"/>
          <w:kern w:val="0"/>
          <w:sz w:val="28"/>
          <w:szCs w:val="28"/>
          <w:lang w:val="hy-AM" w:eastAsia="ru-RU"/>
          <w14:ligatures w14:val="none"/>
        </w:rPr>
        <w:t xml:space="preserve"> </w:t>
      </w:r>
      <w:r w:rsidR="00B16B5F" w:rsidRPr="00A5562D">
        <w:rPr>
          <w:rFonts w:ascii="GHEA Grapalat" w:eastAsia="Times New Roman" w:hAnsi="GHEA Grapalat" w:cs="Times New Roman"/>
          <w:b/>
          <w:bCs/>
          <w:color w:val="000000" w:themeColor="text1"/>
          <w:kern w:val="0"/>
          <w:sz w:val="28"/>
          <w:szCs w:val="28"/>
          <w:lang w:val="hy-AM" w:eastAsia="ru-RU"/>
          <w14:ligatures w14:val="none"/>
        </w:rPr>
        <w:t>ա</w:t>
      </w:r>
      <w:r w:rsidR="00B16B5F" w:rsidRPr="00D756A2">
        <w:rPr>
          <w:rFonts w:ascii="GHEA Grapalat" w:eastAsia="Times New Roman" w:hAnsi="GHEA Grapalat" w:cs="Times New Roman"/>
          <w:b/>
          <w:bCs/>
          <w:color w:val="000000" w:themeColor="text1"/>
          <w:kern w:val="0"/>
          <w:sz w:val="28"/>
          <w:szCs w:val="28"/>
          <w:lang w:val="hy-AM" w:eastAsia="ru-RU"/>
          <w14:ligatures w14:val="none"/>
        </w:rPr>
        <w:t>րդյունաբերական օբյեկտներ և արտադրություն</w:t>
      </w:r>
      <w:r w:rsidR="00B16B5F" w:rsidRPr="00A5562D">
        <w:rPr>
          <w:rFonts w:ascii="GHEA Grapalat" w:eastAsia="Times New Roman" w:hAnsi="GHEA Grapalat" w:cs="Times New Roman"/>
          <w:b/>
          <w:bCs/>
          <w:color w:val="000000" w:themeColor="text1"/>
          <w:kern w:val="0"/>
          <w:sz w:val="28"/>
          <w:szCs w:val="28"/>
          <w:lang w:val="hy-AM" w:eastAsia="ru-RU"/>
          <w14:ligatures w14:val="none"/>
        </w:rPr>
        <w:t>ներ</w:t>
      </w:r>
    </w:p>
    <w:p w:rsidR="00B16B5F" w:rsidRPr="00A5562D"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8.1. I դաս</w:t>
      </w:r>
    </w:p>
    <w:p w:rsidR="00B16B5F" w:rsidRPr="00A5562D" w:rsidRDefault="00B16B5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8.1.1. Անասունների պահպանման և սպանդի արդյունաբերական օբյեկտներ:</w:t>
      </w:r>
    </w:p>
    <w:p w:rsidR="00B16B5F" w:rsidRDefault="00B16B5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8.1.2</w:t>
      </w:r>
      <w:r w:rsidR="003C2A81" w:rsidRPr="00A5562D">
        <w:rPr>
          <w:rFonts w:ascii="GHEA Grapalat" w:eastAsia="Times New Roman" w:hAnsi="GHEA Grapalat" w:cs="Times New Roman"/>
          <w:color w:val="000000" w:themeColor="text1"/>
          <w:kern w:val="0"/>
          <w:sz w:val="24"/>
          <w:szCs w:val="24"/>
          <w:lang w:val="hy-AM" w:eastAsia="ru-RU"/>
          <w14:ligatures w14:val="none"/>
        </w:rPr>
        <w:t>. Մսակոմբինատ</w:t>
      </w:r>
      <w:r w:rsidRPr="00A5562D">
        <w:rPr>
          <w:rFonts w:ascii="GHEA Grapalat" w:eastAsia="Times New Roman" w:hAnsi="GHEA Grapalat" w:cs="Times New Roman"/>
          <w:color w:val="000000" w:themeColor="text1"/>
          <w:kern w:val="0"/>
          <w:sz w:val="24"/>
          <w:szCs w:val="24"/>
          <w:lang w:val="hy-AM" w:eastAsia="ru-RU"/>
          <w14:ligatures w14:val="none"/>
        </w:rPr>
        <w:t xml:space="preserve">ներ և </w:t>
      </w:r>
      <w:r w:rsidR="003C2A81" w:rsidRPr="00A5562D">
        <w:rPr>
          <w:rFonts w:ascii="GHEA Grapalat" w:eastAsia="Times New Roman" w:hAnsi="GHEA Grapalat" w:cs="Times New Roman"/>
          <w:color w:val="000000" w:themeColor="text1"/>
          <w:kern w:val="0"/>
          <w:sz w:val="24"/>
          <w:szCs w:val="24"/>
          <w:lang w:val="hy-AM" w:eastAsia="ru-RU"/>
          <w14:ligatures w14:val="none"/>
        </w:rPr>
        <w:t>մսի սառեցման ու սպանդի օբյեկտներ՝</w:t>
      </w:r>
      <w:r w:rsidRPr="00A5562D">
        <w:rPr>
          <w:rFonts w:ascii="GHEA Grapalat" w:eastAsia="Times New Roman" w:hAnsi="GHEA Grapalat" w:cs="Times New Roman"/>
          <w:color w:val="000000" w:themeColor="text1"/>
          <w:kern w:val="0"/>
          <w:sz w:val="24"/>
          <w:szCs w:val="24"/>
          <w:lang w:val="hy-AM" w:eastAsia="ru-RU"/>
          <w14:ligatures w14:val="none"/>
        </w:rPr>
        <w:t xml:space="preserve"> ներառյալ անասո</w:t>
      </w:r>
      <w:r w:rsidR="003C2A81" w:rsidRPr="00A5562D">
        <w:rPr>
          <w:rFonts w:ascii="GHEA Grapalat" w:eastAsia="Times New Roman" w:hAnsi="GHEA Grapalat" w:cs="Times New Roman"/>
          <w:color w:val="000000" w:themeColor="text1"/>
          <w:kern w:val="0"/>
          <w:sz w:val="24"/>
          <w:szCs w:val="24"/>
          <w:lang w:val="hy-AM" w:eastAsia="ru-RU"/>
          <w14:ligatures w14:val="none"/>
        </w:rPr>
        <w:t>ւնների նախասպանդային պահման բազան</w:t>
      </w:r>
      <w:r w:rsidRPr="00A5562D">
        <w:rPr>
          <w:rFonts w:ascii="GHEA Grapalat" w:eastAsia="Times New Roman" w:hAnsi="GHEA Grapalat" w:cs="Times New Roman"/>
          <w:color w:val="000000" w:themeColor="text1"/>
          <w:kern w:val="0"/>
          <w:sz w:val="24"/>
          <w:szCs w:val="24"/>
          <w:lang w:val="hy-AM" w:eastAsia="ru-RU"/>
          <w14:ligatures w14:val="none"/>
        </w:rPr>
        <w:t>երը</w:t>
      </w:r>
      <w:r w:rsidR="003C2A81" w:rsidRPr="00A5562D">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3C2A81" w:rsidRPr="00A5562D">
        <w:rPr>
          <w:rFonts w:ascii="GHEA Grapalat" w:eastAsia="Times New Roman" w:hAnsi="GHEA Grapalat" w:cs="Times New Roman"/>
          <w:color w:val="000000" w:themeColor="text1"/>
          <w:kern w:val="0"/>
          <w:sz w:val="24"/>
          <w:szCs w:val="24"/>
          <w:lang w:val="hy-AM" w:eastAsia="ru-RU"/>
          <w14:ligatures w14:val="none"/>
        </w:rPr>
        <w:t xml:space="preserve">  անասնահումքի մինչև եռօրյա պահուստի</w:t>
      </w:r>
      <w:r w:rsidRPr="00A5562D">
        <w:rPr>
          <w:rFonts w:ascii="GHEA Grapalat" w:eastAsia="Times New Roman" w:hAnsi="GHEA Grapalat" w:cs="Times New Roman"/>
          <w:color w:val="000000" w:themeColor="text1"/>
          <w:kern w:val="0"/>
          <w:sz w:val="24"/>
          <w:szCs w:val="24"/>
          <w:lang w:val="hy-AM" w:eastAsia="ru-RU"/>
          <w14:ligatures w14:val="none"/>
        </w:rPr>
        <w:t xml:space="preserve"> սահմաններում:</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6F0AAA"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8.2. II դաս</w:t>
      </w:r>
    </w:p>
    <w:p w:rsidR="006F0AAA" w:rsidRPr="00D756A2" w:rsidRDefault="006F0AA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8.2.1. Ծովային կենդանիներից ճարպեր</w:t>
      </w:r>
      <w:r w:rsidRPr="00A5562D">
        <w:rPr>
          <w:rFonts w:ascii="GHEA Grapalat" w:eastAsia="Times New Roman" w:hAnsi="GHEA Grapalat" w:cs="Times New Roman"/>
          <w:color w:val="000000" w:themeColor="text1"/>
          <w:kern w:val="0"/>
          <w:sz w:val="24"/>
          <w:szCs w:val="24"/>
          <w:lang w:val="hy-AM" w:eastAsia="ru-RU"/>
          <w14:ligatures w14:val="none"/>
        </w:rPr>
        <w:t>ի հալման</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p>
    <w:p w:rsidR="006F0AAA" w:rsidRPr="00D756A2" w:rsidRDefault="006F0AA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8.2.2. Աղիքա</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լվաց</w:t>
      </w:r>
      <w:r w:rsidRPr="00A5562D">
        <w:rPr>
          <w:rFonts w:ascii="GHEA Grapalat" w:eastAsia="Times New Roman" w:hAnsi="GHEA Grapalat" w:cs="Times New Roman"/>
          <w:color w:val="000000" w:themeColor="text1"/>
          <w:kern w:val="0"/>
          <w:sz w:val="24"/>
          <w:szCs w:val="24"/>
          <w:lang w:val="hy-AM" w:eastAsia="ru-RU"/>
          <w14:ligatures w14:val="none"/>
        </w:rPr>
        <w:t>ման</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p>
    <w:p w:rsidR="006F0AAA" w:rsidRPr="00A5562D" w:rsidRDefault="006F0AA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8.2.3. Անասունների տեղափոխումից հետո վագոնների մաքրման և լվացման կայաններ և կետեր (</w:t>
      </w:r>
      <w:r w:rsidRPr="00A5562D">
        <w:rPr>
          <w:rFonts w:ascii="GHEA Grapalat" w:eastAsia="Times New Roman" w:hAnsi="GHEA Grapalat" w:cs="Times New Roman"/>
          <w:color w:val="000000" w:themeColor="text1"/>
          <w:kern w:val="0"/>
          <w:sz w:val="24"/>
          <w:szCs w:val="24"/>
          <w:lang w:val="hy-AM" w:eastAsia="ru-RU"/>
          <w14:ligatures w14:val="none"/>
        </w:rPr>
        <w:t>դեզոլվաց</w:t>
      </w:r>
      <w:r w:rsidRPr="00D756A2">
        <w:rPr>
          <w:rFonts w:ascii="GHEA Grapalat" w:eastAsia="Times New Roman" w:hAnsi="GHEA Grapalat" w:cs="Times New Roman"/>
          <w:color w:val="000000" w:themeColor="text1"/>
          <w:kern w:val="0"/>
          <w:sz w:val="24"/>
          <w:szCs w:val="24"/>
          <w:lang w:val="hy-AM" w:eastAsia="ru-RU"/>
          <w14:ligatures w14:val="none"/>
        </w:rPr>
        <w:t>ման կայաններ և կետեր)</w:t>
      </w:r>
      <w:r w:rsidRPr="00A5562D">
        <w:rPr>
          <w:rFonts w:ascii="GHEA Grapalat" w:eastAsia="Times New Roman" w:hAnsi="GHEA Grapalat" w:cs="Times New Roman"/>
          <w:color w:val="000000" w:themeColor="text1"/>
          <w:kern w:val="0"/>
          <w:sz w:val="24"/>
          <w:szCs w:val="24"/>
          <w:lang w:val="hy-AM" w:eastAsia="ru-RU"/>
          <w14:ligatures w14:val="none"/>
        </w:rPr>
        <w:t>:</w:t>
      </w:r>
    </w:p>
    <w:p w:rsidR="006F0AAA" w:rsidRPr="00A5562D" w:rsidRDefault="006F0AA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8.2.4. Ճակնդեղաշաքարային արտադրություն:</w:t>
      </w:r>
    </w:p>
    <w:p w:rsidR="006F0AAA" w:rsidRPr="00A5562D" w:rsidRDefault="006F0AA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8.2.5. Ալբումինի արտադրություն:</w:t>
      </w:r>
    </w:p>
    <w:p w:rsidR="006F0AAA" w:rsidRDefault="006F0AA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8.2.6</w:t>
      </w:r>
      <w:r w:rsidR="00870D48" w:rsidRPr="00A5562D">
        <w:rPr>
          <w:rFonts w:ascii="GHEA Grapalat" w:eastAsia="Times New Roman" w:hAnsi="GHEA Grapalat" w:cs="Times New Roman"/>
          <w:color w:val="000000" w:themeColor="text1"/>
          <w:kern w:val="0"/>
          <w:sz w:val="24"/>
          <w:szCs w:val="24"/>
          <w:lang w:val="hy-AM" w:eastAsia="ru-RU"/>
          <w14:ligatures w14:val="none"/>
        </w:rPr>
        <w:t>. Դեքստրինի, գլյուկոզայի և մրգահյութ</w:t>
      </w:r>
      <w:r w:rsidRPr="00A5562D">
        <w:rPr>
          <w:rFonts w:ascii="GHEA Grapalat" w:eastAsia="Times New Roman" w:hAnsi="GHEA Grapalat" w:cs="Times New Roman"/>
          <w:color w:val="000000" w:themeColor="text1"/>
          <w:kern w:val="0"/>
          <w:sz w:val="24"/>
          <w:szCs w:val="24"/>
          <w:lang w:val="hy-AM" w:eastAsia="ru-RU"/>
          <w14:ligatures w14:val="none"/>
        </w:rPr>
        <w:t>ի արտադրություն։</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870D48" w:rsidRPr="00D756A2" w:rsidRDefault="003C65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lastRenderedPageBreak/>
        <w:t>8.3. III դաս</w:t>
      </w:r>
    </w:p>
    <w:p w:rsidR="00870D48" w:rsidRPr="00A5562D" w:rsidRDefault="00870D4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8.3.1. Ա</w:t>
      </w:r>
      <w:r w:rsidRPr="00A5562D">
        <w:rPr>
          <w:rFonts w:ascii="GHEA Grapalat" w:eastAsia="Times New Roman" w:hAnsi="GHEA Grapalat" w:cs="Times New Roman"/>
          <w:color w:val="000000" w:themeColor="text1"/>
          <w:kern w:val="0"/>
          <w:sz w:val="24"/>
          <w:szCs w:val="24"/>
          <w:lang w:val="hy-AM" w:eastAsia="ru-RU"/>
          <w14:ligatures w14:val="none"/>
        </w:rPr>
        <w:t>րդյունագործակա</w:t>
      </w:r>
      <w:r w:rsidRPr="00D756A2">
        <w:rPr>
          <w:rFonts w:ascii="GHEA Grapalat" w:eastAsia="Times New Roman" w:hAnsi="GHEA Grapalat" w:cs="Times New Roman"/>
          <w:color w:val="000000" w:themeColor="text1"/>
          <w:kern w:val="0"/>
          <w:sz w:val="24"/>
          <w:szCs w:val="24"/>
          <w:lang w:val="hy-AM" w:eastAsia="ru-RU"/>
          <w14:ligatures w14:val="none"/>
        </w:rPr>
        <w:t>ն ձկների ար</w:t>
      </w:r>
      <w:r w:rsidRPr="00A5562D">
        <w:rPr>
          <w:rFonts w:ascii="GHEA Grapalat" w:eastAsia="Times New Roman" w:hAnsi="GHEA Grapalat" w:cs="Times New Roman"/>
          <w:color w:val="000000" w:themeColor="text1"/>
          <w:kern w:val="0"/>
          <w:sz w:val="24"/>
          <w:szCs w:val="24"/>
          <w:lang w:val="hy-AM" w:eastAsia="ru-RU"/>
          <w14:ligatures w14:val="none"/>
        </w:rPr>
        <w:t>դյունահանմ</w:t>
      </w:r>
      <w:r w:rsidRPr="00D756A2">
        <w:rPr>
          <w:rFonts w:ascii="GHEA Grapalat" w:eastAsia="Times New Roman" w:hAnsi="GHEA Grapalat" w:cs="Times New Roman"/>
          <w:color w:val="000000" w:themeColor="text1"/>
          <w:kern w:val="0"/>
          <w:sz w:val="24"/>
          <w:szCs w:val="24"/>
          <w:lang w:val="hy-AM" w:eastAsia="ru-RU"/>
          <w14:ligatures w14:val="none"/>
        </w:rPr>
        <w:t>ան</w:t>
      </w:r>
      <w:r w:rsidR="0072252D">
        <w:rPr>
          <w:rFonts w:ascii="GHEA Grapalat" w:eastAsia="Times New Roman" w:hAnsi="GHEA Grapalat" w:cs="Times New Roman"/>
          <w:color w:val="000000" w:themeColor="text1"/>
          <w:kern w:val="0"/>
          <w:sz w:val="24"/>
          <w:szCs w:val="24"/>
          <w:lang w:val="hy-AM" w:eastAsia="ru-RU"/>
          <w14:ligatures w14:val="none"/>
        </w:rPr>
        <w:t xml:space="preserve"> (որսի)</w:t>
      </w:r>
      <w:r w:rsidRPr="00D756A2">
        <w:rPr>
          <w:rFonts w:ascii="GHEA Grapalat" w:eastAsia="Times New Roman" w:hAnsi="GHEA Grapalat" w:cs="Times New Roman"/>
          <w:color w:val="000000" w:themeColor="text1"/>
          <w:kern w:val="0"/>
          <w:sz w:val="24"/>
          <w:szCs w:val="24"/>
          <w:lang w:val="hy-AM" w:eastAsia="ru-RU"/>
          <w14:ligatures w14:val="none"/>
        </w:rPr>
        <w:t xml:space="preserve"> օբյեկտներ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870D48" w:rsidRPr="00A5562D" w:rsidRDefault="00870D4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8.3.2. Մանր կենդանիների և թռչունների սպանդանոցներ, ինչպես նաև օրական 50-500 տ/օր հզորությամբ սպանդանոցներ:</w:t>
      </w:r>
    </w:p>
    <w:p w:rsidR="00870D48" w:rsidRPr="00A5562D" w:rsidRDefault="00870D4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8.3.3. 2 տ/ժամից ավելի հզորությամբ աղացներ,</w:t>
      </w:r>
      <w:r w:rsidRPr="00A5562D">
        <w:rPr>
          <w:rFonts w:ascii="Arian AMU" w:hAnsi="Arian AMU" w:cs="Arian AMU"/>
          <w:b/>
          <w:bCs/>
          <w:color w:val="000000" w:themeColor="text1"/>
          <w:sz w:val="23"/>
          <w:szCs w:val="23"/>
          <w:shd w:val="clear" w:color="auto" w:fill="FFFFFF"/>
          <w:lang w:val="hy-AM"/>
        </w:rPr>
        <w:t xml:space="preserve"> </w:t>
      </w:r>
      <w:r w:rsidRPr="00282756">
        <w:rPr>
          <w:rFonts w:ascii="GHEA Grapalat" w:hAnsi="GHEA Grapalat" w:cs="Arian AMU"/>
          <w:bCs/>
          <w:color w:val="000000" w:themeColor="text1"/>
          <w:sz w:val="24"/>
          <w:szCs w:val="24"/>
          <w:shd w:val="clear" w:color="auto" w:fill="FFFFFF"/>
          <w:lang w:val="hy-AM"/>
        </w:rPr>
        <w:t>ձավարաղացներ,</w:t>
      </w:r>
      <w:r w:rsidR="00282756">
        <w:rPr>
          <w:rFonts w:ascii="Arian AMU" w:hAnsi="Arian AMU" w:cs="Arian AMU"/>
          <w:b/>
          <w:bCs/>
          <w:color w:val="000000" w:themeColor="text1"/>
          <w:sz w:val="23"/>
          <w:szCs w:val="23"/>
          <w:shd w:val="clear" w:color="auto" w:fill="FFFFFF"/>
          <w:lang w:val="hy-AM"/>
        </w:rPr>
        <w:t xml:space="preserve"> </w:t>
      </w:r>
      <w:r w:rsidR="008479E2" w:rsidRPr="00A5562D">
        <w:rPr>
          <w:rFonts w:ascii="GHEA Grapalat" w:eastAsia="Times New Roman" w:hAnsi="GHEA Grapalat" w:cs="Times New Roman"/>
          <w:color w:val="000000" w:themeColor="text1"/>
          <w:kern w:val="0"/>
          <w:sz w:val="24"/>
          <w:szCs w:val="24"/>
          <w:lang w:val="hy-AM" w:eastAsia="ru-RU"/>
          <w14:ligatures w14:val="none"/>
        </w:rPr>
        <w:t xml:space="preserve">ցորենի մաքրահանման </w:t>
      </w:r>
      <w:bookmarkStart w:id="58" w:name="_Hlk125725212"/>
      <w:r w:rsidR="00016B37" w:rsidRPr="00016B37">
        <w:rPr>
          <w:rFonts w:ascii="GHEA Grapalat" w:eastAsia="Times New Roman" w:hAnsi="GHEA Grapalat" w:cs="Times New Roman"/>
          <w:kern w:val="0"/>
          <w:sz w:val="24"/>
          <w:szCs w:val="24"/>
          <w:lang w:val="hy-AM" w:eastAsia="ru-RU"/>
          <w14:ligatures w14:val="none"/>
        </w:rPr>
        <w:t>կազմակերպություններ</w:t>
      </w:r>
      <w:bookmarkEnd w:id="58"/>
      <w:r w:rsidR="008479E2" w:rsidRPr="00A5562D">
        <w:rPr>
          <w:rFonts w:ascii="GHEA Grapalat" w:eastAsia="Times New Roman" w:hAnsi="GHEA Grapalat" w:cs="Times New Roman"/>
          <w:color w:val="000000" w:themeColor="text1"/>
          <w:kern w:val="0"/>
          <w:sz w:val="24"/>
          <w:szCs w:val="24"/>
          <w:lang w:val="hy-AM" w:eastAsia="ru-RU"/>
          <w14:ligatures w14:val="none"/>
        </w:rPr>
        <w:t>:</w:t>
      </w:r>
    </w:p>
    <w:p w:rsidR="008479E2" w:rsidRPr="00A5562D" w:rsidRDefault="008479E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8.3.4. Ծխախոտի և </w:t>
      </w:r>
      <w:r w:rsidRPr="00A5562D">
        <w:rPr>
          <w:rFonts w:ascii="GHEA Grapalat" w:eastAsia="Times New Roman" w:hAnsi="GHEA Grapalat" w:cs="Times New Roman"/>
          <w:color w:val="000000" w:themeColor="text1"/>
          <w:kern w:val="0"/>
          <w:sz w:val="24"/>
          <w:szCs w:val="24"/>
          <w:lang w:val="hy-AM" w:eastAsia="ru-RU"/>
          <w14:ligatures w14:val="none"/>
        </w:rPr>
        <w:t>մախորկայ</w:t>
      </w:r>
      <w:r w:rsidRPr="00D756A2">
        <w:rPr>
          <w:rFonts w:ascii="GHEA Grapalat" w:eastAsia="Times New Roman" w:hAnsi="GHEA Grapalat" w:cs="Times New Roman"/>
          <w:color w:val="000000" w:themeColor="text1"/>
          <w:kern w:val="0"/>
          <w:sz w:val="24"/>
          <w:szCs w:val="24"/>
          <w:lang w:val="hy-AM" w:eastAsia="ru-RU"/>
          <w14:ligatures w14:val="none"/>
        </w:rPr>
        <w:t>ի արտադրություն (ծխախոտ</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ֆերմենտաց</w:t>
      </w:r>
      <w:r w:rsidRPr="00A5562D">
        <w:rPr>
          <w:rFonts w:ascii="GHEA Grapalat" w:eastAsia="Times New Roman" w:hAnsi="GHEA Grapalat" w:cs="Times New Roman"/>
          <w:color w:val="000000" w:themeColor="text1"/>
          <w:kern w:val="0"/>
          <w:sz w:val="24"/>
          <w:szCs w:val="24"/>
          <w:lang w:val="hy-AM" w:eastAsia="ru-RU"/>
          <w14:ligatures w14:val="none"/>
        </w:rPr>
        <w:t>իոն</w:t>
      </w:r>
      <w:r w:rsidRPr="00D756A2">
        <w:rPr>
          <w:rFonts w:ascii="GHEA Grapalat" w:eastAsia="Times New Roman" w:hAnsi="GHEA Grapalat" w:cs="Times New Roman"/>
          <w:color w:val="000000" w:themeColor="text1"/>
          <w:kern w:val="0"/>
          <w:sz w:val="24"/>
          <w:szCs w:val="24"/>
          <w:lang w:val="hy-AM" w:eastAsia="ru-RU"/>
          <w14:ligatures w14:val="none"/>
        </w:rPr>
        <w:t xml:space="preserve">, ծխախոտի և </w:t>
      </w:r>
      <w:r w:rsidRPr="00A5562D">
        <w:rPr>
          <w:rFonts w:ascii="GHEA Grapalat" w:eastAsia="Times New Roman" w:hAnsi="GHEA Grapalat" w:cs="Times New Roman"/>
          <w:color w:val="000000" w:themeColor="text1"/>
          <w:kern w:val="0"/>
          <w:sz w:val="24"/>
          <w:szCs w:val="24"/>
          <w:lang w:val="hy-AM" w:eastAsia="ru-RU"/>
          <w14:ligatures w14:val="none"/>
        </w:rPr>
        <w:t>սիգարետամախորկայի ֆաբրիկա</w:t>
      </w:r>
      <w:r w:rsidRPr="00D756A2">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8479E2" w:rsidRPr="00A5562D" w:rsidRDefault="008479E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8.3.5. Բուսական յուղերի արտադ</w:t>
      </w:r>
      <w:r w:rsidR="00282756">
        <w:rPr>
          <w:rFonts w:ascii="GHEA Grapalat" w:eastAsia="Times New Roman" w:hAnsi="GHEA Grapalat" w:cs="Times New Roman"/>
          <w:color w:val="000000" w:themeColor="text1"/>
          <w:kern w:val="0"/>
          <w:sz w:val="24"/>
          <w:szCs w:val="24"/>
          <w:lang w:val="hy-AM" w:eastAsia="ru-RU"/>
          <w14:ligatures w14:val="none"/>
        </w:rPr>
        <w:t>րություն:</w:t>
      </w:r>
    </w:p>
    <w:p w:rsidR="008479E2" w:rsidRPr="00A5562D" w:rsidRDefault="00D954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8.3.6. Հոտավետ նյութերի արտազա</w:t>
      </w:r>
      <w:r w:rsidR="008479E2" w:rsidRPr="00A5562D">
        <w:rPr>
          <w:rFonts w:ascii="GHEA Grapalat" w:eastAsia="Times New Roman" w:hAnsi="GHEA Grapalat" w:cs="Times New Roman"/>
          <w:color w:val="000000" w:themeColor="text1"/>
          <w:kern w:val="0"/>
          <w:sz w:val="24"/>
          <w:szCs w:val="24"/>
          <w:lang w:val="hy-AM" w:eastAsia="ru-RU"/>
          <w14:ligatures w14:val="none"/>
        </w:rPr>
        <w:t>տմամբ բնական հանքայ</w:t>
      </w:r>
      <w:r w:rsidRPr="00A5562D">
        <w:rPr>
          <w:rFonts w:ascii="GHEA Grapalat" w:eastAsia="Times New Roman" w:hAnsi="GHEA Grapalat" w:cs="Times New Roman"/>
          <w:color w:val="000000" w:themeColor="text1"/>
          <w:kern w:val="0"/>
          <w:sz w:val="24"/>
          <w:szCs w:val="24"/>
          <w:lang w:val="hy-AM" w:eastAsia="ru-RU"/>
          <w14:ligatures w14:val="none"/>
        </w:rPr>
        <w:t>ին ջրերի շշալցման արտադրություն:</w:t>
      </w:r>
    </w:p>
    <w:p w:rsidR="008479E2" w:rsidRPr="00A5562D" w:rsidRDefault="00D954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8.3.7. Ձկնարդյունաբերական կոմբինատ</w:t>
      </w:r>
      <w:r w:rsidR="008479E2" w:rsidRPr="00A5562D">
        <w:rPr>
          <w:rFonts w:ascii="GHEA Grapalat" w:eastAsia="Times New Roman" w:hAnsi="GHEA Grapalat" w:cs="Times New Roman"/>
          <w:color w:val="000000" w:themeColor="text1"/>
          <w:kern w:val="0"/>
          <w:sz w:val="24"/>
          <w:szCs w:val="24"/>
          <w:lang w:val="hy-AM" w:eastAsia="ru-RU"/>
          <w14:ligatures w14:val="none"/>
        </w:rPr>
        <w:t xml:space="preserve">ներ, ձկան պահածոների և ձկան ֆիլեի </w:t>
      </w:r>
      <w:r w:rsidR="00016B37" w:rsidRPr="00016B37">
        <w:rPr>
          <w:rFonts w:ascii="GHEA Grapalat" w:eastAsia="Times New Roman" w:hAnsi="GHEA Grapalat" w:cs="Times New Roman"/>
          <w:kern w:val="0"/>
          <w:sz w:val="24"/>
          <w:szCs w:val="24"/>
          <w:lang w:val="hy-AM" w:eastAsia="ru-RU"/>
          <w14:ligatures w14:val="none"/>
        </w:rPr>
        <w:t>կազմակերպություններ</w:t>
      </w:r>
      <w:r w:rsidRPr="00A5562D">
        <w:rPr>
          <w:rFonts w:ascii="GHEA Grapalat" w:eastAsia="Times New Roman" w:hAnsi="GHEA Grapalat" w:cs="Times New Roman"/>
          <w:color w:val="000000" w:themeColor="text1"/>
          <w:kern w:val="0"/>
          <w:sz w:val="24"/>
          <w:szCs w:val="24"/>
          <w:lang w:val="hy-AM" w:eastAsia="ru-RU"/>
          <w14:ligatures w14:val="none"/>
        </w:rPr>
        <w:t>՝ ուտիլիզացիայի (օգտահանման) արտադրամասերով (առանց ծխեցման արտադրամասերի):</w:t>
      </w:r>
    </w:p>
    <w:p w:rsidR="008479E2" w:rsidRPr="00A5562D" w:rsidRDefault="00D9548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8.3.8. Մսավերամշակ</w:t>
      </w:r>
      <w:r w:rsidR="008479E2" w:rsidRPr="00A5562D">
        <w:rPr>
          <w:rFonts w:ascii="GHEA Grapalat" w:eastAsia="Times New Roman" w:hAnsi="GHEA Grapalat" w:cs="Times New Roman"/>
          <w:color w:val="000000" w:themeColor="text1"/>
          <w:kern w:val="0"/>
          <w:sz w:val="24"/>
          <w:szCs w:val="24"/>
          <w:lang w:val="hy-AM" w:eastAsia="ru-RU"/>
          <w14:ligatures w14:val="none"/>
        </w:rPr>
        <w:t>մ</w:t>
      </w:r>
      <w:r w:rsidRPr="00A5562D">
        <w:rPr>
          <w:rFonts w:ascii="GHEA Grapalat" w:eastAsia="Times New Roman" w:hAnsi="GHEA Grapalat" w:cs="Times New Roman"/>
          <w:color w:val="000000" w:themeColor="text1"/>
          <w:kern w:val="0"/>
          <w:sz w:val="24"/>
          <w:szCs w:val="24"/>
          <w:lang w:val="hy-AM" w:eastAsia="ru-RU"/>
          <w14:ligatures w14:val="none"/>
        </w:rPr>
        <w:t>ան</w:t>
      </w:r>
      <w:r w:rsidR="008479E2" w:rsidRPr="00A5562D">
        <w:rPr>
          <w:rFonts w:ascii="GHEA Grapalat" w:eastAsia="Times New Roman" w:hAnsi="GHEA Grapalat" w:cs="Times New Roman"/>
          <w:color w:val="000000" w:themeColor="text1"/>
          <w:kern w:val="0"/>
          <w:sz w:val="24"/>
          <w:szCs w:val="24"/>
          <w:lang w:val="hy-AM" w:eastAsia="ru-RU"/>
          <w14:ligatures w14:val="none"/>
        </w:rPr>
        <w:t>, պահածոների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ներ</w:t>
      </w:r>
      <w:r w:rsidR="008479E2" w:rsidRPr="00A5562D">
        <w:rPr>
          <w:rFonts w:ascii="GHEA Grapalat" w:eastAsia="Times New Roman" w:hAnsi="GHEA Grapalat" w:cs="Times New Roman"/>
          <w:color w:val="000000" w:themeColor="text1"/>
          <w:kern w:val="0"/>
          <w:sz w:val="24"/>
          <w:szCs w:val="24"/>
          <w:lang w:val="hy-AM" w:eastAsia="ru-RU"/>
          <w14:ligatures w14:val="none"/>
        </w:rPr>
        <w:t>։</w:t>
      </w:r>
    </w:p>
    <w:p w:rsidR="008479E2" w:rsidRDefault="008479E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8.3.9. Մսի և ձկների </w:t>
      </w:r>
      <w:r w:rsidR="00354D7A" w:rsidRPr="00A5562D">
        <w:rPr>
          <w:rFonts w:ascii="GHEA Grapalat" w:eastAsia="Times New Roman" w:hAnsi="GHEA Grapalat" w:cs="Times New Roman"/>
          <w:color w:val="000000" w:themeColor="text1"/>
          <w:kern w:val="0"/>
          <w:sz w:val="24"/>
          <w:szCs w:val="24"/>
          <w:lang w:val="hy-AM" w:eastAsia="ru-RU"/>
          <w14:ligatures w14:val="none"/>
        </w:rPr>
        <w:t xml:space="preserve">ապխտման </w:t>
      </w:r>
      <w:r w:rsidRPr="00A5562D">
        <w:rPr>
          <w:rFonts w:ascii="GHEA Grapalat" w:eastAsia="Times New Roman" w:hAnsi="GHEA Grapalat" w:cs="Times New Roman"/>
          <w:color w:val="000000" w:themeColor="text1"/>
          <w:kern w:val="0"/>
          <w:sz w:val="24"/>
          <w:szCs w:val="24"/>
          <w:lang w:val="hy-AM" w:eastAsia="ru-RU"/>
          <w14:ligatures w14:val="none"/>
        </w:rPr>
        <w:t>արտադրություն</w:t>
      </w:r>
      <w:r w:rsidR="00354D7A" w:rsidRPr="00A5562D">
        <w:rPr>
          <w:rFonts w:ascii="GHEA Grapalat" w:eastAsia="Times New Roman" w:hAnsi="GHEA Grapalat" w:cs="Times New Roman"/>
          <w:color w:val="000000" w:themeColor="text1"/>
          <w:kern w:val="0"/>
          <w:sz w:val="24"/>
          <w:szCs w:val="24"/>
          <w:lang w:val="hy-AM" w:eastAsia="ru-RU"/>
          <w14:ligatures w14:val="none"/>
        </w:rPr>
        <w:t>ներ՝ սառը և տաք ծխեցմամբ:</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354D7A"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8.4. IV դաս</w:t>
      </w:r>
    </w:p>
    <w:p w:rsidR="00354D7A" w:rsidRPr="00A5562D" w:rsidRDefault="00354D7A" w:rsidP="00004640">
      <w:pPr>
        <w:shd w:val="clear" w:color="auto" w:fill="FFFFFF"/>
        <w:spacing w:after="0" w:line="276" w:lineRule="auto"/>
        <w:jc w:val="both"/>
        <w:rPr>
          <w:rFonts w:ascii="GHEA Grapalat" w:eastAsia="Times New Roman" w:hAnsi="GHEA Grapalat" w:cs="Tahoma"/>
          <w:color w:val="000000" w:themeColor="text1"/>
          <w:kern w:val="0"/>
          <w:sz w:val="24"/>
          <w:szCs w:val="24"/>
          <w:lang w:val="hy-AM"/>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8.4.1. </w:t>
      </w:r>
      <w:r w:rsidRPr="00D756A2">
        <w:rPr>
          <w:rFonts w:ascii="GHEA Grapalat" w:eastAsia="Times New Roman" w:hAnsi="GHEA Grapalat" w:cs="Arian AMU"/>
          <w:bCs/>
          <w:color w:val="000000" w:themeColor="text1"/>
          <w:kern w:val="0"/>
          <w:sz w:val="24"/>
          <w:szCs w:val="24"/>
          <w:lang w:val="hy-AM"/>
          <w14:ligatures w14:val="none"/>
        </w:rPr>
        <w:t>էլեվատոր</w:t>
      </w:r>
      <w:r w:rsidRPr="00A5562D">
        <w:rPr>
          <w:rFonts w:ascii="GHEA Grapalat" w:eastAsia="Times New Roman" w:hAnsi="GHEA Grapalat" w:cs="Arian AMU"/>
          <w:bCs/>
          <w:color w:val="000000" w:themeColor="text1"/>
          <w:kern w:val="0"/>
          <w:sz w:val="24"/>
          <w:szCs w:val="24"/>
          <w:lang w:val="hy-AM"/>
          <w14:ligatures w14:val="none"/>
        </w:rPr>
        <w:t>ներ</w:t>
      </w:r>
      <w:r w:rsidRPr="00D756A2">
        <w:rPr>
          <w:rFonts w:ascii="GHEA Grapalat" w:eastAsia="Times New Roman" w:hAnsi="GHEA Grapalat" w:cs="Arian AMU"/>
          <w:bCs/>
          <w:color w:val="000000" w:themeColor="text1"/>
          <w:kern w:val="0"/>
          <w:sz w:val="24"/>
          <w:szCs w:val="24"/>
          <w:lang w:val="hy-AM"/>
          <w14:ligatures w14:val="none"/>
        </w:rPr>
        <w:t xml:space="preserve"> </w:t>
      </w:r>
      <w:r w:rsidRPr="00A5562D">
        <w:rPr>
          <w:rFonts w:ascii="GHEA Grapalat" w:eastAsia="Times New Roman" w:hAnsi="GHEA Grapalat" w:cs="Arian AMU"/>
          <w:bCs/>
          <w:color w:val="000000" w:themeColor="text1"/>
          <w:kern w:val="0"/>
          <w:sz w:val="24"/>
          <w:szCs w:val="24"/>
          <w:lang w:val="hy-AM"/>
          <w14:ligatures w14:val="none"/>
        </w:rPr>
        <w:t>(</w:t>
      </w:r>
      <w:r w:rsidRPr="00D756A2">
        <w:rPr>
          <w:rFonts w:ascii="GHEA Grapalat" w:eastAsia="Times New Roman" w:hAnsi="GHEA Grapalat" w:cs="Arian AMU"/>
          <w:bCs/>
          <w:color w:val="000000" w:themeColor="text1"/>
          <w:kern w:val="0"/>
          <w:sz w:val="24"/>
          <w:szCs w:val="24"/>
          <w:lang w:val="hy-AM"/>
          <w14:ligatures w14:val="none"/>
        </w:rPr>
        <w:t>հացահատիկների մեքենայացված շտեմարան</w:t>
      </w:r>
      <w:r w:rsidRPr="00A5562D">
        <w:rPr>
          <w:rFonts w:ascii="GHEA Grapalat" w:eastAsia="Times New Roman" w:hAnsi="GHEA Grapalat" w:cs="Arian AMU"/>
          <w:bCs/>
          <w:color w:val="000000" w:themeColor="text1"/>
          <w:kern w:val="0"/>
          <w:sz w:val="24"/>
          <w:szCs w:val="24"/>
          <w:lang w:val="hy-AM"/>
          <w14:ligatures w14:val="none"/>
        </w:rPr>
        <w:t>ներ):</w:t>
      </w:r>
    </w:p>
    <w:p w:rsidR="00354D7A" w:rsidRPr="00A5562D" w:rsidRDefault="00354D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8.4.2. Սուրճի բովման արտադրություն՝ ավելի քան 10 հազար տ/տարի հզորությամբ:</w:t>
      </w:r>
    </w:p>
    <w:p w:rsidR="00354D7A" w:rsidRPr="00D756A2" w:rsidRDefault="00354D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8.4.3. Մարգարինների, սպրեդների, հալված խառնուրդների, հատուկ նշանակության ճարպերի, կաթ</w:t>
      </w:r>
      <w:r w:rsidRPr="00A5562D">
        <w:rPr>
          <w:rFonts w:ascii="GHEA Grapalat" w:eastAsia="Times New Roman" w:hAnsi="GHEA Grapalat" w:cs="Times New Roman"/>
          <w:color w:val="000000" w:themeColor="text1"/>
          <w:kern w:val="0"/>
          <w:sz w:val="24"/>
          <w:szCs w:val="24"/>
          <w:lang w:val="hy-AM" w:eastAsia="ru-RU"/>
          <w14:ligatures w14:val="none"/>
        </w:rPr>
        <w:t>նային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ճարպի փոխարինիչների արտադրություն։</w:t>
      </w:r>
    </w:p>
    <w:p w:rsidR="00354D7A" w:rsidRPr="00A5562D" w:rsidRDefault="00354D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8.4.4. Սննդային </w:t>
      </w:r>
      <w:r w:rsidRPr="00A5562D">
        <w:rPr>
          <w:rFonts w:ascii="GHEA Grapalat" w:eastAsia="Times New Roman" w:hAnsi="GHEA Grapalat" w:cs="Times New Roman"/>
          <w:color w:val="000000" w:themeColor="text1"/>
          <w:kern w:val="0"/>
          <w:sz w:val="24"/>
          <w:szCs w:val="24"/>
          <w:lang w:val="hy-AM" w:eastAsia="ru-RU"/>
          <w14:ligatures w14:val="none"/>
        </w:rPr>
        <w:t>սպիրտ</w:t>
      </w:r>
      <w:r w:rsidRPr="00D756A2">
        <w:rPr>
          <w:rFonts w:ascii="GHEA Grapalat" w:eastAsia="Times New Roman" w:hAnsi="GHEA Grapalat" w:cs="Times New Roman"/>
          <w:color w:val="000000" w:themeColor="text1"/>
          <w:kern w:val="0"/>
          <w:sz w:val="24"/>
          <w:szCs w:val="24"/>
          <w:lang w:val="hy-AM" w:eastAsia="ru-RU"/>
          <w14:ligatures w14:val="none"/>
        </w:rPr>
        <w:t>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354D7A" w:rsidRPr="00A5562D" w:rsidRDefault="00354D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8.4.5. </w:t>
      </w:r>
      <w:r w:rsidRPr="00A5562D">
        <w:rPr>
          <w:rFonts w:ascii="GHEA Grapalat" w:eastAsia="Times New Roman" w:hAnsi="GHEA Grapalat" w:cs="Times New Roman"/>
          <w:color w:val="000000" w:themeColor="text1"/>
          <w:kern w:val="0"/>
          <w:sz w:val="24"/>
          <w:szCs w:val="24"/>
          <w:lang w:val="hy-AM" w:eastAsia="ru-RU"/>
          <w14:ligatures w14:val="none"/>
        </w:rPr>
        <w:t>Օ</w:t>
      </w:r>
      <w:r w:rsidRPr="00D756A2">
        <w:rPr>
          <w:rFonts w:ascii="GHEA Grapalat" w:eastAsia="Times New Roman" w:hAnsi="GHEA Grapalat" w:cs="Times New Roman"/>
          <w:color w:val="000000" w:themeColor="text1"/>
          <w:kern w:val="0"/>
          <w:sz w:val="24"/>
          <w:szCs w:val="24"/>
          <w:lang w:val="hy-AM" w:eastAsia="ru-RU"/>
          <w14:ligatures w14:val="none"/>
        </w:rPr>
        <w:t>սլայի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354D7A" w:rsidRPr="00A5562D" w:rsidRDefault="00354D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8.4.6. Առաջնային գինու արտադրություն:</w:t>
      </w:r>
    </w:p>
    <w:p w:rsidR="00354D7A" w:rsidRPr="00A5562D" w:rsidRDefault="00354D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8.4.7. Սեղանի քացախի արտադրություն:</w:t>
      </w:r>
    </w:p>
    <w:p w:rsidR="001803C5" w:rsidRPr="00A5562D"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8.4.8. Ավելի քան 600 տոննա տարողությամբ սննդամթերքի ցածր ջերմաստիճանի պահման համար արդյունաբերական կայանքներ։</w:t>
      </w:r>
    </w:p>
    <w:p w:rsidR="001803C5" w:rsidRPr="00A5562D"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8.4.9. Գարեջրի և կվասի արտադրություն (ածիկանոցներով):</w:t>
      </w:r>
    </w:p>
    <w:p w:rsidR="001803C5" w:rsidRPr="00A5562D"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8.4.10. Առևտրային ածիկի եփման և խմորիչի պատրաստման արտադրություն։</w:t>
      </w:r>
    </w:p>
    <w:p w:rsidR="001803C5"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8.4.11. Շաքարառաֆինադային արտադրություն:</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1803C5"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8.5. V դաս</w:t>
      </w:r>
    </w:p>
    <w:p w:rsidR="001803C5" w:rsidRPr="00A5562D"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8.5.1. Թեյի փաթեթավորման </w:t>
      </w:r>
      <w:r w:rsidRPr="00A5562D">
        <w:rPr>
          <w:rFonts w:ascii="GHEA Grapalat" w:eastAsia="Times New Roman" w:hAnsi="GHEA Grapalat" w:cs="Times New Roman"/>
          <w:color w:val="000000" w:themeColor="text1"/>
          <w:kern w:val="0"/>
          <w:sz w:val="24"/>
          <w:szCs w:val="24"/>
          <w:lang w:val="hy-AM" w:eastAsia="ru-RU"/>
          <w14:ligatures w14:val="none"/>
        </w:rPr>
        <w:t>ֆաբրիկա</w:t>
      </w:r>
      <w:r w:rsidRPr="00D756A2">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1803C5" w:rsidRPr="00A5562D"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8.5.2. Եգիպտացորեն</w:t>
      </w:r>
      <w:r w:rsidRPr="00A5562D">
        <w:rPr>
          <w:rFonts w:ascii="GHEA Grapalat" w:eastAsia="Times New Roman" w:hAnsi="GHEA Grapalat" w:cs="Times New Roman"/>
          <w:color w:val="000000" w:themeColor="text1"/>
          <w:kern w:val="0"/>
          <w:sz w:val="24"/>
          <w:szCs w:val="24"/>
          <w:lang w:val="hy-AM" w:eastAsia="ru-RU"/>
          <w14:ligatures w14:val="none"/>
        </w:rPr>
        <w:t>ամրգահյութային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1803C5" w:rsidRPr="00A5562D"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8.5.3. Կոնյակի սպիրտի արտադրություն:</w:t>
      </w:r>
    </w:p>
    <w:p w:rsidR="001803C5" w:rsidRPr="00A5562D"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8.5.4. Մակարոնեղենի արտադրություն:</w:t>
      </w:r>
    </w:p>
    <w:p w:rsidR="0072252D" w:rsidRPr="0072252D"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lastRenderedPageBreak/>
        <w:t>8.5.5. Երշիկե</w:t>
      </w:r>
      <w:r w:rsidR="00AE28AF" w:rsidRPr="00A5562D">
        <w:rPr>
          <w:rFonts w:ascii="GHEA Grapalat" w:eastAsia="Times New Roman" w:hAnsi="GHEA Grapalat" w:cs="Times New Roman"/>
          <w:color w:val="000000" w:themeColor="text1"/>
          <w:kern w:val="0"/>
          <w:sz w:val="24"/>
          <w:szCs w:val="24"/>
          <w:lang w:val="hy-AM" w:eastAsia="ru-RU"/>
          <w14:ligatures w14:val="none"/>
        </w:rPr>
        <w:t>ղենի արտադրություն՝ առանց ծխեցման</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72252D">
        <w:rPr>
          <w:rFonts w:ascii="GHEA Grapalat" w:eastAsia="Times New Roman" w:hAnsi="GHEA Grapalat" w:cs="Times New Roman"/>
          <w:color w:val="000000" w:themeColor="text1"/>
          <w:kern w:val="0"/>
          <w:sz w:val="24"/>
          <w:szCs w:val="24"/>
          <w:lang w:val="hy-AM" w:eastAsia="ru-RU"/>
          <w14:ligatures w14:val="none"/>
        </w:rPr>
        <w:t xml:space="preserve">սկսած </w:t>
      </w:r>
      <w:r w:rsidRPr="00A5562D">
        <w:rPr>
          <w:rFonts w:ascii="GHEA Grapalat" w:eastAsia="Times New Roman" w:hAnsi="GHEA Grapalat" w:cs="Times New Roman"/>
          <w:color w:val="000000" w:themeColor="text1"/>
          <w:kern w:val="0"/>
          <w:sz w:val="24"/>
          <w:szCs w:val="24"/>
          <w:lang w:val="hy-AM" w:eastAsia="ru-RU"/>
          <w14:ligatures w14:val="none"/>
        </w:rPr>
        <w:t>օրական 0,5 տոննա հզորությամբ։</w:t>
      </w:r>
    </w:p>
    <w:p w:rsidR="00532AF0" w:rsidRPr="00A5562D" w:rsidRDefault="001803C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8.5.6. </w:t>
      </w:r>
      <w:r w:rsidR="00AE28AF" w:rsidRPr="00A5562D">
        <w:rPr>
          <w:rFonts w:ascii="GHEA Grapalat" w:eastAsia="Times New Roman" w:hAnsi="GHEA Grapalat" w:cs="Times New Roman"/>
          <w:color w:val="000000" w:themeColor="text1"/>
          <w:kern w:val="0"/>
          <w:sz w:val="24"/>
          <w:szCs w:val="24"/>
          <w:lang w:val="hy-AM" w:eastAsia="ru-RU"/>
          <w14:ligatures w14:val="none"/>
        </w:rPr>
        <w:t>Առանց ծխեցման մինչև 5 տ/օր հզորությամբ մսի վերամշակման, մինչև 10 տ/օր հզորությամբ կաթի վերամշակման և մինչև 10 տ/</w:t>
      </w:r>
      <w:r w:rsidRPr="00A5562D">
        <w:rPr>
          <w:rFonts w:ascii="GHEA Grapalat" w:eastAsia="Times New Roman" w:hAnsi="GHEA Grapalat" w:cs="Times New Roman"/>
          <w:color w:val="000000" w:themeColor="text1"/>
          <w:kern w:val="0"/>
          <w:sz w:val="24"/>
          <w:szCs w:val="24"/>
          <w:lang w:val="hy-AM" w:eastAsia="ru-RU"/>
          <w14:ligatures w14:val="none"/>
        </w:rPr>
        <w:t>օր</w:t>
      </w:r>
      <w:r w:rsidR="00AE28AF" w:rsidRPr="00A5562D">
        <w:rPr>
          <w:rFonts w:ascii="GHEA Grapalat" w:eastAsia="Times New Roman" w:hAnsi="GHEA Grapalat" w:cs="Times New Roman"/>
          <w:color w:val="000000" w:themeColor="text1"/>
          <w:kern w:val="0"/>
          <w:sz w:val="24"/>
          <w:szCs w:val="24"/>
          <w:lang w:val="hy-AM" w:eastAsia="ru-RU"/>
          <w14:ligatures w14:val="none"/>
        </w:rPr>
        <w:t xml:space="preserve"> հզորությամբ ձկան վերամշակման փոքր </w:t>
      </w:r>
      <w:r w:rsidR="00016B37" w:rsidRPr="00016B37">
        <w:rPr>
          <w:rFonts w:ascii="GHEA Grapalat" w:eastAsia="Times New Roman" w:hAnsi="GHEA Grapalat" w:cs="Times New Roman"/>
          <w:kern w:val="0"/>
          <w:sz w:val="24"/>
          <w:szCs w:val="24"/>
          <w:lang w:val="hy-AM" w:eastAsia="ru-RU"/>
          <w14:ligatures w14:val="none"/>
        </w:rPr>
        <w:t>կազմակերպություններ</w:t>
      </w:r>
      <w:r w:rsidR="00AE28AF" w:rsidRPr="00A5562D">
        <w:rPr>
          <w:rFonts w:ascii="GHEA Grapalat" w:eastAsia="Times New Roman" w:hAnsi="GHEA Grapalat" w:cs="Times New Roman"/>
          <w:color w:val="000000" w:themeColor="text1"/>
          <w:kern w:val="0"/>
          <w:sz w:val="24"/>
          <w:szCs w:val="24"/>
          <w:lang w:val="hy-AM" w:eastAsia="ru-RU"/>
          <w14:ligatures w14:val="none"/>
        </w:rPr>
        <w:t xml:space="preserve"> և ցածր հզորությամբ արտադրամասեր:</w:t>
      </w:r>
    </w:p>
    <w:p w:rsidR="000A2095" w:rsidRPr="00D756A2" w:rsidRDefault="000A209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8.5.7. Մինչև 600 տոննա տարողությամբ սննդամթերքի ցածր ջերմաստիճանում պահման արդյունաբերական կայանքներ։</w:t>
      </w:r>
    </w:p>
    <w:p w:rsidR="000A2095" w:rsidRPr="00D756A2" w:rsidRDefault="000A209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8.5.8. Մրգերի, բանջարեղենի և հատապտուղների հյութերի արտադրություն։</w:t>
      </w:r>
    </w:p>
    <w:p w:rsidR="000A2095" w:rsidRPr="00D756A2" w:rsidRDefault="000A209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8.5.9. Մրգերի և բանջարեղենի վերամշակման և պահման (չորաց</w:t>
      </w:r>
      <w:r w:rsidRPr="00A5562D">
        <w:rPr>
          <w:rFonts w:ascii="GHEA Grapalat" w:eastAsia="Times New Roman" w:hAnsi="GHEA Grapalat" w:cs="Times New Roman"/>
          <w:color w:val="000000" w:themeColor="text1"/>
          <w:kern w:val="0"/>
          <w:sz w:val="24"/>
          <w:szCs w:val="24"/>
          <w:lang w:val="hy-AM" w:eastAsia="ru-RU"/>
          <w14:ligatures w14:val="none"/>
        </w:rPr>
        <w:t>ման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աղադրման</w:t>
      </w:r>
      <w:r w:rsidRPr="00D756A2">
        <w:rPr>
          <w:rFonts w:ascii="GHEA Grapalat" w:eastAsia="Times New Roman" w:hAnsi="GHEA Grapalat" w:cs="Times New Roman"/>
          <w:color w:val="000000" w:themeColor="text1"/>
          <w:kern w:val="0"/>
          <w:sz w:val="24"/>
          <w:szCs w:val="24"/>
          <w:lang w:val="hy-AM" w:eastAsia="ru-RU"/>
          <w14:ligatures w14:val="none"/>
        </w:rPr>
        <w:t>, թթ</w:t>
      </w:r>
      <w:r w:rsidRPr="00A5562D">
        <w:rPr>
          <w:rFonts w:ascii="GHEA Grapalat" w:eastAsia="Times New Roman" w:hAnsi="GHEA Grapalat" w:cs="Times New Roman"/>
          <w:color w:val="000000" w:themeColor="text1"/>
          <w:kern w:val="0"/>
          <w:sz w:val="24"/>
          <w:szCs w:val="24"/>
          <w:lang w:val="hy-AM" w:eastAsia="ru-RU"/>
          <w14:ligatures w14:val="none"/>
        </w:rPr>
        <w:t>վեցման,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խմորման</w:t>
      </w:r>
      <w:r w:rsidRPr="00D756A2">
        <w:rPr>
          <w:rFonts w:ascii="GHEA Grapalat" w:eastAsia="Times New Roman" w:hAnsi="GHEA Grapalat" w:cs="Times New Roman"/>
          <w:color w:val="000000" w:themeColor="text1"/>
          <w:kern w:val="0"/>
          <w:sz w:val="24"/>
          <w:szCs w:val="24"/>
          <w:lang w:val="hy-AM" w:eastAsia="ru-RU"/>
          <w14:ligatures w14:val="none"/>
        </w:rPr>
        <w:t>)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ներ</w:t>
      </w:r>
      <w:r w:rsidRPr="00D756A2">
        <w:rPr>
          <w:rFonts w:ascii="GHEA Grapalat" w:eastAsia="Times New Roman" w:hAnsi="GHEA Grapalat" w:cs="Times New Roman"/>
          <w:color w:val="000000" w:themeColor="text1"/>
          <w:kern w:val="0"/>
          <w:sz w:val="24"/>
          <w:szCs w:val="24"/>
          <w:lang w:val="hy-AM" w:eastAsia="ru-RU"/>
          <w14:ligatures w14:val="none"/>
        </w:rPr>
        <w:t>։</w:t>
      </w:r>
    </w:p>
    <w:p w:rsidR="000A2095" w:rsidRPr="00A5562D" w:rsidRDefault="000A209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8.5.10. Գինիների </w:t>
      </w:r>
      <w:r w:rsidRPr="00A5562D">
        <w:rPr>
          <w:rFonts w:ascii="GHEA Grapalat" w:eastAsia="Times New Roman" w:hAnsi="GHEA Grapalat" w:cs="Times New Roman"/>
          <w:color w:val="000000" w:themeColor="text1"/>
          <w:kern w:val="0"/>
          <w:sz w:val="24"/>
          <w:szCs w:val="24"/>
          <w:lang w:val="hy-AM" w:eastAsia="ru-RU"/>
          <w14:ligatures w14:val="none"/>
        </w:rPr>
        <w:t>նախա</w:t>
      </w:r>
      <w:r w:rsidRPr="00D756A2">
        <w:rPr>
          <w:rFonts w:ascii="GHEA Grapalat" w:eastAsia="Times New Roman" w:hAnsi="GHEA Grapalat" w:cs="Times New Roman"/>
          <w:color w:val="000000" w:themeColor="text1"/>
          <w:kern w:val="0"/>
          <w:sz w:val="24"/>
          <w:szCs w:val="24"/>
          <w:lang w:val="hy-AM" w:eastAsia="ru-RU"/>
          <w14:ligatures w14:val="none"/>
        </w:rPr>
        <w:t>պատրաստման և շշալցման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ներ:</w:t>
      </w:r>
    </w:p>
    <w:p w:rsidR="000A2095" w:rsidRPr="00A5562D" w:rsidRDefault="000A209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8.5.11. Կոնցենտրատների </w:t>
      </w:r>
      <w:r w:rsidR="00532AF0" w:rsidRPr="00282756">
        <w:rPr>
          <w:rFonts w:ascii="GHEA Grapalat" w:eastAsia="Times New Roman" w:hAnsi="GHEA Grapalat" w:cs="Times New Roman"/>
          <w:color w:val="000000" w:themeColor="text1"/>
          <w:kern w:val="0"/>
          <w:sz w:val="24"/>
          <w:szCs w:val="24"/>
          <w:lang w:val="hy-AM" w:eastAsia="ru-RU"/>
          <w14:ligatures w14:val="none"/>
        </w:rPr>
        <w:t>(</w:t>
      </w:r>
      <w:r w:rsidR="00532AF0" w:rsidRPr="00282756">
        <w:rPr>
          <w:rFonts w:ascii="GHEA Grapalat" w:hAnsi="GHEA Grapalat" w:cs="Arian AMU"/>
          <w:bCs/>
          <w:color w:val="000000" w:themeColor="text1"/>
          <w:sz w:val="24"/>
          <w:szCs w:val="24"/>
          <w:shd w:val="clear" w:color="auto" w:fill="FFFFFF"/>
          <w:lang w:val="hy-AM"/>
        </w:rPr>
        <w:t>խտածոների)</w:t>
      </w:r>
      <w:r w:rsidR="00532AF0" w:rsidRPr="00A5562D">
        <w:rPr>
          <w:rFonts w:ascii="Arian AMU" w:hAnsi="Arian AMU" w:cs="Arian AMU"/>
          <w:b/>
          <w:bCs/>
          <w:color w:val="000000" w:themeColor="text1"/>
          <w:sz w:val="23"/>
          <w:szCs w:val="23"/>
          <w:shd w:val="clear" w:color="auto" w:fill="FFFFFF"/>
          <w:lang w:val="hy-AM"/>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 xml:space="preserve">և </w:t>
      </w:r>
      <w:r w:rsidR="00532AF0" w:rsidRPr="00A5562D">
        <w:rPr>
          <w:rFonts w:ascii="GHEA Grapalat" w:eastAsia="Times New Roman" w:hAnsi="GHEA Grapalat" w:cs="Times New Roman"/>
          <w:color w:val="000000" w:themeColor="text1"/>
          <w:kern w:val="0"/>
          <w:sz w:val="24"/>
          <w:szCs w:val="24"/>
          <w:lang w:val="hy-AM" w:eastAsia="ru-RU"/>
          <w14:ligatures w14:val="none"/>
        </w:rPr>
        <w:t>էսենցիաների հիմքի վրա ոչ ալկահոլային խմիչ</w:t>
      </w:r>
      <w:r w:rsidRPr="00A5562D">
        <w:rPr>
          <w:rFonts w:ascii="GHEA Grapalat" w:eastAsia="Times New Roman" w:hAnsi="GHEA Grapalat" w:cs="Times New Roman"/>
          <w:color w:val="000000" w:themeColor="text1"/>
          <w:kern w:val="0"/>
          <w:sz w:val="24"/>
          <w:szCs w:val="24"/>
          <w:lang w:val="hy-AM" w:eastAsia="ru-RU"/>
          <w14:ligatures w14:val="none"/>
        </w:rPr>
        <w:t>քների արտադրություն</w:t>
      </w:r>
      <w:r w:rsidR="00532AF0" w:rsidRPr="00A5562D">
        <w:rPr>
          <w:rFonts w:ascii="GHEA Grapalat" w:eastAsia="Times New Roman" w:hAnsi="GHEA Grapalat" w:cs="Times New Roman"/>
          <w:color w:val="000000" w:themeColor="text1"/>
          <w:kern w:val="0"/>
          <w:sz w:val="24"/>
          <w:szCs w:val="24"/>
          <w:lang w:val="hy-AM" w:eastAsia="ru-RU"/>
          <w14:ligatures w14:val="none"/>
        </w:rPr>
        <w:t>:</w:t>
      </w:r>
    </w:p>
    <w:p w:rsidR="00532AF0" w:rsidRPr="00D756A2" w:rsidRDefault="00532AF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8.5.12. </w:t>
      </w:r>
      <w:r w:rsidRPr="00A5562D">
        <w:rPr>
          <w:rFonts w:ascii="GHEA Grapalat" w:eastAsia="Times New Roman" w:hAnsi="GHEA Grapalat" w:cs="Times New Roman"/>
          <w:color w:val="000000" w:themeColor="text1"/>
          <w:kern w:val="0"/>
          <w:sz w:val="24"/>
          <w:szCs w:val="24"/>
          <w:lang w:val="hy-AM" w:eastAsia="ru-RU"/>
          <w14:ligatures w14:val="none"/>
        </w:rPr>
        <w:t>Բ</w:t>
      </w:r>
      <w:r w:rsidRPr="00D756A2">
        <w:rPr>
          <w:rFonts w:ascii="GHEA Grapalat" w:eastAsia="Times New Roman" w:hAnsi="GHEA Grapalat" w:cs="Times New Roman"/>
          <w:color w:val="000000" w:themeColor="text1"/>
          <w:kern w:val="0"/>
          <w:sz w:val="24"/>
          <w:szCs w:val="24"/>
          <w:lang w:val="hy-AM" w:eastAsia="ru-RU"/>
          <w14:ligatures w14:val="none"/>
        </w:rPr>
        <w:t>ուսական յուղերի հիմ</w:t>
      </w:r>
      <w:r w:rsidRPr="00A5562D">
        <w:rPr>
          <w:rFonts w:ascii="GHEA Grapalat" w:eastAsia="Times New Roman" w:hAnsi="GHEA Grapalat" w:cs="Times New Roman"/>
          <w:color w:val="000000" w:themeColor="text1"/>
          <w:kern w:val="0"/>
          <w:sz w:val="24"/>
          <w:szCs w:val="24"/>
          <w:lang w:val="hy-AM" w:eastAsia="ru-RU"/>
          <w14:ligatures w14:val="none"/>
        </w:rPr>
        <w:t>քի</w:t>
      </w:r>
      <w:r w:rsidRPr="00D756A2">
        <w:rPr>
          <w:rFonts w:ascii="GHEA Grapalat" w:eastAsia="Times New Roman" w:hAnsi="GHEA Grapalat" w:cs="Times New Roman"/>
          <w:color w:val="000000" w:themeColor="text1"/>
          <w:kern w:val="0"/>
          <w:sz w:val="24"/>
          <w:szCs w:val="24"/>
          <w:lang w:val="hy-AM" w:eastAsia="ru-RU"/>
          <w14:ligatures w14:val="none"/>
        </w:rPr>
        <w:t xml:space="preserve"> վրա </w:t>
      </w:r>
      <w:r w:rsidRPr="00A5562D">
        <w:rPr>
          <w:rFonts w:ascii="GHEA Grapalat" w:eastAsia="Times New Roman" w:hAnsi="GHEA Grapalat" w:cs="Times New Roman"/>
          <w:color w:val="000000" w:themeColor="text1"/>
          <w:kern w:val="0"/>
          <w:sz w:val="24"/>
          <w:szCs w:val="24"/>
          <w:lang w:val="hy-AM" w:eastAsia="ru-RU"/>
          <w14:ligatures w14:val="none"/>
        </w:rPr>
        <w:t>մ</w:t>
      </w:r>
      <w:r w:rsidRPr="00D756A2">
        <w:rPr>
          <w:rFonts w:ascii="GHEA Grapalat" w:eastAsia="Times New Roman" w:hAnsi="GHEA Grapalat" w:cs="Times New Roman"/>
          <w:color w:val="000000" w:themeColor="text1"/>
          <w:kern w:val="0"/>
          <w:sz w:val="24"/>
          <w:szCs w:val="24"/>
          <w:lang w:val="hy-AM" w:eastAsia="ru-RU"/>
          <w14:ligatures w14:val="none"/>
        </w:rPr>
        <w:t>այոնեզների, սոուսների, բուսական յուղերի</w:t>
      </w:r>
      <w:r w:rsidRPr="00A5562D">
        <w:rPr>
          <w:rFonts w:ascii="GHEA Grapalat" w:eastAsia="Times New Roman" w:hAnsi="GHEA Grapalat" w:cs="Times New Roman"/>
          <w:color w:val="000000" w:themeColor="text1"/>
          <w:kern w:val="0"/>
          <w:sz w:val="24"/>
          <w:szCs w:val="24"/>
          <w:lang w:val="hy-AM" w:eastAsia="ru-RU"/>
          <w14:ligatures w14:val="none"/>
        </w:rPr>
        <w:t>ց</w:t>
      </w:r>
      <w:r w:rsidRPr="00D756A2">
        <w:rPr>
          <w:rFonts w:ascii="GHEA Grapalat" w:eastAsia="Times New Roman" w:hAnsi="GHEA Grapalat" w:cs="Times New Roman"/>
          <w:color w:val="000000" w:themeColor="text1"/>
          <w:kern w:val="0"/>
          <w:sz w:val="24"/>
          <w:szCs w:val="24"/>
          <w:lang w:val="hy-AM" w:eastAsia="ru-RU"/>
          <w14:ligatures w14:val="none"/>
        </w:rPr>
        <w:t xml:space="preserve"> մայոնեզ</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սոուսների, քսուքների արտադրություն։</w:t>
      </w:r>
    </w:p>
    <w:p w:rsidR="00532AF0" w:rsidRPr="00A5562D" w:rsidRDefault="00532AF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8.5.13. Գարեջրի և կվասի արտադրություն (առանց ածիկ</w:t>
      </w:r>
      <w:r w:rsidRPr="00A5562D">
        <w:rPr>
          <w:rFonts w:ascii="GHEA Grapalat" w:eastAsia="Times New Roman" w:hAnsi="GHEA Grapalat" w:cs="Times New Roman"/>
          <w:color w:val="000000" w:themeColor="text1"/>
          <w:kern w:val="0"/>
          <w:sz w:val="24"/>
          <w:szCs w:val="24"/>
          <w:lang w:val="hy-AM" w:eastAsia="ru-RU"/>
          <w14:ligatures w14:val="none"/>
        </w:rPr>
        <w:t>ացման</w:t>
      </w:r>
      <w:r w:rsidRPr="00D756A2">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w:t>
      </w:r>
    </w:p>
    <w:p w:rsidR="00532AF0" w:rsidRPr="00A5562D" w:rsidRDefault="00532AF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8.5.14. Կաթնային և յուղահանման արտադրություն:</w:t>
      </w:r>
    </w:p>
    <w:p w:rsidR="00532AF0" w:rsidRPr="00A5562D" w:rsidRDefault="00532AF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8.5.15. Պանրագործական արտադրություն:</w:t>
      </w:r>
    </w:p>
    <w:p w:rsidR="00532AF0" w:rsidRPr="00A5562D" w:rsidRDefault="0071012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8.5.16. Ա</w:t>
      </w:r>
      <w:r w:rsidR="00532AF0" w:rsidRPr="00A5562D">
        <w:rPr>
          <w:rFonts w:ascii="GHEA Grapalat" w:eastAsia="Times New Roman" w:hAnsi="GHEA Grapalat" w:cs="Times New Roman"/>
          <w:color w:val="000000" w:themeColor="text1"/>
          <w:kern w:val="0"/>
          <w:sz w:val="24"/>
          <w:szCs w:val="24"/>
          <w:lang w:val="hy-AM" w:eastAsia="ru-RU"/>
          <w14:ligatures w14:val="none"/>
        </w:rPr>
        <w:t>ղացներ՝ մինչև 2 տ/ժամ արտադրողականությամբ:</w:t>
      </w:r>
    </w:p>
    <w:p w:rsidR="00532AF0" w:rsidRPr="00A5562D" w:rsidRDefault="00532AF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8.5.17. Հրուշ</w:t>
      </w:r>
      <w:r w:rsidR="0071012B" w:rsidRPr="00A5562D">
        <w:rPr>
          <w:rFonts w:ascii="GHEA Grapalat" w:eastAsia="Times New Roman" w:hAnsi="GHEA Grapalat" w:cs="Times New Roman"/>
          <w:color w:val="000000" w:themeColor="text1"/>
          <w:kern w:val="0"/>
          <w:sz w:val="24"/>
          <w:szCs w:val="24"/>
          <w:lang w:val="hy-AM" w:eastAsia="ru-RU"/>
          <w14:ligatures w14:val="none"/>
        </w:rPr>
        <w:t>ակեղենի արտադրություն՝ սկսած 0,5 տ</w:t>
      </w:r>
      <w:r w:rsidRPr="00A5562D">
        <w:rPr>
          <w:rFonts w:ascii="GHEA Grapalat" w:eastAsia="Times New Roman" w:hAnsi="GHEA Grapalat" w:cs="Times New Roman"/>
          <w:color w:val="000000" w:themeColor="text1"/>
          <w:kern w:val="0"/>
          <w:sz w:val="24"/>
          <w:szCs w:val="24"/>
          <w:lang w:val="hy-AM" w:eastAsia="ru-RU"/>
          <w14:ligatures w14:val="none"/>
        </w:rPr>
        <w:t>/օր հզորությամբ։</w:t>
      </w:r>
    </w:p>
    <w:p w:rsidR="0071012B" w:rsidRPr="00A5562D" w:rsidRDefault="00123953"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Calibri" w:eastAsia="Times New Roman" w:hAnsi="Calibri" w:cs="Calibri"/>
          <w:color w:val="000000" w:themeColor="text1"/>
          <w:kern w:val="0"/>
          <w:sz w:val="24"/>
          <w:szCs w:val="24"/>
          <w:lang w:val="hy-AM" w:eastAsia="ru-RU"/>
          <w14:ligatures w14:val="none"/>
        </w:rPr>
        <w:t> </w:t>
      </w:r>
      <w:r w:rsidR="0071012B" w:rsidRPr="00D756A2">
        <w:rPr>
          <w:rFonts w:ascii="GHEA Grapalat" w:eastAsia="Times New Roman" w:hAnsi="GHEA Grapalat" w:cs="Calibri"/>
          <w:color w:val="000000" w:themeColor="text1"/>
          <w:kern w:val="0"/>
          <w:sz w:val="24"/>
          <w:szCs w:val="24"/>
          <w:lang w:val="hy-AM" w:eastAsia="ru-RU"/>
          <w14:ligatures w14:val="none"/>
        </w:rPr>
        <w:t>8.5.18. Հաց</w:t>
      </w:r>
      <w:r w:rsidR="0071012B" w:rsidRPr="00A5562D">
        <w:rPr>
          <w:rFonts w:ascii="GHEA Grapalat" w:eastAsia="Times New Roman" w:hAnsi="GHEA Grapalat" w:cs="Calibri"/>
          <w:color w:val="000000" w:themeColor="text1"/>
          <w:kern w:val="0"/>
          <w:sz w:val="24"/>
          <w:szCs w:val="24"/>
          <w:lang w:val="hy-AM" w:eastAsia="ru-RU"/>
          <w14:ligatures w14:val="none"/>
        </w:rPr>
        <w:t>ի գործարաններ:</w:t>
      </w:r>
    </w:p>
    <w:p w:rsidR="0071012B" w:rsidRPr="00A5562D" w:rsidRDefault="0071012B"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 xml:space="preserve">8.5.19. </w:t>
      </w:r>
      <w:r w:rsidRPr="00A5562D">
        <w:rPr>
          <w:rFonts w:ascii="GHEA Grapalat" w:eastAsia="Times New Roman" w:hAnsi="GHEA Grapalat" w:cs="Calibri"/>
          <w:color w:val="000000" w:themeColor="text1"/>
          <w:kern w:val="0"/>
          <w:sz w:val="24"/>
          <w:szCs w:val="24"/>
          <w:lang w:val="hy-AM" w:eastAsia="ru-RU"/>
          <w14:ligatures w14:val="none"/>
        </w:rPr>
        <w:t>Լիկյորների և օղու</w:t>
      </w:r>
      <w:r w:rsidRPr="00D756A2">
        <w:rPr>
          <w:rFonts w:ascii="GHEA Grapalat" w:eastAsia="Times New Roman" w:hAnsi="GHEA Grapalat" w:cs="Calibri"/>
          <w:color w:val="000000" w:themeColor="text1"/>
          <w:kern w:val="0"/>
          <w:sz w:val="24"/>
          <w:szCs w:val="24"/>
          <w:lang w:val="hy-AM" w:eastAsia="ru-RU"/>
          <w14:ligatures w14:val="none"/>
        </w:rPr>
        <w:t xml:space="preserve"> գործարաններ</w:t>
      </w:r>
      <w:r w:rsidRPr="00A5562D">
        <w:rPr>
          <w:rFonts w:ascii="GHEA Grapalat" w:eastAsia="Times New Roman" w:hAnsi="GHEA Grapalat" w:cs="Calibri"/>
          <w:color w:val="000000" w:themeColor="text1"/>
          <w:kern w:val="0"/>
          <w:sz w:val="24"/>
          <w:szCs w:val="24"/>
          <w:lang w:val="hy-AM" w:eastAsia="ru-RU"/>
          <w14:ligatures w14:val="none"/>
        </w:rPr>
        <w:t>:</w:t>
      </w:r>
    </w:p>
    <w:p w:rsidR="00123953" w:rsidRPr="00A5562D" w:rsidRDefault="0071012B"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A5562D">
        <w:rPr>
          <w:rFonts w:ascii="GHEA Grapalat" w:eastAsia="Times New Roman" w:hAnsi="GHEA Grapalat" w:cs="Calibri"/>
          <w:color w:val="000000" w:themeColor="text1"/>
          <w:kern w:val="0"/>
          <w:sz w:val="24"/>
          <w:szCs w:val="24"/>
          <w:lang w:val="hy-AM" w:eastAsia="ru-RU"/>
          <w14:ligatures w14:val="none"/>
        </w:rPr>
        <w:t>8.5.20. Սուրճի բովման արտադրություն մինչև 10 հազար տ/տարի հզորությամբ:</w:t>
      </w:r>
    </w:p>
    <w:p w:rsidR="0071012B" w:rsidRPr="00A5562D" w:rsidRDefault="0071012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A16AD8" w:rsidRDefault="00456755" w:rsidP="00A16AD8">
      <w:pPr>
        <w:shd w:val="clear" w:color="auto" w:fill="FFFFFF"/>
        <w:spacing w:after="0" w:line="276" w:lineRule="auto"/>
        <w:rPr>
          <w:rFonts w:ascii="GHEA Grapalat" w:eastAsia="Times New Roman" w:hAnsi="GHEA Grapalat" w:cs="Calibri"/>
          <w:b/>
          <w:bCs/>
          <w:color w:val="000000" w:themeColor="text1"/>
          <w:kern w:val="0"/>
          <w:sz w:val="28"/>
          <w:szCs w:val="28"/>
          <w:lang w:val="hy-AM" w:eastAsia="ru-RU"/>
          <w14:ligatures w14:val="none"/>
        </w:rPr>
      </w:pPr>
      <w:bookmarkStart w:id="59" w:name="_Hlk122512164"/>
      <w:r w:rsidRPr="00A5562D">
        <w:rPr>
          <w:rFonts w:ascii="GHEA Grapalat" w:eastAsia="Times New Roman" w:hAnsi="GHEA Grapalat" w:cs="Calibri"/>
          <w:b/>
          <w:bCs/>
          <w:color w:val="000000" w:themeColor="text1"/>
          <w:kern w:val="0"/>
          <w:sz w:val="28"/>
          <w:szCs w:val="28"/>
          <w:lang w:val="hy-AM" w:eastAsia="ru-RU"/>
          <w14:ligatures w14:val="none"/>
        </w:rPr>
        <w:t xml:space="preserve">Բաժին 9. </w:t>
      </w:r>
      <w:r w:rsidRPr="00A5562D">
        <w:rPr>
          <w:rFonts w:ascii="GHEA Grapalat" w:hAnsi="GHEA Grapalat" w:cs="Tahoma"/>
          <w:b/>
          <w:bCs/>
          <w:color w:val="000000" w:themeColor="text1"/>
          <w:sz w:val="28"/>
          <w:szCs w:val="28"/>
          <w:shd w:val="clear" w:color="auto" w:fill="FFFFFF"/>
          <w:lang w:val="hy-AM"/>
        </w:rPr>
        <w:t>Միկրոբիոլոգիական</w:t>
      </w:r>
      <w:r w:rsidRPr="00A5562D">
        <w:rPr>
          <w:rFonts w:ascii="GHEA Grapalat" w:eastAsia="Times New Roman" w:hAnsi="GHEA Grapalat" w:cs="Calibri"/>
          <w:b/>
          <w:bCs/>
          <w:color w:val="000000" w:themeColor="text1"/>
          <w:kern w:val="0"/>
          <w:sz w:val="28"/>
          <w:szCs w:val="28"/>
          <w:lang w:val="hy-AM" w:eastAsia="ru-RU"/>
          <w14:ligatures w14:val="none"/>
        </w:rPr>
        <w:t xml:space="preserve"> (մանրէաբանական) </w:t>
      </w:r>
    </w:p>
    <w:p w:rsidR="00123953" w:rsidRPr="00A5562D" w:rsidRDefault="00A16AD8"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Calibri"/>
          <w:b/>
          <w:bCs/>
          <w:color w:val="000000" w:themeColor="text1"/>
          <w:kern w:val="0"/>
          <w:sz w:val="28"/>
          <w:szCs w:val="28"/>
          <w:lang w:val="hy-AM" w:eastAsia="ru-RU"/>
          <w14:ligatures w14:val="none"/>
        </w:rPr>
        <w:t xml:space="preserve">                </w:t>
      </w:r>
      <w:r w:rsidR="00456755" w:rsidRPr="00A5562D">
        <w:rPr>
          <w:rFonts w:ascii="GHEA Grapalat" w:eastAsia="Times New Roman" w:hAnsi="GHEA Grapalat" w:cs="Calibri"/>
          <w:b/>
          <w:bCs/>
          <w:color w:val="000000" w:themeColor="text1"/>
          <w:kern w:val="0"/>
          <w:sz w:val="28"/>
          <w:szCs w:val="28"/>
          <w:lang w:val="hy-AM" w:eastAsia="ru-RU"/>
          <w14:ligatures w14:val="none"/>
        </w:rPr>
        <w:t>արդյունաբերություն</w:t>
      </w:r>
    </w:p>
    <w:bookmarkEnd w:id="59"/>
    <w:p w:rsidR="0071012B"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9.1. I դաս</w:t>
      </w:r>
    </w:p>
    <w:p w:rsidR="0071012B" w:rsidRPr="00D756A2" w:rsidRDefault="0071012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9.1.1. Ածխաջրածիններից (նավթի պարաֆիններ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էթանոլ</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մեթանոլ</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բնական գազ</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սպիտակուց</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-վիտամինային խտանյութերի արտադրություն։</w:t>
      </w:r>
    </w:p>
    <w:p w:rsidR="0071012B" w:rsidRDefault="0071012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9.1.2. Տեխնոլոգիայում </w:t>
      </w:r>
      <w:r w:rsidRPr="00A5562D">
        <w:rPr>
          <w:rFonts w:ascii="GHEA Grapalat" w:eastAsia="Times New Roman" w:hAnsi="GHEA Grapalat" w:cs="Times New Roman"/>
          <w:color w:val="000000" w:themeColor="text1"/>
          <w:kern w:val="0"/>
          <w:sz w:val="24"/>
          <w:szCs w:val="24"/>
          <w:lang w:val="hy-AM" w:eastAsia="ru-RU"/>
          <w14:ligatures w14:val="none"/>
        </w:rPr>
        <w:t>պաթոգենության</w:t>
      </w:r>
      <w:r w:rsidRPr="00D756A2">
        <w:rPr>
          <w:rFonts w:ascii="GHEA Grapalat" w:eastAsia="Times New Roman" w:hAnsi="GHEA Grapalat" w:cs="Times New Roman"/>
          <w:color w:val="000000" w:themeColor="text1"/>
          <w:kern w:val="0"/>
          <w:sz w:val="24"/>
          <w:szCs w:val="24"/>
          <w:lang w:val="hy-AM" w:eastAsia="ru-RU"/>
          <w14:ligatures w14:val="none"/>
        </w:rPr>
        <w:t xml:space="preserve"> 1-2 խմբերի միկրոօրգանիզմների օգտագործմամբ արտադր</w:t>
      </w:r>
      <w:r w:rsidRPr="00A5562D">
        <w:rPr>
          <w:rFonts w:ascii="GHEA Grapalat" w:eastAsia="Times New Roman" w:hAnsi="GHEA Grapalat" w:cs="Times New Roman"/>
          <w:color w:val="000000" w:themeColor="text1"/>
          <w:kern w:val="0"/>
          <w:sz w:val="24"/>
          <w:szCs w:val="24"/>
          <w:lang w:val="hy-AM" w:eastAsia="ru-RU"/>
          <w14:ligatures w14:val="none"/>
        </w:rPr>
        <w:t>ություն</w:t>
      </w:r>
      <w:r w:rsidRPr="00D756A2">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71012B" w:rsidRPr="00A5562D" w:rsidRDefault="003C65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9.2. II դաս</w:t>
      </w:r>
    </w:p>
    <w:p w:rsidR="0071012B" w:rsidRPr="00A5562D" w:rsidRDefault="00D4517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9.2.1. Կերային բացիտրացինի արտադրություն:</w:t>
      </w:r>
    </w:p>
    <w:p w:rsidR="0071012B" w:rsidRPr="00A5562D" w:rsidRDefault="00D4517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9.2.2. Կերային ամինաթթուների արտադրություն</w:t>
      </w:r>
      <w:r w:rsidR="0071012B" w:rsidRPr="00A5562D">
        <w:rPr>
          <w:rFonts w:ascii="GHEA Grapalat" w:eastAsia="Times New Roman" w:hAnsi="GHEA Grapalat" w:cs="Times New Roman"/>
          <w:color w:val="000000" w:themeColor="text1"/>
          <w:kern w:val="0"/>
          <w:sz w:val="24"/>
          <w:szCs w:val="24"/>
          <w:lang w:val="hy-AM" w:eastAsia="ru-RU"/>
          <w14:ligatures w14:val="none"/>
        </w:rPr>
        <w:t xml:space="preserve"> մ</w:t>
      </w:r>
      <w:r w:rsidRPr="00A5562D">
        <w:rPr>
          <w:rFonts w:ascii="GHEA Grapalat" w:eastAsia="Times New Roman" w:hAnsi="GHEA Grapalat" w:cs="Times New Roman"/>
          <w:color w:val="000000" w:themeColor="text1"/>
          <w:kern w:val="0"/>
          <w:sz w:val="24"/>
          <w:szCs w:val="24"/>
          <w:lang w:val="hy-AM" w:eastAsia="ru-RU"/>
          <w14:ligatures w14:val="none"/>
        </w:rPr>
        <w:t>անրէաբանական սինթեզի եղանակ</w:t>
      </w:r>
      <w:r w:rsidR="0071012B" w:rsidRPr="00A5562D">
        <w:rPr>
          <w:rFonts w:ascii="GHEA Grapalat" w:eastAsia="Times New Roman" w:hAnsi="GHEA Grapalat" w:cs="Times New Roman"/>
          <w:color w:val="000000" w:themeColor="text1"/>
          <w:kern w:val="0"/>
          <w:sz w:val="24"/>
          <w:szCs w:val="24"/>
          <w:lang w:val="hy-AM" w:eastAsia="ru-RU"/>
          <w14:ligatures w14:val="none"/>
        </w:rPr>
        <w:t>ով:</w:t>
      </w:r>
    </w:p>
    <w:p w:rsidR="0071012B" w:rsidRPr="00A5562D" w:rsidRDefault="0071012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9.2.</w:t>
      </w:r>
      <w:r w:rsidR="00D45172" w:rsidRPr="00A5562D">
        <w:rPr>
          <w:rFonts w:ascii="GHEA Grapalat" w:eastAsia="Times New Roman" w:hAnsi="GHEA Grapalat" w:cs="Times New Roman"/>
          <w:color w:val="000000" w:themeColor="text1"/>
          <w:kern w:val="0"/>
          <w:sz w:val="24"/>
          <w:szCs w:val="24"/>
          <w:lang w:val="hy-AM" w:eastAsia="ru-RU"/>
          <w14:ligatures w14:val="none"/>
        </w:rPr>
        <w:t>3. Հակաբիոտիկների արտադրություն:</w:t>
      </w:r>
    </w:p>
    <w:p w:rsidR="00D45172" w:rsidRPr="00D756A2" w:rsidRDefault="00D4517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 xml:space="preserve">9.2.4. Փայտից և գյուղատնտեսական թափոններից կերային խմորիչի, </w:t>
      </w:r>
      <w:r w:rsidRPr="00D756A2">
        <w:rPr>
          <w:rFonts w:ascii="GHEA Grapalat" w:hAnsi="GHEA Grapalat" w:cs="Tahoma"/>
          <w:color w:val="000000" w:themeColor="text1"/>
          <w:sz w:val="24"/>
          <w:szCs w:val="24"/>
          <w:shd w:val="clear" w:color="auto" w:fill="FFFFFF"/>
          <w:lang w:val="hy-AM"/>
        </w:rPr>
        <w:t>ֆուրֆուրոլ</w:t>
      </w:r>
      <w:r w:rsidRPr="00A5562D">
        <w:rPr>
          <w:rFonts w:ascii="GHEA Grapalat" w:hAnsi="GHEA Grapalat" w:cs="Tahoma"/>
          <w:color w:val="000000" w:themeColor="text1"/>
          <w:sz w:val="24"/>
          <w:szCs w:val="24"/>
          <w:shd w:val="clear" w:color="auto" w:fill="FFFFFF"/>
          <w:lang w:val="hy-AM"/>
        </w:rPr>
        <w:t>ի</w:t>
      </w:r>
      <w:r w:rsidRPr="00D756A2">
        <w:rPr>
          <w:rFonts w:ascii="GHEA Grapalat" w:hAnsi="GHEA Grapalat" w:cs="Tahoma"/>
          <w:color w:val="000000" w:themeColor="text1"/>
          <w:sz w:val="24"/>
          <w:szCs w:val="24"/>
          <w:shd w:val="clear" w:color="auto" w:fill="FFFFFF"/>
          <w:lang w:val="hy-AM"/>
        </w:rPr>
        <w:t xml:space="preserve"> </w:t>
      </w:r>
      <w:r w:rsidRPr="00A5562D">
        <w:rPr>
          <w:rFonts w:ascii="GHEA Grapalat" w:hAnsi="GHEA Grapalat" w:cs="Tahoma"/>
          <w:color w:val="000000" w:themeColor="text1"/>
          <w:sz w:val="24"/>
          <w:szCs w:val="24"/>
          <w:shd w:val="clear" w:color="auto" w:fill="FFFFFF"/>
          <w:lang w:val="hy-AM"/>
        </w:rPr>
        <w:t>(</w:t>
      </w:r>
      <w:r w:rsidRPr="00D756A2">
        <w:rPr>
          <w:rFonts w:ascii="GHEA Grapalat" w:hAnsi="GHEA Grapalat" w:cs="Tahoma"/>
          <w:color w:val="000000" w:themeColor="text1"/>
          <w:sz w:val="24"/>
          <w:szCs w:val="24"/>
          <w:shd w:val="clear" w:color="auto" w:fill="FFFFFF"/>
          <w:lang w:val="hy-AM"/>
        </w:rPr>
        <w:t>թեփահեղուկ</w:t>
      </w:r>
      <w:r w:rsidRPr="00A5562D">
        <w:rPr>
          <w:rFonts w:ascii="GHEA Grapalat" w:hAnsi="GHEA Grapalat" w:cs="Tahoma"/>
          <w:color w:val="000000" w:themeColor="text1"/>
          <w:sz w:val="24"/>
          <w:szCs w:val="24"/>
          <w:shd w:val="clear" w:color="auto" w:fill="FFFFFF"/>
          <w:lang w:val="hy-AM"/>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սպիրտի արտադրություն՝ հիդրոլիզ</w:t>
      </w:r>
      <w:r w:rsidRPr="00A5562D">
        <w:rPr>
          <w:rFonts w:ascii="GHEA Grapalat" w:eastAsia="Times New Roman" w:hAnsi="GHEA Grapalat" w:cs="Times New Roman"/>
          <w:color w:val="000000" w:themeColor="text1"/>
          <w:kern w:val="0"/>
          <w:sz w:val="24"/>
          <w:szCs w:val="24"/>
          <w:lang w:val="hy-AM" w:eastAsia="ru-RU"/>
          <w14:ligatures w14:val="none"/>
        </w:rPr>
        <w:t>ի եղանակ</w:t>
      </w:r>
      <w:r w:rsidRPr="00D756A2">
        <w:rPr>
          <w:rFonts w:ascii="GHEA Grapalat" w:eastAsia="Times New Roman" w:hAnsi="GHEA Grapalat" w:cs="Times New Roman"/>
          <w:color w:val="000000" w:themeColor="text1"/>
          <w:kern w:val="0"/>
          <w:sz w:val="24"/>
          <w:szCs w:val="24"/>
          <w:lang w:val="hy-AM" w:eastAsia="ru-RU"/>
          <w14:ligatures w14:val="none"/>
        </w:rPr>
        <w:t>ով։</w:t>
      </w:r>
    </w:p>
    <w:p w:rsidR="00D45172" w:rsidRPr="00D756A2" w:rsidRDefault="00D4517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9.2.5. Տարբեր նպատակներով ֆերմենտների </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hAnsi="GHEA Grapalat" w:cs="Tahoma"/>
          <w:color w:val="000000" w:themeColor="text1"/>
          <w:sz w:val="24"/>
          <w:szCs w:val="24"/>
          <w:shd w:val="clear" w:color="auto" w:fill="FFFFFF"/>
          <w:lang w:val="hy-AM"/>
        </w:rPr>
        <w:t>մակարդ</w:t>
      </w:r>
      <w:r w:rsidRPr="00A5562D">
        <w:rPr>
          <w:rFonts w:ascii="GHEA Grapalat" w:hAnsi="GHEA Grapalat" w:cs="Tahoma"/>
          <w:color w:val="000000" w:themeColor="text1"/>
          <w:sz w:val="24"/>
          <w:szCs w:val="24"/>
          <w:shd w:val="clear" w:color="auto" w:fill="FFFFFF"/>
          <w:lang w:val="hy-AM"/>
        </w:rPr>
        <w:t xml:space="preserve">ների) </w:t>
      </w:r>
      <w:r w:rsidRPr="00D756A2">
        <w:rPr>
          <w:rFonts w:ascii="GHEA Grapalat" w:eastAsia="Times New Roman" w:hAnsi="GHEA Grapalat" w:cs="Times New Roman"/>
          <w:color w:val="000000" w:themeColor="text1"/>
          <w:kern w:val="0"/>
          <w:sz w:val="24"/>
          <w:szCs w:val="24"/>
          <w:lang w:val="hy-AM" w:eastAsia="ru-RU"/>
          <w14:ligatures w14:val="none"/>
        </w:rPr>
        <w:t>արտադրություն՝ մակեր</w:t>
      </w:r>
      <w:r w:rsidRPr="00A5562D">
        <w:rPr>
          <w:rFonts w:ascii="GHEA Grapalat" w:eastAsia="Times New Roman" w:hAnsi="GHEA Grapalat" w:cs="Times New Roman"/>
          <w:color w:val="000000" w:themeColor="text1"/>
          <w:kern w:val="0"/>
          <w:sz w:val="24"/>
          <w:szCs w:val="24"/>
          <w:lang w:val="hy-AM" w:eastAsia="ru-RU"/>
          <w14:ligatures w14:val="none"/>
        </w:rPr>
        <w:t>ևույթա</w:t>
      </w:r>
      <w:r w:rsidRPr="00D756A2">
        <w:rPr>
          <w:rFonts w:ascii="GHEA Grapalat" w:eastAsia="Times New Roman" w:hAnsi="GHEA Grapalat" w:cs="Times New Roman"/>
          <w:color w:val="000000" w:themeColor="text1"/>
          <w:kern w:val="0"/>
          <w:sz w:val="24"/>
          <w:szCs w:val="24"/>
          <w:lang w:val="hy-AM" w:eastAsia="ru-RU"/>
          <w14:ligatures w14:val="none"/>
        </w:rPr>
        <w:t xml:space="preserve">յին մշակման </w:t>
      </w:r>
      <w:r w:rsidRPr="00A5562D">
        <w:rPr>
          <w:rFonts w:ascii="GHEA Grapalat" w:eastAsia="Times New Roman" w:hAnsi="GHEA Grapalat" w:cs="Times New Roman"/>
          <w:color w:val="000000" w:themeColor="text1"/>
          <w:kern w:val="0"/>
          <w:sz w:val="24"/>
          <w:szCs w:val="24"/>
          <w:lang w:val="hy-AM" w:eastAsia="ru-RU"/>
          <w14:ligatures w14:val="none"/>
        </w:rPr>
        <w:t>եղանակ</w:t>
      </w:r>
      <w:r w:rsidRPr="00D756A2">
        <w:rPr>
          <w:rFonts w:ascii="GHEA Grapalat" w:eastAsia="Times New Roman" w:hAnsi="GHEA Grapalat" w:cs="Times New Roman"/>
          <w:color w:val="000000" w:themeColor="text1"/>
          <w:kern w:val="0"/>
          <w:sz w:val="24"/>
          <w:szCs w:val="24"/>
          <w:lang w:val="hy-AM" w:eastAsia="ru-RU"/>
          <w14:ligatures w14:val="none"/>
        </w:rPr>
        <w:t>ով։</w:t>
      </w:r>
    </w:p>
    <w:p w:rsidR="00D45172" w:rsidRDefault="00D4517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9.2.6. Բուսական հումքից պեկտինների արտադրությու</w:t>
      </w:r>
      <w:r w:rsidRPr="00A5562D">
        <w:rPr>
          <w:rFonts w:ascii="GHEA Grapalat" w:eastAsia="Times New Roman" w:hAnsi="GHEA Grapalat" w:cs="Times New Roman"/>
          <w:color w:val="000000" w:themeColor="text1"/>
          <w:kern w:val="0"/>
          <w:sz w:val="24"/>
          <w:szCs w:val="24"/>
          <w:lang w:val="hy-AM" w:eastAsia="ru-RU"/>
          <w14:ligatures w14:val="none"/>
        </w:rPr>
        <w:t>ն:</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C65D6B" w:rsidRPr="00D756A2" w:rsidRDefault="003C65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9.3. III դաս</w:t>
      </w:r>
    </w:p>
    <w:p w:rsidR="00C65D6B" w:rsidRPr="00A5562D" w:rsidRDefault="00C65D6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9.3.1. Սննդային խմորիչ</w:t>
      </w:r>
      <w:r w:rsidRPr="00A5562D">
        <w:rPr>
          <w:rFonts w:ascii="GHEA Grapalat" w:eastAsia="Times New Roman" w:hAnsi="GHEA Grapalat" w:cs="Times New Roman"/>
          <w:color w:val="000000" w:themeColor="text1"/>
          <w:kern w:val="0"/>
          <w:sz w:val="24"/>
          <w:szCs w:val="24"/>
          <w:lang w:val="hy-AM" w:eastAsia="ru-RU"/>
          <w14:ligatures w14:val="none"/>
        </w:rPr>
        <w:t>ներ</w:t>
      </w:r>
      <w:r w:rsidRPr="00D756A2">
        <w:rPr>
          <w:rFonts w:ascii="GHEA Grapalat" w:eastAsia="Times New Roman" w:hAnsi="GHEA Grapalat" w:cs="Times New Roman"/>
          <w:color w:val="000000" w:themeColor="text1"/>
          <w:kern w:val="0"/>
          <w:sz w:val="24"/>
          <w:szCs w:val="24"/>
          <w:lang w:val="hy-AM" w:eastAsia="ru-RU"/>
          <w14:ligatures w14:val="none"/>
        </w:rPr>
        <w:t>ի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C65D6B" w:rsidRPr="00A5562D" w:rsidRDefault="00C65D6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9.3.2. Գյուղատնտեսական բույսերի պաշտպանության համար կենսաբանական </w:t>
      </w:r>
      <w:r w:rsidRPr="00A5562D">
        <w:rPr>
          <w:rFonts w:ascii="GHEA Grapalat" w:eastAsia="Times New Roman" w:hAnsi="GHEA Grapalat" w:cs="Times New Roman"/>
          <w:color w:val="000000" w:themeColor="text1"/>
          <w:kern w:val="0"/>
          <w:sz w:val="24"/>
          <w:szCs w:val="24"/>
          <w:lang w:val="hy-AM" w:eastAsia="ru-RU"/>
          <w14:ligatures w14:val="none"/>
        </w:rPr>
        <w:t xml:space="preserve">պրեպարատների (պատրաստուկների) </w:t>
      </w:r>
      <w:r w:rsidRPr="00D756A2">
        <w:rPr>
          <w:rFonts w:ascii="GHEA Grapalat" w:eastAsia="Times New Roman" w:hAnsi="GHEA Grapalat" w:cs="Times New Roman"/>
          <w:color w:val="000000" w:themeColor="text1"/>
          <w:kern w:val="0"/>
          <w:sz w:val="24"/>
          <w:szCs w:val="24"/>
          <w:lang w:val="hy-AM" w:eastAsia="ru-RU"/>
          <w14:ligatures w14:val="none"/>
        </w:rPr>
        <w:t>(տրիխոգրամներ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կենսաբանական </w:t>
      </w:r>
      <w:r w:rsidRPr="00A5562D">
        <w:rPr>
          <w:rFonts w:ascii="GHEA Grapalat" w:eastAsia="Times New Roman" w:hAnsi="GHEA Grapalat" w:cs="Times New Roman"/>
          <w:color w:val="000000" w:themeColor="text1"/>
          <w:kern w:val="0"/>
          <w:sz w:val="24"/>
          <w:szCs w:val="24"/>
          <w:lang w:val="hy-AM" w:eastAsia="ru-RU"/>
          <w14:ligatures w14:val="none"/>
        </w:rPr>
        <w:t>պրեպարատների</w:t>
      </w:r>
      <w:r w:rsidRPr="00D756A2">
        <w:rPr>
          <w:rFonts w:ascii="GHEA Grapalat" w:eastAsia="Times New Roman" w:hAnsi="GHEA Grapalat" w:cs="Times New Roman"/>
          <w:color w:val="000000" w:themeColor="text1"/>
          <w:kern w:val="0"/>
          <w:sz w:val="24"/>
          <w:szCs w:val="24"/>
          <w:lang w:val="hy-AM" w:eastAsia="ru-RU"/>
          <w14:ligatures w14:val="none"/>
        </w:rPr>
        <w:t>) արտադրություն</w:t>
      </w:r>
      <w:r w:rsidRPr="00A5562D">
        <w:rPr>
          <w:rFonts w:ascii="GHEA Grapalat" w:eastAsia="Times New Roman" w:hAnsi="GHEA Grapalat" w:cs="Times New Roman"/>
          <w:color w:val="000000" w:themeColor="text1"/>
          <w:kern w:val="0"/>
          <w:sz w:val="24"/>
          <w:szCs w:val="24"/>
          <w:lang w:val="hy-AM" w:eastAsia="ru-RU"/>
          <w14:ligatures w14:val="none"/>
        </w:rPr>
        <w:t>:</w:t>
      </w:r>
    </w:p>
    <w:p w:rsidR="00C65D6B" w:rsidRPr="00A5562D" w:rsidRDefault="00C65D6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9.3.3. Մանրէաբանական սինթեզի եղանակով բույսերի պաշտպանության միջոցների արտադրություն:</w:t>
      </w:r>
    </w:p>
    <w:p w:rsidR="00C65D6B" w:rsidRDefault="00C65D6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9.3.4. Պատվաստանյութերի և շիճուկների արտադրություն:</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C65D6B" w:rsidRPr="00D756A2" w:rsidRDefault="00123953" w:rsidP="00004640">
      <w:pPr>
        <w:shd w:val="clear" w:color="auto" w:fill="FFFFFF"/>
        <w:spacing w:after="0" w:line="276" w:lineRule="auto"/>
        <w:jc w:val="both"/>
        <w:rPr>
          <w:rFonts w:ascii="GHEA Grapalat" w:eastAsia="Times New Roman" w:hAnsi="GHEA Grapalat" w:cs="Calibri"/>
          <w:b/>
          <w:color w:val="000000" w:themeColor="text1"/>
          <w:kern w:val="0"/>
          <w:sz w:val="24"/>
          <w:szCs w:val="24"/>
          <w:lang w:val="hy-AM" w:eastAsia="ru-RU"/>
          <w14:ligatures w14:val="none"/>
        </w:rPr>
      </w:pPr>
      <w:r w:rsidRPr="00D756A2">
        <w:rPr>
          <w:rFonts w:ascii="Calibri" w:eastAsia="Times New Roman" w:hAnsi="Calibri" w:cs="Calibri"/>
          <w:b/>
          <w:color w:val="000000" w:themeColor="text1"/>
          <w:kern w:val="0"/>
          <w:sz w:val="24"/>
          <w:szCs w:val="24"/>
          <w:lang w:val="hy-AM" w:eastAsia="ru-RU"/>
          <w14:ligatures w14:val="none"/>
        </w:rPr>
        <w:t> </w:t>
      </w:r>
      <w:r w:rsidR="003C652F">
        <w:rPr>
          <w:rFonts w:ascii="GHEA Grapalat" w:eastAsia="Times New Roman" w:hAnsi="GHEA Grapalat" w:cs="Calibri"/>
          <w:b/>
          <w:color w:val="000000" w:themeColor="text1"/>
          <w:kern w:val="0"/>
          <w:sz w:val="24"/>
          <w:szCs w:val="24"/>
          <w:lang w:val="hy-AM" w:eastAsia="ru-RU"/>
          <w14:ligatures w14:val="none"/>
        </w:rPr>
        <w:t>9.4. IV դաս</w:t>
      </w:r>
    </w:p>
    <w:p w:rsidR="00123953" w:rsidRPr="00A5562D" w:rsidRDefault="00C65D6B"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 xml:space="preserve">9.4.1. </w:t>
      </w:r>
      <w:r w:rsidR="00C95B9C" w:rsidRPr="00A5562D">
        <w:rPr>
          <w:rFonts w:ascii="GHEA Grapalat" w:eastAsia="Times New Roman" w:hAnsi="GHEA Grapalat" w:cs="Times New Roman"/>
          <w:color w:val="000000" w:themeColor="text1"/>
          <w:kern w:val="0"/>
          <w:sz w:val="24"/>
          <w:szCs w:val="24"/>
          <w:lang w:val="hy-AM" w:eastAsia="ru-RU"/>
          <w14:ligatures w14:val="none"/>
        </w:rPr>
        <w:t>Մ</w:t>
      </w:r>
      <w:r w:rsidR="00C95B9C" w:rsidRPr="00D756A2">
        <w:rPr>
          <w:rFonts w:ascii="GHEA Grapalat" w:eastAsia="Times New Roman" w:hAnsi="GHEA Grapalat" w:cs="Times New Roman"/>
          <w:color w:val="000000" w:themeColor="text1"/>
          <w:kern w:val="0"/>
          <w:sz w:val="24"/>
          <w:szCs w:val="24"/>
          <w:lang w:val="hy-AM" w:eastAsia="ru-RU"/>
          <w14:ligatures w14:val="none"/>
        </w:rPr>
        <w:t>ակեր</w:t>
      </w:r>
      <w:r w:rsidR="00C95B9C" w:rsidRPr="00A5562D">
        <w:rPr>
          <w:rFonts w:ascii="GHEA Grapalat" w:eastAsia="Times New Roman" w:hAnsi="GHEA Grapalat" w:cs="Times New Roman"/>
          <w:color w:val="000000" w:themeColor="text1"/>
          <w:kern w:val="0"/>
          <w:sz w:val="24"/>
          <w:szCs w:val="24"/>
          <w:lang w:val="hy-AM" w:eastAsia="ru-RU"/>
          <w14:ligatures w14:val="none"/>
        </w:rPr>
        <w:t>ևույթա</w:t>
      </w:r>
      <w:r w:rsidR="00C95B9C" w:rsidRPr="00D756A2">
        <w:rPr>
          <w:rFonts w:ascii="GHEA Grapalat" w:eastAsia="Times New Roman" w:hAnsi="GHEA Grapalat" w:cs="Times New Roman"/>
          <w:color w:val="000000" w:themeColor="text1"/>
          <w:kern w:val="0"/>
          <w:sz w:val="24"/>
          <w:szCs w:val="24"/>
          <w:lang w:val="hy-AM" w:eastAsia="ru-RU"/>
          <w14:ligatures w14:val="none"/>
        </w:rPr>
        <w:t xml:space="preserve">յին մշակման </w:t>
      </w:r>
      <w:r w:rsidR="00C95B9C" w:rsidRPr="00A5562D">
        <w:rPr>
          <w:rFonts w:ascii="GHEA Grapalat" w:eastAsia="Times New Roman" w:hAnsi="GHEA Grapalat" w:cs="Times New Roman"/>
          <w:color w:val="000000" w:themeColor="text1"/>
          <w:kern w:val="0"/>
          <w:sz w:val="24"/>
          <w:szCs w:val="24"/>
          <w:lang w:val="hy-AM" w:eastAsia="ru-RU"/>
          <w14:ligatures w14:val="none"/>
        </w:rPr>
        <w:t>եղանակ</w:t>
      </w:r>
      <w:r w:rsidR="00C95B9C" w:rsidRPr="00D756A2">
        <w:rPr>
          <w:rFonts w:ascii="GHEA Grapalat" w:eastAsia="Times New Roman" w:hAnsi="GHEA Grapalat" w:cs="Times New Roman"/>
          <w:color w:val="000000" w:themeColor="text1"/>
          <w:kern w:val="0"/>
          <w:sz w:val="24"/>
          <w:szCs w:val="24"/>
          <w:lang w:val="hy-AM" w:eastAsia="ru-RU"/>
          <w14:ligatures w14:val="none"/>
        </w:rPr>
        <w:t>ով</w:t>
      </w:r>
      <w:r w:rsidR="00C95B9C"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C95B9C" w:rsidRPr="00D756A2">
        <w:rPr>
          <w:rFonts w:ascii="GHEA Grapalat" w:eastAsia="Times New Roman" w:hAnsi="GHEA Grapalat" w:cs="Calibri"/>
          <w:color w:val="000000" w:themeColor="text1"/>
          <w:kern w:val="0"/>
          <w:sz w:val="24"/>
          <w:szCs w:val="24"/>
          <w:lang w:val="hy-AM" w:eastAsia="ru-RU"/>
          <w14:ligatures w14:val="none"/>
        </w:rPr>
        <w:t>տարբեր ն</w:t>
      </w:r>
      <w:r w:rsidR="00C95B9C" w:rsidRPr="00A5562D">
        <w:rPr>
          <w:rFonts w:ascii="GHEA Grapalat" w:eastAsia="Times New Roman" w:hAnsi="GHEA Grapalat" w:cs="Calibri"/>
          <w:color w:val="000000" w:themeColor="text1"/>
          <w:kern w:val="0"/>
          <w:sz w:val="24"/>
          <w:szCs w:val="24"/>
          <w:lang w:val="hy-AM" w:eastAsia="ru-RU"/>
          <w14:ligatures w14:val="none"/>
        </w:rPr>
        <w:t>շանակությամբ</w:t>
      </w:r>
      <w:r w:rsidRPr="00D756A2">
        <w:rPr>
          <w:rFonts w:ascii="GHEA Grapalat" w:eastAsia="Times New Roman" w:hAnsi="GHEA Grapalat" w:cs="Calibri"/>
          <w:color w:val="000000" w:themeColor="text1"/>
          <w:kern w:val="0"/>
          <w:sz w:val="24"/>
          <w:szCs w:val="24"/>
          <w:lang w:val="hy-AM" w:eastAsia="ru-RU"/>
          <w14:ligatures w14:val="none"/>
        </w:rPr>
        <w:t xml:space="preserve"> ֆերմենտների արտադրություն</w:t>
      </w:r>
      <w:r w:rsidRPr="00A5562D">
        <w:rPr>
          <w:rFonts w:ascii="GHEA Grapalat" w:eastAsia="Times New Roman" w:hAnsi="GHEA Grapalat" w:cs="Calibri"/>
          <w:color w:val="000000" w:themeColor="text1"/>
          <w:kern w:val="0"/>
          <w:sz w:val="24"/>
          <w:szCs w:val="24"/>
          <w:lang w:val="hy-AM" w:eastAsia="ru-RU"/>
          <w14:ligatures w14:val="none"/>
        </w:rPr>
        <w:t>:</w:t>
      </w:r>
    </w:p>
    <w:p w:rsidR="00C65D6B" w:rsidRPr="00A5562D" w:rsidRDefault="00C65D6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A16AD8" w:rsidRDefault="00456755" w:rsidP="00A16AD8">
      <w:pPr>
        <w:shd w:val="clear" w:color="auto" w:fill="FFFFFF"/>
        <w:spacing w:after="0" w:line="276" w:lineRule="auto"/>
        <w:rPr>
          <w:rFonts w:ascii="GHEA Grapalat" w:eastAsia="Times New Roman" w:hAnsi="GHEA Grapalat" w:cs="Calibri"/>
          <w:b/>
          <w:bCs/>
          <w:color w:val="000000" w:themeColor="text1"/>
          <w:kern w:val="0"/>
          <w:sz w:val="28"/>
          <w:szCs w:val="28"/>
          <w:lang w:val="hy-AM" w:eastAsia="ru-RU"/>
          <w14:ligatures w14:val="none"/>
        </w:rPr>
      </w:pPr>
      <w:bookmarkStart w:id="60" w:name="_Hlk122512203"/>
      <w:r w:rsidRPr="00D756A2">
        <w:rPr>
          <w:rFonts w:ascii="GHEA Grapalat" w:eastAsia="Times New Roman" w:hAnsi="GHEA Grapalat" w:cs="Calibri"/>
          <w:b/>
          <w:bCs/>
          <w:color w:val="000000" w:themeColor="text1"/>
          <w:kern w:val="0"/>
          <w:sz w:val="28"/>
          <w:szCs w:val="28"/>
          <w:lang w:val="hy-AM" w:eastAsia="ru-RU"/>
          <w14:ligatures w14:val="none"/>
        </w:rPr>
        <w:t>Բաժին 10. Էլեկտրական և ջերմային էներգիայի արտադրություն</w:t>
      </w:r>
    </w:p>
    <w:p w:rsidR="00123953" w:rsidRPr="00D756A2" w:rsidRDefault="00A16AD8"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Calibri"/>
          <w:b/>
          <w:bCs/>
          <w:color w:val="000000" w:themeColor="text1"/>
          <w:kern w:val="0"/>
          <w:sz w:val="28"/>
          <w:szCs w:val="28"/>
          <w:lang w:val="hy-AM" w:eastAsia="ru-RU"/>
          <w14:ligatures w14:val="none"/>
        </w:rPr>
        <w:t xml:space="preserve">                </w:t>
      </w:r>
      <w:r w:rsidR="00456755" w:rsidRPr="00D756A2">
        <w:rPr>
          <w:rFonts w:ascii="GHEA Grapalat" w:eastAsia="Times New Roman" w:hAnsi="GHEA Grapalat" w:cs="Calibri"/>
          <w:b/>
          <w:bCs/>
          <w:color w:val="000000" w:themeColor="text1"/>
          <w:kern w:val="0"/>
          <w:sz w:val="28"/>
          <w:szCs w:val="28"/>
          <w:lang w:val="hy-AM" w:eastAsia="ru-RU"/>
          <w14:ligatures w14:val="none"/>
        </w:rPr>
        <w:t xml:space="preserve"> հանքային վառելիքի այրումից</w:t>
      </w:r>
    </w:p>
    <w:bookmarkEnd w:id="60"/>
    <w:p w:rsidR="00C1587A"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10.1. I դաս</w:t>
      </w:r>
    </w:p>
    <w:p w:rsidR="00C1587A" w:rsidRDefault="00C158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10.1.1. 600 ՄՎտ և ավելի էլեկտրակա</w:t>
      </w:r>
      <w:r w:rsidRPr="00A5562D">
        <w:rPr>
          <w:rFonts w:ascii="GHEA Grapalat" w:eastAsia="Times New Roman" w:hAnsi="GHEA Grapalat" w:cs="Times New Roman"/>
          <w:color w:val="000000" w:themeColor="text1"/>
          <w:kern w:val="0"/>
          <w:sz w:val="24"/>
          <w:szCs w:val="24"/>
          <w:lang w:val="hy-AM" w:eastAsia="ru-RU"/>
          <w14:ligatures w14:val="none"/>
        </w:rPr>
        <w:t>ն հզորությամբ</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 xml:space="preserve">տեղակայված </w:t>
      </w:r>
      <w:r w:rsidRPr="00D756A2">
        <w:rPr>
          <w:rFonts w:ascii="GHEA Grapalat" w:eastAsia="Times New Roman" w:hAnsi="GHEA Grapalat" w:cs="Calibri"/>
          <w:bCs/>
          <w:color w:val="000000" w:themeColor="text1"/>
          <w:kern w:val="0"/>
          <w:sz w:val="24"/>
          <w:szCs w:val="24"/>
          <w:lang w:val="hy-AM" w:eastAsia="ru-RU"/>
          <w14:ligatures w14:val="none"/>
        </w:rPr>
        <w:t xml:space="preserve">ջերմային </w:t>
      </w:r>
      <w:r w:rsidRPr="00D756A2">
        <w:rPr>
          <w:rFonts w:ascii="GHEA Grapalat" w:eastAsia="Times New Roman" w:hAnsi="GHEA Grapalat" w:cs="Times New Roman"/>
          <w:color w:val="000000" w:themeColor="text1"/>
          <w:kern w:val="0"/>
          <w:sz w:val="24"/>
          <w:szCs w:val="24"/>
          <w:lang w:val="hy-AM" w:eastAsia="ru-RU"/>
          <w14:ligatures w14:val="none"/>
        </w:rPr>
        <w:t>էլեկտրակայաններ (այսուհետ՝ ՋԷԿ)՝ որպես վառելիք օգտագործ</w:t>
      </w:r>
      <w:r w:rsidRPr="00A5562D">
        <w:rPr>
          <w:rFonts w:ascii="GHEA Grapalat" w:eastAsia="Times New Roman" w:hAnsi="GHEA Grapalat" w:cs="Times New Roman"/>
          <w:color w:val="000000" w:themeColor="text1"/>
          <w:kern w:val="0"/>
          <w:sz w:val="24"/>
          <w:szCs w:val="24"/>
          <w:lang w:val="hy-AM" w:eastAsia="ru-RU"/>
          <w14:ligatures w14:val="none"/>
        </w:rPr>
        <w:t>ելով</w:t>
      </w:r>
      <w:r w:rsidRPr="00D756A2">
        <w:rPr>
          <w:rFonts w:ascii="GHEA Grapalat" w:eastAsia="Times New Roman" w:hAnsi="GHEA Grapalat" w:cs="Times New Roman"/>
          <w:color w:val="000000" w:themeColor="text1"/>
          <w:kern w:val="0"/>
          <w:sz w:val="24"/>
          <w:szCs w:val="24"/>
          <w:lang w:val="hy-AM" w:eastAsia="ru-RU"/>
          <w14:ligatures w14:val="none"/>
        </w:rPr>
        <w:t xml:space="preserve"> ածուխ և մազութ։</w:t>
      </w:r>
    </w:p>
    <w:p w:rsidR="00282756" w:rsidRPr="00D756A2"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C1587A"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10.2. II դաս</w:t>
      </w:r>
    </w:p>
    <w:p w:rsidR="0056640E" w:rsidRPr="00D756A2" w:rsidRDefault="00C158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10.2.1. 600 ՄՎտ և ավելի էլեկտրակա</w:t>
      </w:r>
      <w:r w:rsidRPr="00A5562D">
        <w:rPr>
          <w:rFonts w:ascii="GHEA Grapalat" w:eastAsia="Times New Roman" w:hAnsi="GHEA Grapalat" w:cs="Times New Roman"/>
          <w:color w:val="000000" w:themeColor="text1"/>
          <w:kern w:val="0"/>
          <w:sz w:val="24"/>
          <w:szCs w:val="24"/>
          <w:lang w:val="hy-AM" w:eastAsia="ru-RU"/>
          <w14:ligatures w14:val="none"/>
        </w:rPr>
        <w:t>ն հզորությամբ</w:t>
      </w:r>
      <w:r w:rsidRPr="00D756A2">
        <w:rPr>
          <w:rFonts w:ascii="GHEA Grapalat" w:eastAsia="Times New Roman" w:hAnsi="GHEA Grapalat" w:cs="Times New Roman"/>
          <w:color w:val="000000" w:themeColor="text1"/>
          <w:kern w:val="0"/>
          <w:sz w:val="24"/>
          <w:szCs w:val="24"/>
          <w:lang w:val="hy-AM" w:eastAsia="ru-RU"/>
          <w14:ligatures w14:val="none"/>
        </w:rPr>
        <w:t xml:space="preserve"> տեղա</w:t>
      </w:r>
      <w:r w:rsidRPr="00A5562D">
        <w:rPr>
          <w:rFonts w:ascii="GHEA Grapalat" w:eastAsia="Times New Roman" w:hAnsi="GHEA Grapalat" w:cs="Times New Roman"/>
          <w:color w:val="000000" w:themeColor="text1"/>
          <w:kern w:val="0"/>
          <w:sz w:val="24"/>
          <w:szCs w:val="24"/>
          <w:lang w:val="hy-AM" w:eastAsia="ru-RU"/>
          <w14:ligatures w14:val="none"/>
        </w:rPr>
        <w:t>կայ</w:t>
      </w:r>
      <w:r w:rsidRPr="00D756A2">
        <w:rPr>
          <w:rFonts w:ascii="GHEA Grapalat" w:eastAsia="Times New Roman" w:hAnsi="GHEA Grapalat" w:cs="Times New Roman"/>
          <w:color w:val="000000" w:themeColor="text1"/>
          <w:kern w:val="0"/>
          <w:sz w:val="24"/>
          <w:szCs w:val="24"/>
          <w:lang w:val="hy-AM" w:eastAsia="ru-RU"/>
          <w14:ligatures w14:val="none"/>
        </w:rPr>
        <w:t xml:space="preserve">ված </w:t>
      </w:r>
      <w:r w:rsidRPr="00D756A2">
        <w:rPr>
          <w:rFonts w:ascii="GHEA Grapalat" w:eastAsia="Times New Roman" w:hAnsi="GHEA Grapalat" w:cs="Calibri"/>
          <w:bCs/>
          <w:color w:val="000000" w:themeColor="text1"/>
          <w:kern w:val="0"/>
          <w:sz w:val="24"/>
          <w:szCs w:val="24"/>
          <w:lang w:val="hy-AM" w:eastAsia="ru-RU"/>
          <w14:ligatures w14:val="none"/>
        </w:rPr>
        <w:t>ջերմային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էլեկտրակայաններ, որոնք աշխատում են գազի և նավթի վառելիքի վրա։</w:t>
      </w:r>
    </w:p>
    <w:p w:rsidR="00C1587A" w:rsidRDefault="00C1587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10.2.2. </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 xml:space="preserve">ծուխի և </w:t>
      </w:r>
      <w:r w:rsidRPr="00A5562D">
        <w:rPr>
          <w:rFonts w:ascii="GHEA Grapalat" w:eastAsia="Times New Roman" w:hAnsi="GHEA Grapalat" w:cs="Times New Roman"/>
          <w:color w:val="000000" w:themeColor="text1"/>
          <w:kern w:val="0"/>
          <w:sz w:val="24"/>
          <w:szCs w:val="24"/>
          <w:lang w:val="hy-AM" w:eastAsia="ru-RU"/>
          <w14:ligatures w14:val="none"/>
        </w:rPr>
        <w:t>մազութային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վառելիքի վրա</w:t>
      </w:r>
      <w:r w:rsidRPr="00A5562D">
        <w:rPr>
          <w:rFonts w:ascii="GHEA Grapalat" w:eastAsia="Times New Roman" w:hAnsi="GHEA Grapalat" w:cs="Times New Roman"/>
          <w:color w:val="000000" w:themeColor="text1"/>
          <w:kern w:val="0"/>
          <w:sz w:val="24"/>
          <w:szCs w:val="24"/>
          <w:lang w:val="hy-AM" w:eastAsia="ru-RU"/>
          <w14:ligatures w14:val="none"/>
        </w:rPr>
        <w:t xml:space="preserve"> աշխատող </w:t>
      </w:r>
      <w:r w:rsidRPr="00D756A2">
        <w:rPr>
          <w:rFonts w:ascii="GHEA Grapalat" w:eastAsia="Times New Roman" w:hAnsi="GHEA Grapalat" w:cs="Times New Roman"/>
          <w:color w:val="000000" w:themeColor="text1"/>
          <w:kern w:val="0"/>
          <w:sz w:val="24"/>
          <w:szCs w:val="24"/>
          <w:lang w:val="hy-AM" w:eastAsia="ru-RU"/>
          <w14:ligatures w14:val="none"/>
        </w:rPr>
        <w:t>200 Գկալ/ժ</w:t>
      </w:r>
      <w:r w:rsidRPr="00A5562D">
        <w:rPr>
          <w:rFonts w:ascii="GHEA Grapalat" w:eastAsia="Times New Roman" w:hAnsi="GHEA Grapalat" w:cs="Times New Roman"/>
          <w:color w:val="000000" w:themeColor="text1"/>
          <w:kern w:val="0"/>
          <w:sz w:val="24"/>
          <w:szCs w:val="24"/>
          <w:lang w:val="hy-AM" w:eastAsia="ru-RU"/>
          <w14:ligatures w14:val="none"/>
        </w:rPr>
        <w:t>ամ</w:t>
      </w:r>
      <w:r w:rsidRPr="00D756A2">
        <w:rPr>
          <w:rFonts w:ascii="GHEA Grapalat" w:eastAsia="Times New Roman" w:hAnsi="GHEA Grapalat" w:cs="Times New Roman"/>
          <w:color w:val="000000" w:themeColor="text1"/>
          <w:kern w:val="0"/>
          <w:sz w:val="24"/>
          <w:szCs w:val="24"/>
          <w:lang w:val="hy-AM" w:eastAsia="ru-RU"/>
          <w14:ligatures w14:val="none"/>
        </w:rPr>
        <w:t xml:space="preserve"> և ավելի ջերմային հզորությամբ </w:t>
      </w:r>
      <w:r w:rsidRPr="00D756A2">
        <w:rPr>
          <w:rFonts w:ascii="GHEA Grapalat" w:eastAsia="Times New Roman" w:hAnsi="GHEA Grapalat" w:cs="Calibri"/>
          <w:bCs/>
          <w:color w:val="000000" w:themeColor="text1"/>
          <w:kern w:val="0"/>
          <w:sz w:val="24"/>
          <w:szCs w:val="24"/>
          <w:lang w:val="hy-AM" w:eastAsia="ru-RU"/>
          <w14:ligatures w14:val="none"/>
        </w:rPr>
        <w:t>ջերմային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էլեկտրակ</w:t>
      </w:r>
      <w:r w:rsidRPr="00A5562D">
        <w:rPr>
          <w:rFonts w:ascii="GHEA Grapalat" w:eastAsia="Times New Roman" w:hAnsi="GHEA Grapalat" w:cs="Times New Roman"/>
          <w:color w:val="000000" w:themeColor="text1"/>
          <w:kern w:val="0"/>
          <w:sz w:val="24"/>
          <w:szCs w:val="24"/>
          <w:lang w:val="hy-AM" w:eastAsia="ru-RU"/>
          <w14:ligatures w14:val="none"/>
        </w:rPr>
        <w:t>ենտրո</w:t>
      </w:r>
      <w:r w:rsidRPr="00D756A2">
        <w:rPr>
          <w:rFonts w:ascii="GHEA Grapalat" w:eastAsia="Times New Roman" w:hAnsi="GHEA Grapalat" w:cs="Times New Roman"/>
          <w:color w:val="000000" w:themeColor="text1"/>
          <w:kern w:val="0"/>
          <w:sz w:val="24"/>
          <w:szCs w:val="24"/>
          <w:lang w:val="hy-AM" w:eastAsia="ru-RU"/>
          <w14:ligatures w14:val="none"/>
        </w:rPr>
        <w:t>ններ</w:t>
      </w:r>
      <w:r w:rsidR="0056640E"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56640E" w:rsidRPr="00D756A2">
        <w:rPr>
          <w:rFonts w:ascii="GHEA Grapalat" w:eastAsia="Times New Roman" w:hAnsi="GHEA Grapalat" w:cs="Times New Roman"/>
          <w:color w:val="000000" w:themeColor="text1"/>
          <w:kern w:val="0"/>
          <w:sz w:val="24"/>
          <w:szCs w:val="24"/>
          <w:lang w:val="hy-AM" w:eastAsia="ru-RU"/>
          <w14:ligatures w14:val="none"/>
        </w:rPr>
        <w:t>(այսուհետ՝ ՋԷԿ</w:t>
      </w:r>
      <w:r w:rsidR="0056640E" w:rsidRPr="00A5562D">
        <w:rPr>
          <w:rFonts w:ascii="GHEA Grapalat" w:eastAsia="Times New Roman" w:hAnsi="GHEA Grapalat" w:cs="Times New Roman"/>
          <w:color w:val="000000" w:themeColor="text1"/>
          <w:kern w:val="0"/>
          <w:sz w:val="24"/>
          <w:szCs w:val="24"/>
          <w:lang w:val="hy-AM" w:eastAsia="ru-RU"/>
          <w14:ligatures w14:val="none"/>
        </w:rPr>
        <w:t>տ</w:t>
      </w:r>
      <w:r w:rsidR="0056640E" w:rsidRPr="00D756A2">
        <w:rPr>
          <w:rFonts w:ascii="GHEA Grapalat" w:eastAsia="Times New Roman" w:hAnsi="GHEA Grapalat" w:cs="Times New Roman"/>
          <w:color w:val="000000" w:themeColor="text1"/>
          <w:kern w:val="0"/>
          <w:sz w:val="24"/>
          <w:szCs w:val="24"/>
          <w:lang w:val="hy-AM" w:eastAsia="ru-RU"/>
          <w14:ligatures w14:val="none"/>
        </w:rPr>
        <w:t xml:space="preserve">)  և </w:t>
      </w:r>
      <w:r w:rsidR="0056640E" w:rsidRPr="00A5562D">
        <w:rPr>
          <w:rFonts w:ascii="GHEA Grapalat" w:eastAsia="Times New Roman" w:hAnsi="GHEA Grapalat" w:cs="Times New Roman"/>
          <w:color w:val="000000" w:themeColor="text1"/>
          <w:kern w:val="0"/>
          <w:sz w:val="24"/>
          <w:szCs w:val="24"/>
          <w:lang w:val="hy-AM" w:eastAsia="ru-RU"/>
          <w14:ligatures w14:val="none"/>
        </w:rPr>
        <w:t>շրջան</w:t>
      </w:r>
      <w:r w:rsidR="0056640E" w:rsidRPr="00D756A2">
        <w:rPr>
          <w:rFonts w:ascii="GHEA Grapalat" w:eastAsia="Times New Roman" w:hAnsi="GHEA Grapalat" w:cs="Times New Roman"/>
          <w:color w:val="000000" w:themeColor="text1"/>
          <w:kern w:val="0"/>
          <w:sz w:val="24"/>
          <w:szCs w:val="24"/>
          <w:lang w:val="hy-AM" w:eastAsia="ru-RU"/>
          <w14:ligatures w14:val="none"/>
        </w:rPr>
        <w:t>ային կաթսայատներ</w:t>
      </w:r>
      <w:r w:rsidR="0056640E"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w:t>
      </w:r>
    </w:p>
    <w:p w:rsidR="00282756" w:rsidRPr="00D756A2"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56640E" w:rsidRPr="00D756A2" w:rsidRDefault="0056640E"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sidRPr="00D756A2">
        <w:rPr>
          <w:rFonts w:ascii="GHEA Grapalat" w:eastAsia="Times New Roman" w:hAnsi="GHEA Grapalat" w:cs="Times New Roman"/>
          <w:b/>
          <w:color w:val="000000" w:themeColor="text1"/>
          <w:kern w:val="0"/>
          <w:sz w:val="24"/>
          <w:szCs w:val="24"/>
          <w:lang w:val="hy-AM" w:eastAsia="ru-RU"/>
          <w14:ligatures w14:val="none"/>
        </w:rPr>
        <w:t>10.3.</w:t>
      </w:r>
      <w:r w:rsidR="003C652F">
        <w:rPr>
          <w:rFonts w:ascii="GHEA Grapalat" w:eastAsia="Times New Roman" w:hAnsi="GHEA Grapalat" w:cs="Times New Roman"/>
          <w:b/>
          <w:color w:val="000000" w:themeColor="text1"/>
          <w:kern w:val="0"/>
          <w:sz w:val="24"/>
          <w:szCs w:val="24"/>
          <w:lang w:val="hy-AM" w:eastAsia="ru-RU"/>
          <w14:ligatures w14:val="none"/>
        </w:rPr>
        <w:t xml:space="preserve"> III դաս</w:t>
      </w:r>
    </w:p>
    <w:p w:rsidR="0056640E" w:rsidRPr="00A5562D" w:rsidRDefault="0056640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10.3.1. </w:t>
      </w:r>
      <w:r w:rsidRPr="00A5562D">
        <w:rPr>
          <w:rFonts w:ascii="GHEA Grapalat" w:eastAsia="Times New Roman" w:hAnsi="GHEA Grapalat" w:cs="Calibri"/>
          <w:bCs/>
          <w:color w:val="000000" w:themeColor="text1"/>
          <w:kern w:val="0"/>
          <w:sz w:val="24"/>
          <w:szCs w:val="24"/>
          <w:lang w:val="hy-AM" w:eastAsia="ru-RU"/>
          <w14:ligatures w14:val="none"/>
        </w:rPr>
        <w:t>Ջ</w:t>
      </w:r>
      <w:r w:rsidRPr="00D756A2">
        <w:rPr>
          <w:rFonts w:ascii="GHEA Grapalat" w:eastAsia="Times New Roman" w:hAnsi="GHEA Grapalat" w:cs="Calibri"/>
          <w:bCs/>
          <w:color w:val="000000" w:themeColor="text1"/>
          <w:kern w:val="0"/>
          <w:sz w:val="24"/>
          <w:szCs w:val="24"/>
          <w:lang w:val="hy-AM" w:eastAsia="ru-RU"/>
          <w14:ligatures w14:val="none"/>
        </w:rPr>
        <w:t>երմային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էլեկտրակայաններ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մոխրի աղբավայրեր</w:t>
      </w:r>
      <w:r w:rsidRPr="00A5562D">
        <w:rPr>
          <w:rFonts w:ascii="GHEA Grapalat" w:eastAsia="Times New Roman" w:hAnsi="GHEA Grapalat" w:cs="Times New Roman"/>
          <w:color w:val="000000" w:themeColor="text1"/>
          <w:kern w:val="0"/>
          <w:sz w:val="24"/>
          <w:szCs w:val="24"/>
          <w:lang w:val="hy-AM" w:eastAsia="ru-RU"/>
          <w14:ligatures w14:val="none"/>
        </w:rPr>
        <w:t>:</w:t>
      </w:r>
    </w:p>
    <w:p w:rsidR="0056640E" w:rsidRDefault="0056640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10.3.2. Սկսած 200 Գկալ/ժամ ջերմային հզորությամբ </w:t>
      </w:r>
      <w:r w:rsidRPr="00A5562D">
        <w:rPr>
          <w:rFonts w:ascii="GHEA Grapalat" w:eastAsia="Times New Roman" w:hAnsi="GHEA Grapalat" w:cs="Calibri"/>
          <w:bCs/>
          <w:color w:val="000000" w:themeColor="text1"/>
          <w:kern w:val="0"/>
          <w:sz w:val="24"/>
          <w:szCs w:val="24"/>
          <w:lang w:val="hy-AM" w:eastAsia="ru-RU"/>
          <w14:ligatures w14:val="none"/>
        </w:rPr>
        <w:t>ջերմային</w:t>
      </w:r>
      <w:r w:rsidRPr="00A5562D">
        <w:rPr>
          <w:rFonts w:ascii="GHEA Grapalat" w:eastAsia="Times New Roman" w:hAnsi="GHEA Grapalat" w:cs="Times New Roman"/>
          <w:color w:val="000000" w:themeColor="text1"/>
          <w:kern w:val="0"/>
          <w:sz w:val="24"/>
          <w:szCs w:val="24"/>
          <w:lang w:val="hy-AM" w:eastAsia="ru-RU"/>
          <w14:ligatures w14:val="none"/>
        </w:rPr>
        <w:t xml:space="preserve"> էլեկտրակենտրոններ (ՋԷԿտ) և շրջանային կաթ</w:t>
      </w:r>
      <w:r w:rsidR="00A106E5" w:rsidRPr="00A5562D">
        <w:rPr>
          <w:rFonts w:ascii="GHEA Grapalat" w:eastAsia="Times New Roman" w:hAnsi="GHEA Grapalat" w:cs="Times New Roman"/>
          <w:color w:val="000000" w:themeColor="text1"/>
          <w:kern w:val="0"/>
          <w:sz w:val="24"/>
          <w:szCs w:val="24"/>
          <w:lang w:val="hy-AM" w:eastAsia="ru-RU"/>
          <w14:ligatures w14:val="none"/>
        </w:rPr>
        <w:t>սայատներ, որոնք աշխատում են գազային վառելիքով և մազութային վառելիքով (վերջինս՝ որպես պահու</w:t>
      </w:r>
      <w:r w:rsidRPr="00A5562D">
        <w:rPr>
          <w:rFonts w:ascii="GHEA Grapalat" w:eastAsia="Times New Roman" w:hAnsi="GHEA Grapalat" w:cs="Times New Roman"/>
          <w:color w:val="000000" w:themeColor="text1"/>
          <w:kern w:val="0"/>
          <w:sz w:val="24"/>
          <w:szCs w:val="24"/>
          <w:lang w:val="hy-AM" w:eastAsia="ru-RU"/>
          <w14:ligatures w14:val="none"/>
        </w:rPr>
        <w:t>ստային վառելիք):</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56640E" w:rsidRPr="00A5562D"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10.4. IV դաս</w:t>
      </w:r>
    </w:p>
    <w:p w:rsidR="00123953" w:rsidRDefault="0056640E" w:rsidP="00004640">
      <w:pPr>
        <w:shd w:val="clear" w:color="auto" w:fill="FFFFFF"/>
        <w:spacing w:after="0" w:line="276" w:lineRule="auto"/>
        <w:jc w:val="both"/>
        <w:rPr>
          <w:rFonts w:ascii="Calibri" w:eastAsia="Times New Roman" w:hAnsi="Calibri" w:cs="Calibri"/>
          <w:color w:val="000000" w:themeColor="text1"/>
          <w:kern w:val="0"/>
          <w:sz w:val="23"/>
          <w:szCs w:val="23"/>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10.4.1. 200 Գկալ-ից պակաս ջերմային հզորությամբ </w:t>
      </w:r>
      <w:r w:rsidR="00A106E5" w:rsidRPr="00A5562D">
        <w:rPr>
          <w:rFonts w:ascii="GHEA Grapalat" w:eastAsia="Times New Roman" w:hAnsi="GHEA Grapalat" w:cs="Calibri"/>
          <w:bCs/>
          <w:color w:val="000000" w:themeColor="text1"/>
          <w:kern w:val="0"/>
          <w:sz w:val="24"/>
          <w:szCs w:val="24"/>
          <w:lang w:val="hy-AM" w:eastAsia="ru-RU"/>
          <w14:ligatures w14:val="none"/>
        </w:rPr>
        <w:t>ջերմային</w:t>
      </w:r>
      <w:r w:rsidR="00A106E5" w:rsidRPr="00A5562D">
        <w:rPr>
          <w:rFonts w:ascii="GHEA Grapalat" w:eastAsia="Times New Roman" w:hAnsi="GHEA Grapalat" w:cs="Times New Roman"/>
          <w:color w:val="000000" w:themeColor="text1"/>
          <w:kern w:val="0"/>
          <w:sz w:val="24"/>
          <w:szCs w:val="24"/>
          <w:lang w:val="hy-AM" w:eastAsia="ru-RU"/>
          <w14:ligatures w14:val="none"/>
        </w:rPr>
        <w:t xml:space="preserve"> էլեկտրակենտրոններ (ՋԷԿտ) </w:t>
      </w:r>
      <w:r w:rsidRPr="00A5562D">
        <w:rPr>
          <w:rFonts w:ascii="GHEA Grapalat" w:eastAsia="Times New Roman" w:hAnsi="GHEA Grapalat" w:cs="Times New Roman"/>
          <w:color w:val="000000" w:themeColor="text1"/>
          <w:kern w:val="0"/>
          <w:sz w:val="24"/>
          <w:szCs w:val="24"/>
          <w:lang w:val="hy-AM" w:eastAsia="ru-RU"/>
          <w14:ligatures w14:val="none"/>
        </w:rPr>
        <w:t xml:space="preserve">և </w:t>
      </w:r>
      <w:r w:rsidR="00A106E5" w:rsidRPr="00A5562D">
        <w:rPr>
          <w:rFonts w:ascii="GHEA Grapalat" w:eastAsia="Times New Roman" w:hAnsi="GHEA Grapalat" w:cs="Times New Roman"/>
          <w:color w:val="000000" w:themeColor="text1"/>
          <w:kern w:val="0"/>
          <w:sz w:val="24"/>
          <w:szCs w:val="24"/>
          <w:lang w:val="hy-AM" w:eastAsia="ru-RU"/>
          <w14:ligatures w14:val="none"/>
        </w:rPr>
        <w:t>շրջանային կաթսայատներ</w:t>
      </w:r>
      <w:r w:rsidRPr="00A5562D">
        <w:rPr>
          <w:rFonts w:ascii="GHEA Grapalat" w:eastAsia="Times New Roman" w:hAnsi="GHEA Grapalat" w:cs="Times New Roman"/>
          <w:color w:val="000000" w:themeColor="text1"/>
          <w:kern w:val="0"/>
          <w:sz w:val="24"/>
          <w:szCs w:val="24"/>
          <w:lang w:val="hy-AM" w:eastAsia="ru-RU"/>
          <w14:ligatures w14:val="none"/>
        </w:rPr>
        <w:t>, որոնք աշխատում են պինդ, հե</w:t>
      </w:r>
      <w:r w:rsidR="00A106E5" w:rsidRPr="00A5562D">
        <w:rPr>
          <w:rFonts w:ascii="GHEA Grapalat" w:eastAsia="Times New Roman" w:hAnsi="GHEA Grapalat" w:cs="Times New Roman"/>
          <w:color w:val="000000" w:themeColor="text1"/>
          <w:kern w:val="0"/>
          <w:sz w:val="24"/>
          <w:szCs w:val="24"/>
          <w:lang w:val="hy-AM" w:eastAsia="ru-RU"/>
          <w14:ligatures w14:val="none"/>
        </w:rPr>
        <w:t>ղուկ և գազանման</w:t>
      </w:r>
      <w:r w:rsidRPr="00A5562D">
        <w:rPr>
          <w:rFonts w:ascii="GHEA Grapalat" w:eastAsia="Times New Roman" w:hAnsi="GHEA Grapalat" w:cs="Times New Roman"/>
          <w:color w:val="000000" w:themeColor="text1"/>
          <w:kern w:val="0"/>
          <w:sz w:val="24"/>
          <w:szCs w:val="24"/>
          <w:lang w:val="hy-AM" w:eastAsia="ru-RU"/>
          <w14:ligatures w14:val="none"/>
        </w:rPr>
        <w:t xml:space="preserve"> վառելիքի վրա:</w:t>
      </w:r>
      <w:r w:rsidR="00123953" w:rsidRPr="00A5562D">
        <w:rPr>
          <w:rFonts w:ascii="Calibri" w:eastAsia="Times New Roman" w:hAnsi="Calibri" w:cs="Calibri"/>
          <w:color w:val="000000" w:themeColor="text1"/>
          <w:kern w:val="0"/>
          <w:sz w:val="23"/>
          <w:szCs w:val="23"/>
          <w:lang w:val="hy-AM" w:eastAsia="ru-RU"/>
          <w14:ligatures w14:val="none"/>
        </w:rPr>
        <w:t> </w:t>
      </w:r>
    </w:p>
    <w:p w:rsidR="00257967" w:rsidRPr="00A5562D" w:rsidRDefault="0025796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A16AD8" w:rsidRDefault="00456755"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bookmarkStart w:id="61" w:name="_Hlk122512259"/>
      <w:r w:rsidRPr="00282756">
        <w:rPr>
          <w:rFonts w:ascii="GHEA Grapalat" w:eastAsia="Times New Roman" w:hAnsi="GHEA Grapalat" w:cs="Times New Roman"/>
          <w:b/>
          <w:bCs/>
          <w:color w:val="000000" w:themeColor="text1"/>
          <w:kern w:val="0"/>
          <w:sz w:val="28"/>
          <w:szCs w:val="28"/>
          <w:lang w:val="hy-AM" w:eastAsia="ru-RU"/>
          <w14:ligatures w14:val="none"/>
        </w:rPr>
        <w:t xml:space="preserve">Բաժին 11. Ագրոարդյունաբերական համալիրի օբյեկտներ և </w:t>
      </w:r>
    </w:p>
    <w:p w:rsidR="00123953" w:rsidRPr="00282756" w:rsidRDefault="00A16AD8"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 xml:space="preserve">                 </w:t>
      </w:r>
      <w:r w:rsidR="00456755" w:rsidRPr="00282756">
        <w:rPr>
          <w:rFonts w:ascii="GHEA Grapalat" w:eastAsia="Times New Roman" w:hAnsi="GHEA Grapalat" w:cs="Times New Roman"/>
          <w:b/>
          <w:bCs/>
          <w:color w:val="000000" w:themeColor="text1"/>
          <w:kern w:val="0"/>
          <w:sz w:val="28"/>
          <w:szCs w:val="28"/>
          <w:lang w:val="hy-AM" w:eastAsia="ru-RU"/>
          <w14:ligatures w14:val="none"/>
        </w:rPr>
        <w:t>արտադրություն</w:t>
      </w:r>
      <w:r w:rsidR="00A106E5" w:rsidRPr="00282756">
        <w:rPr>
          <w:rFonts w:ascii="GHEA Grapalat" w:eastAsia="Times New Roman" w:hAnsi="GHEA Grapalat" w:cs="Times New Roman"/>
          <w:b/>
          <w:bCs/>
          <w:color w:val="000000" w:themeColor="text1"/>
          <w:kern w:val="0"/>
          <w:sz w:val="28"/>
          <w:szCs w:val="28"/>
          <w:lang w:val="hy-AM" w:eastAsia="ru-RU"/>
          <w14:ligatures w14:val="none"/>
        </w:rPr>
        <w:t>ներ</w:t>
      </w:r>
    </w:p>
    <w:bookmarkEnd w:id="61"/>
    <w:p w:rsidR="00A106E5"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11.1. I դաս</w:t>
      </w:r>
    </w:p>
    <w:p w:rsidR="00A106E5" w:rsidRPr="00A5562D" w:rsidRDefault="00A106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11.1.1. Խոզաբուծական համալիրներ (խոզաբուծարաններ) ավելի քան 12 հազ.</w:t>
      </w:r>
      <w:r w:rsidRPr="00A5562D">
        <w:rPr>
          <w:rFonts w:ascii="GHEA Grapalat" w:eastAsia="Times New Roman" w:hAnsi="GHEA Grapalat" w:cs="Times New Roman"/>
          <w:color w:val="000000" w:themeColor="text1"/>
          <w:kern w:val="0"/>
          <w:sz w:val="24"/>
          <w:szCs w:val="24"/>
          <w:lang w:val="hy-AM" w:eastAsia="ru-RU"/>
          <w14:ligatures w14:val="none"/>
        </w:rPr>
        <w:t xml:space="preserve"> գլխով:</w:t>
      </w:r>
    </w:p>
    <w:p w:rsidR="00A106E5" w:rsidRPr="00A5562D" w:rsidRDefault="00A106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11.1.2. Թռչնաֆաբրիկաներ (թռչնաբուծարաններ)՝ տարեկան 400 հազարից ավելի առանձնյակներով և 3 միլիոնից ավելի բրոյլերներով։</w:t>
      </w:r>
    </w:p>
    <w:p w:rsidR="00A106E5" w:rsidRPr="00A5562D" w:rsidRDefault="00A106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11.1.3. Խոշոր եղջերավոր անասունների համալիրներ և ֆերմաներ 2 հազարից ավելի գլխաքանակով և </w:t>
      </w:r>
      <w:r w:rsidR="0036327B" w:rsidRPr="00A5562D">
        <w:rPr>
          <w:rFonts w:ascii="GHEA Grapalat" w:eastAsia="Times New Roman" w:hAnsi="GHEA Grapalat" w:cs="Times New Roman"/>
          <w:color w:val="000000" w:themeColor="text1"/>
          <w:kern w:val="0"/>
          <w:sz w:val="24"/>
          <w:szCs w:val="24"/>
          <w:lang w:val="hy-AM" w:eastAsia="ru-RU"/>
          <w14:ligatures w14:val="none"/>
        </w:rPr>
        <w:t xml:space="preserve">մատղաշի համար </w:t>
      </w:r>
      <w:r w:rsidRPr="00A5562D">
        <w:rPr>
          <w:rFonts w:ascii="GHEA Grapalat" w:eastAsia="Times New Roman" w:hAnsi="GHEA Grapalat" w:cs="Times New Roman"/>
          <w:color w:val="000000" w:themeColor="text1"/>
          <w:kern w:val="0"/>
          <w:sz w:val="24"/>
          <w:szCs w:val="24"/>
          <w:lang w:val="hy-AM" w:eastAsia="ru-RU"/>
          <w14:ligatures w14:val="none"/>
        </w:rPr>
        <w:t xml:space="preserve">6 հազարից  ավելի </w:t>
      </w:r>
      <w:r w:rsidR="0036327B" w:rsidRPr="00A5562D">
        <w:rPr>
          <w:rFonts w:ascii="GHEA Grapalat" w:eastAsia="Times New Roman" w:hAnsi="GHEA Grapalat" w:cs="Times New Roman"/>
          <w:color w:val="000000" w:themeColor="text1"/>
          <w:kern w:val="0"/>
          <w:sz w:val="24"/>
          <w:szCs w:val="24"/>
          <w:lang w:val="hy-AM" w:eastAsia="ru-RU"/>
          <w14:ligatures w14:val="none"/>
        </w:rPr>
        <w:t>անասնատեղով</w:t>
      </w:r>
      <w:r w:rsidRPr="00A5562D">
        <w:rPr>
          <w:rFonts w:ascii="GHEA Grapalat" w:eastAsia="Times New Roman" w:hAnsi="GHEA Grapalat" w:cs="Times New Roman"/>
          <w:color w:val="000000" w:themeColor="text1"/>
          <w:kern w:val="0"/>
          <w:sz w:val="24"/>
          <w:szCs w:val="24"/>
          <w:lang w:val="hy-AM" w:eastAsia="ru-RU"/>
          <w14:ligatures w14:val="none"/>
        </w:rPr>
        <w:t>:</w:t>
      </w:r>
    </w:p>
    <w:p w:rsidR="00A106E5" w:rsidRDefault="0036327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11.1.4. Գոմաղբի և թրիք</w:t>
      </w:r>
      <w:r w:rsidR="00A106E5" w:rsidRPr="00A5562D">
        <w:rPr>
          <w:rFonts w:ascii="GHEA Grapalat" w:eastAsia="Times New Roman" w:hAnsi="GHEA Grapalat" w:cs="Times New Roman"/>
          <w:color w:val="000000" w:themeColor="text1"/>
          <w:kern w:val="0"/>
          <w:sz w:val="24"/>
          <w:szCs w:val="24"/>
          <w:lang w:val="hy-AM" w:eastAsia="ru-RU"/>
          <w14:ligatures w14:val="none"/>
        </w:rPr>
        <w:t>ի բաց պահեստ</w:t>
      </w:r>
      <w:r w:rsidRPr="00A5562D">
        <w:rPr>
          <w:rFonts w:ascii="GHEA Grapalat" w:eastAsia="Times New Roman" w:hAnsi="GHEA Grapalat" w:cs="Times New Roman"/>
          <w:color w:val="000000" w:themeColor="text1"/>
          <w:kern w:val="0"/>
          <w:sz w:val="24"/>
          <w:szCs w:val="24"/>
          <w:lang w:val="hy-AM" w:eastAsia="ru-RU"/>
          <w14:ligatures w14:val="none"/>
        </w:rPr>
        <w:t>արան</w:t>
      </w:r>
      <w:r w:rsidR="00A106E5" w:rsidRPr="00A5562D">
        <w:rPr>
          <w:rFonts w:ascii="GHEA Grapalat" w:eastAsia="Times New Roman" w:hAnsi="GHEA Grapalat" w:cs="Times New Roman"/>
          <w:color w:val="000000" w:themeColor="text1"/>
          <w:kern w:val="0"/>
          <w:sz w:val="24"/>
          <w:szCs w:val="24"/>
          <w:lang w:val="hy-AM" w:eastAsia="ru-RU"/>
          <w14:ligatures w14:val="none"/>
        </w:rPr>
        <w:t>:</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EF735E" w:rsidRPr="00D756A2" w:rsidRDefault="003C65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11.2. II դաս</w:t>
      </w:r>
    </w:p>
    <w:p w:rsidR="00EF735E" w:rsidRPr="00A5562D" w:rsidRDefault="00EF73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11.2.1. Խոզաբուծական տնտեսություններ 4 հազարից մինչև 12 հազար գլխ</w:t>
      </w:r>
      <w:r w:rsidRPr="00A5562D">
        <w:rPr>
          <w:rFonts w:ascii="GHEA Grapalat" w:eastAsia="Times New Roman" w:hAnsi="GHEA Grapalat" w:cs="Times New Roman"/>
          <w:color w:val="000000" w:themeColor="text1"/>
          <w:kern w:val="0"/>
          <w:sz w:val="24"/>
          <w:szCs w:val="24"/>
          <w:lang w:val="hy-AM" w:eastAsia="ru-RU"/>
          <w14:ligatures w14:val="none"/>
        </w:rPr>
        <w:t>աքանակով:</w:t>
      </w:r>
    </w:p>
    <w:p w:rsidR="00EF735E" w:rsidRPr="00A5562D" w:rsidRDefault="00EF73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11.2.2. Խոշոր եղջերավոր անասունների համալիրներ և ֆերմաներ 1</w:t>
      </w:r>
      <w:r w:rsidRPr="00A5562D">
        <w:rPr>
          <w:rFonts w:ascii="Cambria Math" w:eastAsia="Times New Roman" w:hAnsi="Cambria Math"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2 հազարից մինչև 2 հազար գլխաքանակով և մատղաշի համար մինչև 6 հազար անասնատեղով:</w:t>
      </w:r>
    </w:p>
    <w:p w:rsidR="00EF735E" w:rsidRPr="00A5562D" w:rsidRDefault="00EF73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11.2.3. Թռչնաֆաբրիկաներ (թռչնաբուծարաններ)՝ տարեկան կամ շրջափուլում 100 հազարից մինչև 400 հազար առանձնյակներով և 1 միլիոնից մինչև 3 միլիոն բրոյլերներով։ </w:t>
      </w:r>
    </w:p>
    <w:p w:rsidR="00EF735E" w:rsidRPr="00A5562D" w:rsidRDefault="00D1427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11.2.4. Կենսաբանորեն</w:t>
      </w:r>
      <w:r w:rsidR="00EF735E" w:rsidRPr="00A5562D">
        <w:rPr>
          <w:rFonts w:ascii="GHEA Grapalat" w:eastAsia="Times New Roman" w:hAnsi="GHEA Grapalat" w:cs="Times New Roman"/>
          <w:color w:val="000000" w:themeColor="text1"/>
          <w:kern w:val="0"/>
          <w:sz w:val="24"/>
          <w:szCs w:val="24"/>
          <w:lang w:val="hy-AM" w:eastAsia="ru-RU"/>
          <w14:ligatures w14:val="none"/>
        </w:rPr>
        <w:t xml:space="preserve"> վերամշակված գոմաղբի հեղուկ ֆրակցիայի բաց պահեստ</w:t>
      </w:r>
      <w:r w:rsidRPr="00A5562D">
        <w:rPr>
          <w:rFonts w:ascii="GHEA Grapalat" w:eastAsia="Times New Roman" w:hAnsi="GHEA Grapalat" w:cs="Times New Roman"/>
          <w:color w:val="000000" w:themeColor="text1"/>
          <w:kern w:val="0"/>
          <w:sz w:val="24"/>
          <w:szCs w:val="24"/>
          <w:lang w:val="hy-AM" w:eastAsia="ru-RU"/>
          <w14:ligatures w14:val="none"/>
        </w:rPr>
        <w:t>արան</w:t>
      </w:r>
      <w:r w:rsidR="00EF735E" w:rsidRPr="00A5562D">
        <w:rPr>
          <w:rFonts w:ascii="GHEA Grapalat" w:eastAsia="Times New Roman" w:hAnsi="GHEA Grapalat" w:cs="Times New Roman"/>
          <w:color w:val="000000" w:themeColor="text1"/>
          <w:kern w:val="0"/>
          <w:sz w:val="24"/>
          <w:szCs w:val="24"/>
          <w:lang w:val="hy-AM" w:eastAsia="ru-RU"/>
          <w14:ligatures w14:val="none"/>
        </w:rPr>
        <w:t>ներ:</w:t>
      </w:r>
    </w:p>
    <w:p w:rsidR="00EF735E" w:rsidRPr="00A5562D" w:rsidRDefault="00D1427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11.2.5. Գոմաղբի և թրիք</w:t>
      </w:r>
      <w:r w:rsidR="00EF735E" w:rsidRPr="00A5562D">
        <w:rPr>
          <w:rFonts w:ascii="GHEA Grapalat" w:eastAsia="Times New Roman" w:hAnsi="GHEA Grapalat" w:cs="Times New Roman"/>
          <w:color w:val="000000" w:themeColor="text1"/>
          <w:kern w:val="0"/>
          <w:sz w:val="24"/>
          <w:szCs w:val="24"/>
          <w:lang w:val="hy-AM" w:eastAsia="ru-RU"/>
          <w14:ligatures w14:val="none"/>
        </w:rPr>
        <w:t>ի փակ պահեստ</w:t>
      </w:r>
      <w:r w:rsidRPr="00A5562D">
        <w:rPr>
          <w:rFonts w:ascii="GHEA Grapalat" w:eastAsia="Times New Roman" w:hAnsi="GHEA Grapalat" w:cs="Times New Roman"/>
          <w:color w:val="000000" w:themeColor="text1"/>
          <w:kern w:val="0"/>
          <w:sz w:val="24"/>
          <w:szCs w:val="24"/>
          <w:lang w:val="hy-AM" w:eastAsia="ru-RU"/>
          <w14:ligatures w14:val="none"/>
        </w:rPr>
        <w:t>արաններ</w:t>
      </w:r>
      <w:r w:rsidR="00EF735E" w:rsidRPr="00A5562D">
        <w:rPr>
          <w:rFonts w:ascii="GHEA Grapalat" w:eastAsia="Times New Roman" w:hAnsi="GHEA Grapalat" w:cs="Times New Roman"/>
          <w:color w:val="000000" w:themeColor="text1"/>
          <w:kern w:val="0"/>
          <w:sz w:val="24"/>
          <w:szCs w:val="24"/>
          <w:lang w:val="hy-AM" w:eastAsia="ru-RU"/>
          <w14:ligatures w14:val="none"/>
        </w:rPr>
        <w:t>:</w:t>
      </w:r>
    </w:p>
    <w:p w:rsidR="00EF735E" w:rsidRPr="00A5562D" w:rsidRDefault="00EF73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11.2.6. 500 տոննայից ավելի թունաքիմիկատների և հանքայի</w:t>
      </w:r>
      <w:r w:rsidR="00D1427E" w:rsidRPr="00A5562D">
        <w:rPr>
          <w:rFonts w:ascii="GHEA Grapalat" w:eastAsia="Times New Roman" w:hAnsi="GHEA Grapalat" w:cs="Times New Roman"/>
          <w:color w:val="000000" w:themeColor="text1"/>
          <w:kern w:val="0"/>
          <w:sz w:val="24"/>
          <w:szCs w:val="24"/>
          <w:lang w:val="hy-AM" w:eastAsia="ru-RU"/>
          <w14:ligatures w14:val="none"/>
        </w:rPr>
        <w:t>ն պարարտանյութերի պահման պահեստներ:</w:t>
      </w:r>
    </w:p>
    <w:p w:rsidR="00D1427E" w:rsidRPr="00A5562D" w:rsidRDefault="00D1427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11.2.7. Սերմերի մշակման և </w:t>
      </w:r>
      <w:r w:rsidRPr="00A5562D">
        <w:rPr>
          <w:rFonts w:ascii="GHEA Grapalat" w:eastAsia="Times New Roman" w:hAnsi="GHEA Grapalat" w:cs="Times New Roman"/>
          <w:color w:val="000000" w:themeColor="text1"/>
          <w:kern w:val="0"/>
          <w:sz w:val="24"/>
          <w:szCs w:val="24"/>
          <w:lang w:val="hy-AM" w:eastAsia="ru-RU"/>
          <w14:ligatures w14:val="none"/>
        </w:rPr>
        <w:t>ախտահանման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արտադրությունն</w:t>
      </w:r>
      <w:r w:rsidRPr="00D756A2">
        <w:rPr>
          <w:rFonts w:ascii="GHEA Grapalat" w:eastAsia="Times New Roman" w:hAnsi="GHEA Grapalat" w:cs="Times New Roman"/>
          <w:color w:val="000000" w:themeColor="text1"/>
          <w:kern w:val="0"/>
          <w:sz w:val="24"/>
          <w:szCs w:val="24"/>
          <w:lang w:val="hy-AM" w:eastAsia="ru-RU"/>
          <w14:ligatures w14:val="none"/>
        </w:rPr>
        <w:t>եր</w:t>
      </w:r>
      <w:r w:rsidRPr="00A5562D">
        <w:rPr>
          <w:rFonts w:ascii="GHEA Grapalat" w:eastAsia="Times New Roman" w:hAnsi="GHEA Grapalat" w:cs="Times New Roman"/>
          <w:color w:val="000000" w:themeColor="text1"/>
          <w:kern w:val="0"/>
          <w:sz w:val="24"/>
          <w:szCs w:val="24"/>
          <w:lang w:val="hy-AM" w:eastAsia="ru-RU"/>
          <w14:ligatures w14:val="none"/>
        </w:rPr>
        <w:t>:</w:t>
      </w:r>
    </w:p>
    <w:p w:rsidR="00D1427E" w:rsidRPr="00A5562D" w:rsidRDefault="00D1427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11.2.8. Հեղուկացված ամոնիակի պահեստներ:</w:t>
      </w:r>
    </w:p>
    <w:p w:rsidR="00D1427E" w:rsidRPr="00A5562D" w:rsidRDefault="00D1427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11.2.9. Ոչխարաբուծական և այծաբուծական ֆերմաներ՝ 30 հազարից ավելի գլխաքանակով:</w:t>
      </w:r>
    </w:p>
    <w:p w:rsidR="00D1427E" w:rsidRDefault="00D1427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11.2.10. Գազանաբուծական (կզաքիսների, աղվեսների և այլ գազանների) ֆերմաներ 30 հազարից ավելի </w:t>
      </w:r>
      <w:r w:rsidR="001478FA" w:rsidRPr="00A5562D">
        <w:rPr>
          <w:rFonts w:ascii="GHEA Grapalat" w:eastAsia="Times New Roman" w:hAnsi="GHEA Grapalat" w:cs="Times New Roman"/>
          <w:color w:val="000000" w:themeColor="text1"/>
          <w:kern w:val="0"/>
          <w:sz w:val="24"/>
          <w:szCs w:val="24"/>
          <w:lang w:val="hy-AM" w:eastAsia="ru-RU"/>
          <w14:ligatures w14:val="none"/>
        </w:rPr>
        <w:t>գլխ</w:t>
      </w:r>
      <w:r w:rsidRPr="00A5562D">
        <w:rPr>
          <w:rFonts w:ascii="GHEA Grapalat" w:eastAsia="Times New Roman" w:hAnsi="GHEA Grapalat" w:cs="Times New Roman"/>
          <w:color w:val="000000" w:themeColor="text1"/>
          <w:kern w:val="0"/>
          <w:sz w:val="24"/>
          <w:szCs w:val="24"/>
          <w:lang w:val="hy-AM" w:eastAsia="ru-RU"/>
          <w14:ligatures w14:val="none"/>
        </w:rPr>
        <w:t>աքանակով։</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D1427E"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11.3. III դաս</w:t>
      </w:r>
    </w:p>
    <w:p w:rsidR="00D1427E" w:rsidRPr="00A5562D" w:rsidRDefault="00D1427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w:t>
      </w:r>
      <w:r w:rsidR="001478FA" w:rsidRPr="00D756A2">
        <w:rPr>
          <w:rFonts w:ascii="GHEA Grapalat" w:eastAsia="Times New Roman" w:hAnsi="GHEA Grapalat" w:cs="Times New Roman"/>
          <w:color w:val="000000" w:themeColor="text1"/>
          <w:kern w:val="0"/>
          <w:sz w:val="24"/>
          <w:szCs w:val="24"/>
          <w:lang w:val="hy-AM" w:eastAsia="ru-RU"/>
          <w14:ligatures w14:val="none"/>
        </w:rPr>
        <w:t xml:space="preserve">1.3.1. Խոզաբուծական </w:t>
      </w:r>
      <w:r w:rsidR="001478FA" w:rsidRPr="00A5562D">
        <w:rPr>
          <w:rFonts w:ascii="GHEA Grapalat" w:eastAsia="Times New Roman" w:hAnsi="GHEA Grapalat" w:cs="Times New Roman"/>
          <w:color w:val="000000" w:themeColor="text1"/>
          <w:kern w:val="0"/>
          <w:sz w:val="24"/>
          <w:szCs w:val="24"/>
          <w:lang w:val="hy-AM" w:eastAsia="ru-RU"/>
          <w14:ligatures w14:val="none"/>
        </w:rPr>
        <w:t>ֆերմա</w:t>
      </w:r>
      <w:r w:rsidR="001478FA" w:rsidRPr="00D756A2">
        <w:rPr>
          <w:rFonts w:ascii="GHEA Grapalat" w:eastAsia="Times New Roman" w:hAnsi="GHEA Grapalat" w:cs="Times New Roman"/>
          <w:color w:val="000000" w:themeColor="text1"/>
          <w:kern w:val="0"/>
          <w:sz w:val="24"/>
          <w:szCs w:val="24"/>
          <w:lang w:val="hy-AM" w:eastAsia="ru-RU"/>
          <w14:ligatures w14:val="none"/>
        </w:rPr>
        <w:t>ներ՝ մինչև 4 հազար գլ</w:t>
      </w:r>
      <w:r w:rsidR="001478FA" w:rsidRPr="00A5562D">
        <w:rPr>
          <w:rFonts w:ascii="GHEA Grapalat" w:eastAsia="Times New Roman" w:hAnsi="GHEA Grapalat" w:cs="Times New Roman"/>
          <w:color w:val="000000" w:themeColor="text1"/>
          <w:kern w:val="0"/>
          <w:sz w:val="24"/>
          <w:szCs w:val="24"/>
          <w:lang w:val="hy-AM" w:eastAsia="ru-RU"/>
          <w14:ligatures w14:val="none"/>
        </w:rPr>
        <w:t>խաքանակով:</w:t>
      </w:r>
    </w:p>
    <w:p w:rsidR="00D1427E" w:rsidRPr="00A5562D" w:rsidRDefault="00D1427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lastRenderedPageBreak/>
        <w:t>11.3.2. 1,2 հազար գլխից պակաս խոշոր եղջերավոր ան</w:t>
      </w:r>
      <w:r w:rsidR="001478FA" w:rsidRPr="00A5562D">
        <w:rPr>
          <w:rFonts w:ascii="GHEA Grapalat" w:eastAsia="Times New Roman" w:hAnsi="GHEA Grapalat" w:cs="Times New Roman"/>
          <w:color w:val="000000" w:themeColor="text1"/>
          <w:kern w:val="0"/>
          <w:sz w:val="24"/>
          <w:szCs w:val="24"/>
          <w:lang w:val="hy-AM" w:eastAsia="ru-RU"/>
          <w14:ligatures w14:val="none"/>
        </w:rPr>
        <w:t>ասունների ֆերմա</w:t>
      </w:r>
      <w:r w:rsidRPr="00A5562D">
        <w:rPr>
          <w:rFonts w:ascii="GHEA Grapalat" w:eastAsia="Times New Roman" w:hAnsi="GHEA Grapalat" w:cs="Times New Roman"/>
          <w:color w:val="000000" w:themeColor="text1"/>
          <w:kern w:val="0"/>
          <w:sz w:val="24"/>
          <w:szCs w:val="24"/>
          <w:lang w:val="hy-AM" w:eastAsia="ru-RU"/>
          <w14:ligatures w14:val="none"/>
        </w:rPr>
        <w:t>ներ (բոլոր մասնագիտացում</w:t>
      </w:r>
      <w:r w:rsidR="001478FA" w:rsidRPr="00A5562D">
        <w:rPr>
          <w:rFonts w:ascii="GHEA Grapalat" w:eastAsia="Times New Roman" w:hAnsi="GHEA Grapalat" w:cs="Times New Roman"/>
          <w:color w:val="000000" w:themeColor="text1"/>
          <w:kern w:val="0"/>
          <w:sz w:val="24"/>
          <w:szCs w:val="24"/>
          <w:lang w:val="hy-AM" w:eastAsia="ru-RU"/>
          <w14:ligatures w14:val="none"/>
        </w:rPr>
        <w:t>ներով), ձիաբուծական ֆերմա</w:t>
      </w:r>
      <w:r w:rsidRPr="00A5562D">
        <w:rPr>
          <w:rFonts w:ascii="GHEA Grapalat" w:eastAsia="Times New Roman" w:hAnsi="GHEA Grapalat" w:cs="Times New Roman"/>
          <w:color w:val="000000" w:themeColor="text1"/>
          <w:kern w:val="0"/>
          <w:sz w:val="24"/>
          <w:szCs w:val="24"/>
          <w:lang w:val="hy-AM" w:eastAsia="ru-RU"/>
          <w14:ligatures w14:val="none"/>
        </w:rPr>
        <w:t>ներ։</w:t>
      </w:r>
    </w:p>
    <w:p w:rsidR="00D1427E" w:rsidRPr="00A5562D" w:rsidRDefault="00D1427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w:t>
      </w:r>
      <w:r w:rsidR="001478FA" w:rsidRPr="00A5562D">
        <w:rPr>
          <w:rFonts w:ascii="GHEA Grapalat" w:eastAsia="Times New Roman" w:hAnsi="GHEA Grapalat" w:cs="Times New Roman"/>
          <w:color w:val="000000" w:themeColor="text1"/>
          <w:kern w:val="0"/>
          <w:sz w:val="24"/>
          <w:szCs w:val="24"/>
          <w:lang w:val="hy-AM" w:eastAsia="ru-RU"/>
          <w14:ligatures w14:val="none"/>
        </w:rPr>
        <w:t>.3.3. Ոչխարաբուծական, այծաբուծական ֆերմա</w:t>
      </w:r>
      <w:r w:rsidRPr="00A5562D">
        <w:rPr>
          <w:rFonts w:ascii="GHEA Grapalat" w:eastAsia="Times New Roman" w:hAnsi="GHEA Grapalat" w:cs="Times New Roman"/>
          <w:color w:val="000000" w:themeColor="text1"/>
          <w:kern w:val="0"/>
          <w:sz w:val="24"/>
          <w:szCs w:val="24"/>
          <w:lang w:val="hy-AM" w:eastAsia="ru-RU"/>
          <w14:ligatures w14:val="none"/>
        </w:rPr>
        <w:t>նե</w:t>
      </w:r>
      <w:r w:rsidR="001478FA" w:rsidRPr="00A5562D">
        <w:rPr>
          <w:rFonts w:ascii="GHEA Grapalat" w:eastAsia="Times New Roman" w:hAnsi="GHEA Grapalat" w:cs="Times New Roman"/>
          <w:color w:val="000000" w:themeColor="text1"/>
          <w:kern w:val="0"/>
          <w:sz w:val="24"/>
          <w:szCs w:val="24"/>
          <w:lang w:val="hy-AM" w:eastAsia="ru-RU"/>
          <w14:ligatures w14:val="none"/>
        </w:rPr>
        <w:t>ր 5 հազարից մինչև 30 հազար գլխաքանակով:</w:t>
      </w:r>
    </w:p>
    <w:p w:rsidR="001478FA" w:rsidRPr="00A5562D" w:rsidRDefault="001478F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11.3.4. Թռչնաբուծական ֆերմաներ տարեկան մինչև 100 հազար առանձնյակով և մինչև 1 միլիոն բրոյլերով:</w:t>
      </w:r>
    </w:p>
    <w:p w:rsidR="001478FA" w:rsidRPr="00D756A2" w:rsidRDefault="001478F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11.3.5. Կուտակված </w:t>
      </w:r>
      <w:r w:rsidRPr="00A5562D">
        <w:rPr>
          <w:rFonts w:ascii="GHEA Grapalat" w:eastAsia="Times New Roman" w:hAnsi="GHEA Grapalat" w:cs="Times New Roman"/>
          <w:color w:val="000000" w:themeColor="text1"/>
          <w:kern w:val="0"/>
          <w:sz w:val="24"/>
          <w:szCs w:val="24"/>
          <w:lang w:val="hy-AM" w:eastAsia="ru-RU"/>
          <w14:ligatures w14:val="none"/>
        </w:rPr>
        <w:t>թրիք</w:t>
      </w:r>
      <w:r w:rsidRPr="00D756A2">
        <w:rPr>
          <w:rFonts w:ascii="GHEA Grapalat" w:eastAsia="Times New Roman" w:hAnsi="GHEA Grapalat" w:cs="Times New Roman"/>
          <w:color w:val="000000" w:themeColor="text1"/>
          <w:kern w:val="0"/>
          <w:sz w:val="24"/>
          <w:szCs w:val="24"/>
          <w:lang w:val="hy-AM" w:eastAsia="ru-RU"/>
          <w14:ligatures w14:val="none"/>
        </w:rPr>
        <w:t xml:space="preserve">ի և գոմաղբի </w:t>
      </w:r>
      <w:r w:rsidR="0095377C" w:rsidRPr="00A5562D">
        <w:rPr>
          <w:rFonts w:ascii="GHEA Grapalat" w:eastAsia="Times New Roman" w:hAnsi="GHEA Grapalat" w:cs="Times New Roman"/>
          <w:color w:val="000000" w:themeColor="text1"/>
          <w:kern w:val="0"/>
          <w:sz w:val="24"/>
          <w:szCs w:val="24"/>
          <w:lang w:val="hy-AM" w:eastAsia="ru-RU"/>
          <w14:ligatures w14:val="none"/>
        </w:rPr>
        <w:t>բուրտավորման (</w:t>
      </w:r>
      <w:r w:rsidR="0095377C" w:rsidRPr="00D756A2">
        <w:rPr>
          <w:rFonts w:ascii="GHEA Grapalat" w:hAnsi="GHEA Grapalat" w:cs="Tahoma"/>
          <w:color w:val="000000" w:themeColor="text1"/>
          <w:sz w:val="24"/>
          <w:szCs w:val="24"/>
          <w:shd w:val="clear" w:color="auto" w:fill="FFFFFF"/>
          <w:lang w:val="hy-AM"/>
        </w:rPr>
        <w:t>հարդով ծածկված</w:t>
      </w:r>
      <w:r w:rsidR="0095377C"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95377C" w:rsidRPr="00D756A2">
        <w:rPr>
          <w:rFonts w:ascii="GHEA Grapalat" w:hAnsi="GHEA Grapalat" w:cs="Tahoma"/>
          <w:color w:val="000000" w:themeColor="text1"/>
          <w:sz w:val="24"/>
          <w:szCs w:val="24"/>
          <w:shd w:val="clear" w:color="auto" w:fill="FFFFFF"/>
          <w:lang w:val="hy-AM"/>
        </w:rPr>
        <w:t>լայնակույտ</w:t>
      </w:r>
      <w:r w:rsidR="0095377C" w:rsidRPr="00A5562D">
        <w:rPr>
          <w:rFonts w:ascii="GHEA Grapalat" w:hAnsi="GHEA Grapalat" w:cs="Tahoma"/>
          <w:color w:val="000000" w:themeColor="text1"/>
          <w:sz w:val="24"/>
          <w:szCs w:val="24"/>
          <w:shd w:val="clear" w:color="auto" w:fill="FFFFFF"/>
          <w:lang w:val="hy-AM"/>
        </w:rPr>
        <w:t>երի) համար</w:t>
      </w:r>
      <w:r w:rsidR="0095377C" w:rsidRPr="00D756A2">
        <w:rPr>
          <w:rFonts w:ascii="GHEA Grapalat" w:hAnsi="GHEA Grapalat" w:cs="Tahoma"/>
          <w:color w:val="000000" w:themeColor="text1"/>
          <w:sz w:val="24"/>
          <w:szCs w:val="24"/>
          <w:shd w:val="clear" w:color="auto" w:fill="FFFFFF"/>
          <w:lang w:val="hy-AM"/>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հարթակն</w:t>
      </w:r>
      <w:r w:rsidRPr="00D756A2">
        <w:rPr>
          <w:rFonts w:ascii="GHEA Grapalat" w:eastAsia="Times New Roman" w:hAnsi="GHEA Grapalat" w:cs="Times New Roman"/>
          <w:color w:val="000000" w:themeColor="text1"/>
          <w:kern w:val="0"/>
          <w:sz w:val="24"/>
          <w:szCs w:val="24"/>
          <w:lang w:val="hy-AM" w:eastAsia="ru-RU"/>
          <w14:ligatures w14:val="none"/>
        </w:rPr>
        <w:t>եր:</w:t>
      </w:r>
    </w:p>
    <w:p w:rsidR="001478FA" w:rsidRPr="00A5562D" w:rsidRDefault="0095377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11.3.6. </w:t>
      </w:r>
      <w:r w:rsidRPr="00A5562D">
        <w:rPr>
          <w:rFonts w:ascii="GHEA Grapalat" w:eastAsia="Times New Roman" w:hAnsi="GHEA Grapalat" w:cs="Times New Roman"/>
          <w:color w:val="000000" w:themeColor="text1"/>
          <w:kern w:val="0"/>
          <w:sz w:val="24"/>
          <w:szCs w:val="24"/>
          <w:lang w:val="hy-AM" w:eastAsia="ru-RU"/>
          <w14:ligatures w14:val="none"/>
        </w:rPr>
        <w:t>Թունաքիմիլատ</w:t>
      </w:r>
      <w:r w:rsidR="001478FA" w:rsidRPr="00D756A2">
        <w:rPr>
          <w:rFonts w:ascii="GHEA Grapalat" w:eastAsia="Times New Roman" w:hAnsi="GHEA Grapalat" w:cs="Times New Roman"/>
          <w:color w:val="000000" w:themeColor="text1"/>
          <w:kern w:val="0"/>
          <w:sz w:val="24"/>
          <w:szCs w:val="24"/>
          <w:lang w:val="hy-AM" w:eastAsia="ru-RU"/>
          <w14:ligatures w14:val="none"/>
        </w:rPr>
        <w:t>ների և հան</w:t>
      </w:r>
      <w:r w:rsidRPr="00D756A2">
        <w:rPr>
          <w:rFonts w:ascii="GHEA Grapalat" w:eastAsia="Times New Roman" w:hAnsi="GHEA Grapalat" w:cs="Times New Roman"/>
          <w:color w:val="000000" w:themeColor="text1"/>
          <w:kern w:val="0"/>
          <w:sz w:val="24"/>
          <w:szCs w:val="24"/>
          <w:lang w:val="hy-AM" w:eastAsia="ru-RU"/>
          <w14:ligatures w14:val="none"/>
        </w:rPr>
        <w:t>քային պարարտանյութերի պահ</w:t>
      </w:r>
      <w:r w:rsidR="001478FA" w:rsidRPr="00D756A2">
        <w:rPr>
          <w:rFonts w:ascii="GHEA Grapalat" w:eastAsia="Times New Roman" w:hAnsi="GHEA Grapalat" w:cs="Times New Roman"/>
          <w:color w:val="000000" w:themeColor="text1"/>
          <w:kern w:val="0"/>
          <w:sz w:val="24"/>
          <w:szCs w:val="24"/>
          <w:lang w:val="hy-AM" w:eastAsia="ru-RU"/>
          <w14:ligatures w14:val="none"/>
        </w:rPr>
        <w:t>ման պահեստ</w:t>
      </w:r>
      <w:r w:rsidRPr="00D756A2">
        <w:rPr>
          <w:rFonts w:ascii="GHEA Grapalat" w:eastAsia="Times New Roman" w:hAnsi="GHEA Grapalat" w:cs="Times New Roman"/>
          <w:color w:val="000000" w:themeColor="text1"/>
          <w:kern w:val="0"/>
          <w:sz w:val="24"/>
          <w:szCs w:val="24"/>
          <w:lang w:val="hy-AM" w:eastAsia="ru-RU"/>
          <w14:ligatures w14:val="none"/>
        </w:rPr>
        <w:t>ներ 50 տոննայից մինչև 500 տոննա</w:t>
      </w:r>
      <w:r w:rsidRPr="00A5562D">
        <w:rPr>
          <w:rFonts w:ascii="GHEA Grapalat" w:eastAsia="Times New Roman" w:hAnsi="GHEA Grapalat" w:cs="Times New Roman"/>
          <w:color w:val="000000" w:themeColor="text1"/>
          <w:kern w:val="0"/>
          <w:sz w:val="24"/>
          <w:szCs w:val="24"/>
          <w:lang w:val="hy-AM" w:eastAsia="ru-RU"/>
          <w14:ligatures w14:val="none"/>
        </w:rPr>
        <w:t>:</w:t>
      </w:r>
    </w:p>
    <w:p w:rsidR="0095377C" w:rsidRPr="00A5562D" w:rsidRDefault="001478F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11.3.7. Գյուղատնտեսական նշանակութ</w:t>
      </w:r>
      <w:r w:rsidR="0095377C" w:rsidRPr="00A5562D">
        <w:rPr>
          <w:rFonts w:ascii="GHEA Grapalat" w:eastAsia="Times New Roman" w:hAnsi="GHEA Grapalat" w:cs="Times New Roman"/>
          <w:color w:val="000000" w:themeColor="text1"/>
          <w:kern w:val="0"/>
          <w:sz w:val="24"/>
          <w:szCs w:val="24"/>
          <w:lang w:val="hy-AM" w:eastAsia="ru-RU"/>
          <w14:ligatures w14:val="none"/>
        </w:rPr>
        <w:t>յան հողերի մշակում պեստիցիդ</w:t>
      </w:r>
      <w:r w:rsidRPr="00A5562D">
        <w:rPr>
          <w:rFonts w:ascii="GHEA Grapalat" w:eastAsia="Times New Roman" w:hAnsi="GHEA Grapalat" w:cs="Times New Roman"/>
          <w:color w:val="000000" w:themeColor="text1"/>
          <w:kern w:val="0"/>
          <w:sz w:val="24"/>
          <w:szCs w:val="24"/>
          <w:lang w:val="hy-AM" w:eastAsia="ru-RU"/>
          <w14:ligatures w14:val="none"/>
        </w:rPr>
        <w:t>ներով</w:t>
      </w:r>
      <w:r w:rsidR="0095377C" w:rsidRPr="00A5562D">
        <w:rPr>
          <w:rFonts w:ascii="GHEA Grapalat" w:eastAsia="Times New Roman" w:hAnsi="GHEA Grapalat" w:cs="Times New Roman"/>
          <w:color w:val="000000" w:themeColor="text1"/>
          <w:kern w:val="0"/>
          <w:sz w:val="24"/>
          <w:szCs w:val="24"/>
          <w:lang w:val="hy-AM" w:eastAsia="ru-RU"/>
          <w14:ligatures w14:val="none"/>
        </w:rPr>
        <w:t>՝ տրակտորների օգտագործումով</w:t>
      </w:r>
      <w:r w:rsidRPr="00A5562D">
        <w:rPr>
          <w:rFonts w:ascii="GHEA Grapalat" w:eastAsia="Times New Roman" w:hAnsi="GHEA Grapalat" w:cs="Times New Roman"/>
          <w:color w:val="000000" w:themeColor="text1"/>
          <w:kern w:val="0"/>
          <w:sz w:val="24"/>
          <w:szCs w:val="24"/>
          <w:lang w:val="hy-AM" w:eastAsia="ru-RU"/>
          <w14:ligatures w14:val="none"/>
        </w:rPr>
        <w:t xml:space="preserve"> (դաշ</w:t>
      </w:r>
      <w:r w:rsidR="0095377C" w:rsidRPr="00A5562D">
        <w:rPr>
          <w:rFonts w:ascii="GHEA Grapalat" w:eastAsia="Times New Roman" w:hAnsi="GHEA Grapalat" w:cs="Times New Roman"/>
          <w:color w:val="000000" w:themeColor="text1"/>
          <w:kern w:val="0"/>
          <w:sz w:val="24"/>
          <w:szCs w:val="24"/>
          <w:lang w:val="hy-AM" w:eastAsia="ru-RU"/>
          <w14:ligatures w14:val="none"/>
        </w:rPr>
        <w:t>տի սահմաններից մինչև բնակավայր):</w:t>
      </w:r>
    </w:p>
    <w:p w:rsidR="001478FA" w:rsidRPr="00A5562D" w:rsidRDefault="0095377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 11.3.8. Գազանաբուծական</w:t>
      </w:r>
      <w:r w:rsidR="001478FA" w:rsidRPr="00A5562D">
        <w:rPr>
          <w:rFonts w:ascii="GHEA Grapalat" w:eastAsia="Times New Roman" w:hAnsi="GHEA Grapalat" w:cs="Times New Roman"/>
          <w:color w:val="000000" w:themeColor="text1"/>
          <w:kern w:val="0"/>
          <w:sz w:val="24"/>
          <w:szCs w:val="24"/>
          <w:lang w:val="hy-AM" w:eastAsia="ru-RU"/>
          <w14:ligatures w14:val="none"/>
        </w:rPr>
        <w:t xml:space="preserve"> ֆերմաներ (կզաքիսներ</w:t>
      </w:r>
      <w:r w:rsidRPr="00A5562D">
        <w:rPr>
          <w:rFonts w:ascii="GHEA Grapalat" w:eastAsia="Times New Roman" w:hAnsi="GHEA Grapalat" w:cs="Times New Roman"/>
          <w:color w:val="000000" w:themeColor="text1"/>
          <w:kern w:val="0"/>
          <w:sz w:val="24"/>
          <w:szCs w:val="24"/>
          <w:lang w:val="hy-AM" w:eastAsia="ru-RU"/>
          <w14:ligatures w14:val="none"/>
        </w:rPr>
        <w:t>ի</w:t>
      </w:r>
      <w:r w:rsidR="001478FA" w:rsidRPr="00A5562D">
        <w:rPr>
          <w:rFonts w:ascii="GHEA Grapalat" w:eastAsia="Times New Roman" w:hAnsi="GHEA Grapalat" w:cs="Times New Roman"/>
          <w:color w:val="000000" w:themeColor="text1"/>
          <w:kern w:val="0"/>
          <w:sz w:val="24"/>
          <w:szCs w:val="24"/>
          <w:lang w:val="hy-AM" w:eastAsia="ru-RU"/>
          <w14:ligatures w14:val="none"/>
        </w:rPr>
        <w:t>, աղվեսներ</w:t>
      </w:r>
      <w:r w:rsidRPr="00A5562D">
        <w:rPr>
          <w:rFonts w:ascii="GHEA Grapalat" w:eastAsia="Times New Roman" w:hAnsi="GHEA Grapalat" w:cs="Times New Roman"/>
          <w:color w:val="000000" w:themeColor="text1"/>
          <w:kern w:val="0"/>
          <w:sz w:val="24"/>
          <w:szCs w:val="24"/>
          <w:lang w:val="hy-AM" w:eastAsia="ru-RU"/>
          <w14:ligatures w14:val="none"/>
        </w:rPr>
        <w:t>ի և այլ գազան</w:t>
      </w:r>
      <w:r w:rsidR="001478FA" w:rsidRPr="00A5562D">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ի) 5 հազարից մինչև 30 հազար գլխաքանակով</w:t>
      </w:r>
      <w:r w:rsidR="001478FA" w:rsidRPr="00A5562D">
        <w:rPr>
          <w:rFonts w:ascii="GHEA Grapalat" w:eastAsia="Times New Roman" w:hAnsi="GHEA Grapalat" w:cs="Times New Roman"/>
          <w:color w:val="000000" w:themeColor="text1"/>
          <w:kern w:val="0"/>
          <w:sz w:val="24"/>
          <w:szCs w:val="24"/>
          <w:lang w:val="hy-AM" w:eastAsia="ru-RU"/>
          <w14:ligatures w14:val="none"/>
        </w:rPr>
        <w:t>։</w:t>
      </w:r>
    </w:p>
    <w:p w:rsidR="001478FA" w:rsidRPr="00A5562D" w:rsidRDefault="001478F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11.3.9. Բեռնատար մեքենաների և գյուղատնտեսական տեխնիկայի վերանորոգման, </w:t>
      </w:r>
      <w:r w:rsidR="0095377C" w:rsidRPr="00A5562D">
        <w:rPr>
          <w:rFonts w:ascii="GHEA Grapalat" w:eastAsia="Times New Roman" w:hAnsi="GHEA Grapalat" w:cs="Times New Roman"/>
          <w:color w:val="000000" w:themeColor="text1"/>
          <w:kern w:val="0"/>
          <w:sz w:val="24"/>
          <w:szCs w:val="24"/>
          <w:lang w:val="hy-AM" w:eastAsia="ru-RU"/>
          <w14:ligatures w14:val="none"/>
        </w:rPr>
        <w:t>տեխնոլոգիական սպասարկման և պա</w:t>
      </w:r>
      <w:r w:rsidR="002572A7" w:rsidRPr="00A5562D">
        <w:rPr>
          <w:rFonts w:ascii="GHEA Grapalat" w:eastAsia="Times New Roman" w:hAnsi="GHEA Grapalat" w:cs="Times New Roman"/>
          <w:color w:val="000000" w:themeColor="text1"/>
          <w:kern w:val="0"/>
          <w:sz w:val="24"/>
          <w:szCs w:val="24"/>
          <w:lang w:val="hy-AM" w:eastAsia="ru-RU"/>
          <w14:ligatures w14:val="none"/>
        </w:rPr>
        <w:t xml:space="preserve">հման </w:t>
      </w:r>
      <w:r w:rsidRPr="00A5562D">
        <w:rPr>
          <w:rFonts w:ascii="GHEA Grapalat" w:eastAsia="Times New Roman" w:hAnsi="GHEA Grapalat" w:cs="Times New Roman"/>
          <w:color w:val="000000" w:themeColor="text1"/>
          <w:kern w:val="0"/>
          <w:sz w:val="24"/>
          <w:szCs w:val="24"/>
          <w:lang w:val="hy-AM" w:eastAsia="ru-RU"/>
          <w14:ligatures w14:val="none"/>
        </w:rPr>
        <w:t xml:space="preserve">ավտոտնակներ և </w:t>
      </w:r>
      <w:r w:rsidR="002572A7" w:rsidRPr="00A5562D">
        <w:rPr>
          <w:rFonts w:ascii="GHEA Grapalat" w:eastAsia="Times New Roman" w:hAnsi="GHEA Grapalat" w:cs="Times New Roman"/>
          <w:color w:val="000000" w:themeColor="text1"/>
          <w:kern w:val="0"/>
          <w:sz w:val="24"/>
          <w:szCs w:val="24"/>
          <w:lang w:val="hy-AM" w:eastAsia="ru-RU"/>
          <w14:ligatures w14:val="none"/>
        </w:rPr>
        <w:t>պարկեր՝ 10-ից ավելի պահակետ</w:t>
      </w:r>
      <w:r w:rsidRPr="00A5562D">
        <w:rPr>
          <w:rFonts w:ascii="GHEA Grapalat" w:eastAsia="Times New Roman" w:hAnsi="GHEA Grapalat" w:cs="Times New Roman"/>
          <w:color w:val="000000" w:themeColor="text1"/>
          <w:kern w:val="0"/>
          <w:sz w:val="24"/>
          <w:szCs w:val="24"/>
          <w:lang w:val="hy-AM" w:eastAsia="ru-RU"/>
          <w14:ligatures w14:val="none"/>
        </w:rPr>
        <w:t>ով:</w:t>
      </w:r>
    </w:p>
    <w:p w:rsidR="005C4A86" w:rsidRPr="00D756A2" w:rsidRDefault="005C4A8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2572A7"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11.4. IV դաս</w:t>
      </w:r>
    </w:p>
    <w:p w:rsidR="002572A7" w:rsidRPr="00A5562D" w:rsidRDefault="002572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11.4.1. Ոչխարաբուծական </w:t>
      </w:r>
      <w:r w:rsidRPr="00A5562D">
        <w:rPr>
          <w:rFonts w:ascii="GHEA Grapalat" w:eastAsia="Times New Roman" w:hAnsi="GHEA Grapalat" w:cs="Times New Roman"/>
          <w:color w:val="000000" w:themeColor="text1"/>
          <w:kern w:val="0"/>
          <w:sz w:val="24"/>
          <w:szCs w:val="24"/>
          <w:lang w:val="hy-AM" w:eastAsia="ru-RU"/>
          <w14:ligatures w14:val="none"/>
        </w:rPr>
        <w:t>ֆերմա</w:t>
      </w:r>
      <w:r w:rsidRPr="00D756A2">
        <w:rPr>
          <w:rFonts w:ascii="GHEA Grapalat" w:eastAsia="Times New Roman" w:hAnsi="GHEA Grapalat" w:cs="Times New Roman"/>
          <w:color w:val="000000" w:themeColor="text1"/>
          <w:kern w:val="0"/>
          <w:sz w:val="24"/>
          <w:szCs w:val="24"/>
          <w:lang w:val="hy-AM" w:eastAsia="ru-RU"/>
          <w14:ligatures w14:val="none"/>
        </w:rPr>
        <w:t xml:space="preserve">ներ 100-ից </w:t>
      </w:r>
      <w:r w:rsidRPr="00A5562D">
        <w:rPr>
          <w:rFonts w:ascii="GHEA Grapalat" w:eastAsia="Times New Roman" w:hAnsi="GHEA Grapalat" w:cs="Times New Roman"/>
          <w:color w:val="000000" w:themeColor="text1"/>
          <w:kern w:val="0"/>
          <w:sz w:val="24"/>
          <w:szCs w:val="24"/>
          <w:lang w:val="hy-AM" w:eastAsia="ru-RU"/>
          <w14:ligatures w14:val="none"/>
        </w:rPr>
        <w:t xml:space="preserve">մինչև </w:t>
      </w:r>
      <w:r w:rsidRPr="00D756A2">
        <w:rPr>
          <w:rFonts w:ascii="GHEA Grapalat" w:eastAsia="Times New Roman" w:hAnsi="GHEA Grapalat" w:cs="Times New Roman"/>
          <w:color w:val="000000" w:themeColor="text1"/>
          <w:kern w:val="0"/>
          <w:sz w:val="24"/>
          <w:szCs w:val="24"/>
          <w:lang w:val="hy-AM" w:eastAsia="ru-RU"/>
          <w14:ligatures w14:val="none"/>
        </w:rPr>
        <w:t>5 հազար գլ</w:t>
      </w:r>
      <w:r w:rsidRPr="00A5562D">
        <w:rPr>
          <w:rFonts w:ascii="GHEA Grapalat" w:eastAsia="Times New Roman" w:hAnsi="GHEA Grapalat" w:cs="Times New Roman"/>
          <w:color w:val="000000" w:themeColor="text1"/>
          <w:kern w:val="0"/>
          <w:sz w:val="24"/>
          <w:szCs w:val="24"/>
          <w:lang w:val="hy-AM" w:eastAsia="ru-RU"/>
          <w14:ligatures w14:val="none"/>
        </w:rPr>
        <w:t>խաքանակով:</w:t>
      </w:r>
    </w:p>
    <w:p w:rsidR="002572A7" w:rsidRPr="00A5562D" w:rsidRDefault="002572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11.4.2. Հանքային պարարտանյութերի, թունաքիմիկատների </w:t>
      </w:r>
      <w:r w:rsidR="00282756">
        <w:rPr>
          <w:rFonts w:ascii="GHEA Grapalat" w:eastAsia="Times New Roman" w:hAnsi="GHEA Grapalat" w:cs="Times New Roman"/>
          <w:color w:val="000000" w:themeColor="text1"/>
          <w:kern w:val="0"/>
          <w:sz w:val="24"/>
          <w:szCs w:val="24"/>
          <w:lang w:val="hy-AM" w:eastAsia="ru-RU"/>
          <w14:ligatures w14:val="none"/>
        </w:rPr>
        <w:t>մինչև 50 տոննա պահման պահեստներ:</w:t>
      </w:r>
    </w:p>
    <w:p w:rsidR="002572A7" w:rsidRPr="00A5562D" w:rsidRDefault="002572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11.4.3. Չոր հանքային պարարտանյութերի և բույսերի պաշտպանության քիմիական միջոցների պահեստներ:</w:t>
      </w:r>
    </w:p>
    <w:p w:rsidR="002572A7" w:rsidRPr="00A5562D" w:rsidRDefault="002572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11.4.4. Անասնաբուծական </w:t>
      </w:r>
      <w:r w:rsidRPr="00A5562D">
        <w:rPr>
          <w:rFonts w:ascii="GHEA Grapalat" w:eastAsia="Times New Roman" w:hAnsi="GHEA Grapalat" w:cs="Times New Roman"/>
          <w:color w:val="000000" w:themeColor="text1"/>
          <w:kern w:val="0"/>
          <w:sz w:val="24"/>
          <w:szCs w:val="24"/>
          <w:lang w:val="hy-AM" w:eastAsia="ru-RU"/>
          <w14:ligatures w14:val="none"/>
        </w:rPr>
        <w:t>ջրհոսք</w:t>
      </w:r>
      <w:r w:rsidRPr="00D756A2">
        <w:rPr>
          <w:rFonts w:ascii="GHEA Grapalat" w:eastAsia="Times New Roman" w:hAnsi="GHEA Grapalat" w:cs="Times New Roman"/>
          <w:color w:val="000000" w:themeColor="text1"/>
          <w:kern w:val="0"/>
          <w:sz w:val="24"/>
          <w:szCs w:val="24"/>
          <w:lang w:val="hy-AM" w:eastAsia="ru-RU"/>
          <w14:ligatures w14:val="none"/>
        </w:rPr>
        <w:t>ի օգտագործմամբ</w:t>
      </w:r>
      <w:r w:rsidR="008B5534"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8B5534" w:rsidRPr="00A5562D">
        <w:rPr>
          <w:rFonts w:ascii="GHEA Grapalat" w:eastAsia="Times New Roman" w:hAnsi="GHEA Grapalat" w:cs="Times New Roman"/>
          <w:color w:val="000000" w:themeColor="text1"/>
          <w:kern w:val="0"/>
          <w:sz w:val="24"/>
          <w:szCs w:val="24"/>
          <w:lang w:val="hy-AM" w:eastAsia="ru-RU"/>
          <w14:ligatures w14:val="none"/>
        </w:rPr>
        <w:t>մելիորատիվային</w:t>
      </w:r>
      <w:r w:rsidR="008B5534" w:rsidRPr="00D756A2">
        <w:rPr>
          <w:rFonts w:ascii="GHEA Grapalat" w:eastAsia="Times New Roman" w:hAnsi="GHEA Grapalat" w:cs="Times New Roman"/>
          <w:color w:val="000000" w:themeColor="text1"/>
          <w:kern w:val="0"/>
          <w:sz w:val="24"/>
          <w:szCs w:val="24"/>
          <w:lang w:val="hy-AM" w:eastAsia="ru-RU"/>
          <w14:ligatures w14:val="none"/>
        </w:rPr>
        <w:t xml:space="preserve"> օբյեկտներ</w:t>
      </w:r>
      <w:r w:rsidR="008B5534" w:rsidRPr="00A5562D">
        <w:rPr>
          <w:rFonts w:ascii="GHEA Grapalat" w:eastAsia="Times New Roman" w:hAnsi="GHEA Grapalat" w:cs="Times New Roman"/>
          <w:color w:val="000000" w:themeColor="text1"/>
          <w:kern w:val="0"/>
          <w:sz w:val="24"/>
          <w:szCs w:val="24"/>
          <w:lang w:val="hy-AM" w:eastAsia="ru-RU"/>
          <w14:ligatures w14:val="none"/>
        </w:rPr>
        <w:t>:</w:t>
      </w:r>
    </w:p>
    <w:p w:rsidR="002572A7" w:rsidRPr="00A5562D" w:rsidRDefault="002572A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w:t>
      </w:r>
      <w:r w:rsidR="008B5534" w:rsidRPr="00A5562D">
        <w:rPr>
          <w:rFonts w:ascii="GHEA Grapalat" w:eastAsia="Times New Roman" w:hAnsi="GHEA Grapalat" w:cs="Times New Roman"/>
          <w:color w:val="000000" w:themeColor="text1"/>
          <w:kern w:val="0"/>
          <w:sz w:val="24"/>
          <w:szCs w:val="24"/>
          <w:lang w:val="hy-AM" w:eastAsia="ru-RU"/>
          <w14:ligatures w14:val="none"/>
        </w:rPr>
        <w:t>1.4.5. Կերերի պատրաստման արտադրամաս</w:t>
      </w:r>
      <w:r w:rsidRPr="00A5562D">
        <w:rPr>
          <w:rFonts w:ascii="GHEA Grapalat" w:eastAsia="Times New Roman" w:hAnsi="GHEA Grapalat" w:cs="Times New Roman"/>
          <w:color w:val="000000" w:themeColor="text1"/>
          <w:kern w:val="0"/>
          <w:sz w:val="24"/>
          <w:szCs w:val="24"/>
          <w:lang w:val="hy-AM" w:eastAsia="ru-RU"/>
          <w14:ligatures w14:val="none"/>
        </w:rPr>
        <w:t>եր, ներառյալ սննդի թափոնների օգտագործումը:</w:t>
      </w:r>
    </w:p>
    <w:p w:rsidR="002572A7" w:rsidRPr="00A5562D" w:rsidRDefault="0072252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11.4.6. Անասունների պահման</w:t>
      </w:r>
      <w:r w:rsidR="002572A7" w:rsidRPr="00A5562D">
        <w:rPr>
          <w:rFonts w:ascii="GHEA Grapalat" w:eastAsia="Times New Roman" w:hAnsi="GHEA Grapalat" w:cs="Times New Roman"/>
          <w:color w:val="000000" w:themeColor="text1"/>
          <w:kern w:val="0"/>
          <w:sz w:val="24"/>
          <w:szCs w:val="24"/>
          <w:lang w:val="hy-AM" w:eastAsia="ru-RU"/>
          <w14:ligatures w14:val="none"/>
        </w:rPr>
        <w:t xml:space="preserve"> տնտես</w:t>
      </w:r>
      <w:r w:rsidR="008B5534" w:rsidRPr="00A5562D">
        <w:rPr>
          <w:rFonts w:ascii="GHEA Grapalat" w:eastAsia="Times New Roman" w:hAnsi="GHEA Grapalat" w:cs="Times New Roman"/>
          <w:color w:val="000000" w:themeColor="text1"/>
          <w:kern w:val="0"/>
          <w:sz w:val="24"/>
          <w:szCs w:val="24"/>
          <w:lang w:val="hy-AM" w:eastAsia="ru-RU"/>
          <w14:ligatures w14:val="none"/>
        </w:rPr>
        <w:t>ություններ (խոզանոցներ, կովանոցներ, բուծարաններ, ձիանոցներ) 50-ից 100 գլխաքանակով:</w:t>
      </w:r>
    </w:p>
    <w:p w:rsidR="002572A7" w:rsidRPr="00A5562D" w:rsidRDefault="008B553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11.4.7. Վառելիքաքսանյութերի պահեստներ:</w:t>
      </w:r>
    </w:p>
    <w:p w:rsidR="002572A7" w:rsidRPr="00A5562D" w:rsidRDefault="008B553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11.4.8. Գազանաբուծական</w:t>
      </w:r>
      <w:r w:rsidR="002572A7" w:rsidRPr="00A5562D">
        <w:rPr>
          <w:rFonts w:ascii="GHEA Grapalat" w:eastAsia="Times New Roman" w:hAnsi="GHEA Grapalat" w:cs="Times New Roman"/>
          <w:color w:val="000000" w:themeColor="text1"/>
          <w:kern w:val="0"/>
          <w:sz w:val="24"/>
          <w:szCs w:val="24"/>
          <w:lang w:val="hy-AM" w:eastAsia="ru-RU"/>
          <w14:ligatures w14:val="none"/>
        </w:rPr>
        <w:t xml:space="preserve"> ֆերմաներ (կզաքիսներ</w:t>
      </w:r>
      <w:r w:rsidRPr="00A5562D">
        <w:rPr>
          <w:rFonts w:ascii="GHEA Grapalat" w:eastAsia="Times New Roman" w:hAnsi="GHEA Grapalat" w:cs="Times New Roman"/>
          <w:color w:val="000000" w:themeColor="text1"/>
          <w:kern w:val="0"/>
          <w:sz w:val="24"/>
          <w:szCs w:val="24"/>
          <w:lang w:val="hy-AM" w:eastAsia="ru-RU"/>
          <w14:ligatures w14:val="none"/>
        </w:rPr>
        <w:t>ի</w:t>
      </w:r>
      <w:r w:rsidR="002572A7" w:rsidRPr="00A5562D">
        <w:rPr>
          <w:rFonts w:ascii="GHEA Grapalat" w:eastAsia="Times New Roman" w:hAnsi="GHEA Grapalat" w:cs="Times New Roman"/>
          <w:color w:val="000000" w:themeColor="text1"/>
          <w:kern w:val="0"/>
          <w:sz w:val="24"/>
          <w:szCs w:val="24"/>
          <w:lang w:val="hy-AM" w:eastAsia="ru-RU"/>
          <w14:ligatures w14:val="none"/>
        </w:rPr>
        <w:t>, աղվեսներ</w:t>
      </w:r>
      <w:r w:rsidRPr="00A5562D">
        <w:rPr>
          <w:rFonts w:ascii="GHEA Grapalat" w:eastAsia="Times New Roman" w:hAnsi="GHEA Grapalat" w:cs="Times New Roman"/>
          <w:color w:val="000000" w:themeColor="text1"/>
          <w:kern w:val="0"/>
          <w:sz w:val="24"/>
          <w:szCs w:val="24"/>
          <w:lang w:val="hy-AM" w:eastAsia="ru-RU"/>
          <w14:ligatures w14:val="none"/>
        </w:rPr>
        <w:t>ի և այլ գազան</w:t>
      </w:r>
      <w:r w:rsidR="002572A7" w:rsidRPr="00A5562D">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ի) 500-ից մինչև 5 հազար գլխաքանակով</w:t>
      </w:r>
      <w:r w:rsidR="002572A7" w:rsidRPr="00A5562D">
        <w:rPr>
          <w:rFonts w:ascii="GHEA Grapalat" w:eastAsia="Times New Roman" w:hAnsi="GHEA Grapalat" w:cs="Times New Roman"/>
          <w:color w:val="000000" w:themeColor="text1"/>
          <w:kern w:val="0"/>
          <w:sz w:val="24"/>
          <w:szCs w:val="24"/>
          <w:lang w:val="hy-AM" w:eastAsia="ru-RU"/>
          <w14:ligatures w14:val="none"/>
        </w:rPr>
        <w:t>։</w:t>
      </w:r>
    </w:p>
    <w:p w:rsidR="00282756" w:rsidRDefault="008B553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11.4.9. Բեռնատար մեքենաների և գյուղատնտեսական տեխնիկայի վերանորոգման, տեխնոլոգիական սպասարկման և պահման ավտոտնակներ և պարկեր՝ ներառյալ մինչև 10  պահակետով:</w:t>
      </w:r>
    </w:p>
    <w:p w:rsidR="00A16AD8" w:rsidRPr="00A5562D" w:rsidRDefault="00A16AD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8B5534"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11.5. V դաս</w:t>
      </w:r>
    </w:p>
    <w:p w:rsidR="008B5534" w:rsidRPr="00A5562D" w:rsidRDefault="008B553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 xml:space="preserve">11.5.1. Մրգերի, բանջարեղենի, կարտոֆիլի, հացահատիկի պահեստարաններ՝ </w:t>
      </w:r>
      <w:r w:rsidRPr="00A5562D">
        <w:rPr>
          <w:rFonts w:ascii="GHEA Grapalat" w:eastAsia="Times New Roman" w:hAnsi="GHEA Grapalat" w:cs="Times New Roman"/>
          <w:color w:val="000000" w:themeColor="text1"/>
          <w:kern w:val="0"/>
          <w:sz w:val="24"/>
          <w:szCs w:val="24"/>
          <w:lang w:val="hy-AM" w:eastAsia="ru-RU"/>
          <w14:ligatures w14:val="none"/>
        </w:rPr>
        <w:t xml:space="preserve">սկսած </w:t>
      </w:r>
      <w:r w:rsidRPr="00D756A2">
        <w:rPr>
          <w:rFonts w:ascii="GHEA Grapalat" w:eastAsia="Times New Roman" w:hAnsi="GHEA Grapalat" w:cs="Times New Roman"/>
          <w:color w:val="000000" w:themeColor="text1"/>
          <w:kern w:val="0"/>
          <w:sz w:val="24"/>
          <w:szCs w:val="24"/>
          <w:lang w:val="hy-AM" w:eastAsia="ru-RU"/>
          <w14:ligatures w14:val="none"/>
        </w:rPr>
        <w:t>300 քառ. մ</w:t>
      </w:r>
      <w:r w:rsidRPr="00A5562D">
        <w:rPr>
          <w:rFonts w:ascii="GHEA Grapalat" w:eastAsia="Times New Roman" w:hAnsi="GHEA Grapalat" w:cs="Times New Roman"/>
          <w:color w:val="000000" w:themeColor="text1"/>
          <w:kern w:val="0"/>
          <w:sz w:val="24"/>
          <w:szCs w:val="24"/>
          <w:lang w:val="hy-AM" w:eastAsia="ru-RU"/>
          <w14:ligatures w14:val="none"/>
        </w:rPr>
        <w:t xml:space="preserve"> մակերեսով:</w:t>
      </w:r>
    </w:p>
    <w:p w:rsidR="008B5534" w:rsidRPr="00A5562D" w:rsidRDefault="0072252D"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11.5.2. Անասունների պահման</w:t>
      </w:r>
      <w:r w:rsidR="008B5534" w:rsidRPr="00A5562D">
        <w:rPr>
          <w:rFonts w:ascii="GHEA Grapalat" w:eastAsia="Times New Roman" w:hAnsi="GHEA Grapalat" w:cs="Times New Roman"/>
          <w:color w:val="000000" w:themeColor="text1"/>
          <w:kern w:val="0"/>
          <w:sz w:val="24"/>
          <w:szCs w:val="24"/>
          <w:lang w:val="hy-AM" w:eastAsia="ru-RU"/>
          <w14:ligatures w14:val="none"/>
        </w:rPr>
        <w:t xml:space="preserve"> տնտեսություններ (խոզանոցներ, կովանոցներ, բուծ</w:t>
      </w:r>
      <w:r w:rsidR="002670DE" w:rsidRPr="00A5562D">
        <w:rPr>
          <w:rFonts w:ascii="GHEA Grapalat" w:eastAsia="Times New Roman" w:hAnsi="GHEA Grapalat" w:cs="Times New Roman"/>
          <w:color w:val="000000" w:themeColor="text1"/>
          <w:kern w:val="0"/>
          <w:sz w:val="24"/>
          <w:szCs w:val="24"/>
          <w:lang w:val="hy-AM" w:eastAsia="ru-RU"/>
          <w14:ligatures w14:val="none"/>
        </w:rPr>
        <w:t>արաններ, ձիանոցներ) մինչև 50 գլխաքանակով:</w:t>
      </w:r>
    </w:p>
    <w:p w:rsidR="008B5534" w:rsidRPr="00A5562D" w:rsidRDefault="008B5534"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11.5.3. Ջերմոցային և ջերմ</w:t>
      </w:r>
      <w:r w:rsidR="002670DE" w:rsidRPr="00A5562D">
        <w:rPr>
          <w:rFonts w:ascii="GHEA Grapalat" w:eastAsia="Times New Roman" w:hAnsi="GHEA Grapalat" w:cs="Times New Roman"/>
          <w:color w:val="000000" w:themeColor="text1"/>
          <w:kern w:val="0"/>
          <w:sz w:val="24"/>
          <w:szCs w:val="24"/>
          <w:lang w:val="hy-AM" w:eastAsia="ru-RU"/>
          <w14:ligatures w14:val="none"/>
        </w:rPr>
        <w:t>անոցային տնտեսություններ:</w:t>
      </w:r>
    </w:p>
    <w:p w:rsidR="008B5534" w:rsidRPr="00A5562D" w:rsidRDefault="002670D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11.5.4. Գազանաբուծական</w:t>
      </w:r>
      <w:r w:rsidR="008B5534" w:rsidRPr="00A5562D">
        <w:rPr>
          <w:rFonts w:ascii="GHEA Grapalat" w:eastAsia="Times New Roman" w:hAnsi="GHEA Grapalat" w:cs="Times New Roman"/>
          <w:color w:val="000000" w:themeColor="text1"/>
          <w:kern w:val="0"/>
          <w:sz w:val="24"/>
          <w:szCs w:val="24"/>
          <w:lang w:val="hy-AM" w:eastAsia="ru-RU"/>
          <w14:ligatures w14:val="none"/>
        </w:rPr>
        <w:t xml:space="preserve"> ֆերմաներ (կզաքիսներ</w:t>
      </w:r>
      <w:r w:rsidRPr="00A5562D">
        <w:rPr>
          <w:rFonts w:ascii="GHEA Grapalat" w:eastAsia="Times New Roman" w:hAnsi="GHEA Grapalat" w:cs="Times New Roman"/>
          <w:color w:val="000000" w:themeColor="text1"/>
          <w:kern w:val="0"/>
          <w:sz w:val="24"/>
          <w:szCs w:val="24"/>
          <w:lang w:val="hy-AM" w:eastAsia="ru-RU"/>
          <w14:ligatures w14:val="none"/>
        </w:rPr>
        <w:t>ի</w:t>
      </w:r>
      <w:r w:rsidR="008B5534" w:rsidRPr="00A5562D">
        <w:rPr>
          <w:rFonts w:ascii="GHEA Grapalat" w:eastAsia="Times New Roman" w:hAnsi="GHEA Grapalat" w:cs="Times New Roman"/>
          <w:color w:val="000000" w:themeColor="text1"/>
          <w:kern w:val="0"/>
          <w:sz w:val="24"/>
          <w:szCs w:val="24"/>
          <w:lang w:val="hy-AM" w:eastAsia="ru-RU"/>
          <w14:ligatures w14:val="none"/>
        </w:rPr>
        <w:t>, աղվեսներ</w:t>
      </w:r>
      <w:r w:rsidRPr="00A5562D">
        <w:rPr>
          <w:rFonts w:ascii="GHEA Grapalat" w:eastAsia="Times New Roman" w:hAnsi="GHEA Grapalat" w:cs="Times New Roman"/>
          <w:color w:val="000000" w:themeColor="text1"/>
          <w:kern w:val="0"/>
          <w:sz w:val="24"/>
          <w:szCs w:val="24"/>
          <w:lang w:val="hy-AM" w:eastAsia="ru-RU"/>
          <w14:ligatures w14:val="none"/>
        </w:rPr>
        <w:t>ի</w:t>
      </w:r>
      <w:r w:rsidR="008B5534" w:rsidRPr="00A5562D">
        <w:rPr>
          <w:rFonts w:ascii="GHEA Grapalat" w:eastAsia="Times New Roman" w:hAnsi="GHEA Grapalat" w:cs="Times New Roman"/>
          <w:color w:val="000000" w:themeColor="text1"/>
          <w:kern w:val="0"/>
          <w:sz w:val="24"/>
          <w:szCs w:val="24"/>
          <w:lang w:val="hy-AM" w:eastAsia="ru-RU"/>
          <w14:ligatures w14:val="none"/>
        </w:rPr>
        <w:t xml:space="preserve"> և ա</w:t>
      </w:r>
      <w:r w:rsidRPr="00A5562D">
        <w:rPr>
          <w:rFonts w:ascii="GHEA Grapalat" w:eastAsia="Times New Roman" w:hAnsi="GHEA Grapalat" w:cs="Times New Roman"/>
          <w:color w:val="000000" w:themeColor="text1"/>
          <w:kern w:val="0"/>
          <w:sz w:val="24"/>
          <w:szCs w:val="24"/>
          <w:lang w:val="hy-AM" w:eastAsia="ru-RU"/>
          <w14:ligatures w14:val="none"/>
        </w:rPr>
        <w:t>յլ գազան</w:t>
      </w:r>
      <w:r w:rsidR="008B5534" w:rsidRPr="00A5562D">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ի) մինչև 500 գլխաքանակով:</w:t>
      </w:r>
      <w:r w:rsidR="008B5534" w:rsidRPr="00A5562D">
        <w:rPr>
          <w:rFonts w:ascii="GHEA Grapalat" w:eastAsia="Times New Roman" w:hAnsi="GHEA Grapalat" w:cs="Times New Roman"/>
          <w:color w:val="000000" w:themeColor="text1"/>
          <w:kern w:val="0"/>
          <w:sz w:val="24"/>
          <w:szCs w:val="24"/>
          <w:lang w:val="hy-AM" w:eastAsia="ru-RU"/>
          <w14:ligatures w14:val="none"/>
        </w:rPr>
        <w:t>։</w:t>
      </w:r>
    </w:p>
    <w:p w:rsidR="00A16AD8" w:rsidRDefault="002670D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11.5.5. Ոչխարաբուծական և այծաբուծական ֆերմաներ՝ մինչև 100 գլխաքանակով:</w:t>
      </w:r>
    </w:p>
    <w:p w:rsidR="00A16AD8" w:rsidRPr="00A16AD8" w:rsidRDefault="00A16AD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A16AD8" w:rsidRDefault="00456755"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bookmarkStart w:id="62" w:name="_Hlk122512295"/>
      <w:r w:rsidRPr="00D756A2">
        <w:rPr>
          <w:rFonts w:ascii="GHEA Grapalat" w:eastAsia="Times New Roman" w:hAnsi="GHEA Grapalat" w:cs="Times New Roman"/>
          <w:b/>
          <w:bCs/>
          <w:color w:val="000000" w:themeColor="text1"/>
          <w:kern w:val="0"/>
          <w:sz w:val="28"/>
          <w:szCs w:val="28"/>
          <w:lang w:val="hy-AM" w:eastAsia="ru-RU"/>
          <w14:ligatures w14:val="none"/>
        </w:rPr>
        <w:t>Բաժին 12. Սանիտարա</w:t>
      </w:r>
      <w:r w:rsidR="00C72CDC" w:rsidRPr="00A5562D">
        <w:rPr>
          <w:rFonts w:ascii="GHEA Grapalat" w:eastAsia="Times New Roman" w:hAnsi="GHEA Grapalat" w:cs="Times New Roman"/>
          <w:b/>
          <w:bCs/>
          <w:color w:val="000000" w:themeColor="text1"/>
          <w:kern w:val="0"/>
          <w:sz w:val="28"/>
          <w:szCs w:val="28"/>
          <w:lang w:val="hy-AM" w:eastAsia="ru-RU"/>
          <w14:ligatures w14:val="none"/>
        </w:rPr>
        <w:t>-</w:t>
      </w:r>
      <w:r w:rsidRPr="00D756A2">
        <w:rPr>
          <w:rFonts w:ascii="GHEA Grapalat" w:eastAsia="Times New Roman" w:hAnsi="GHEA Grapalat" w:cs="Times New Roman"/>
          <w:b/>
          <w:bCs/>
          <w:color w:val="000000" w:themeColor="text1"/>
          <w:kern w:val="0"/>
          <w:sz w:val="28"/>
          <w:szCs w:val="28"/>
          <w:lang w:val="hy-AM" w:eastAsia="ru-RU"/>
          <w14:ligatures w14:val="none"/>
        </w:rPr>
        <w:t>տեխնիկական</w:t>
      </w:r>
      <w:r w:rsidR="00C72CDC" w:rsidRPr="00A5562D">
        <w:rPr>
          <w:rFonts w:ascii="GHEA Grapalat" w:eastAsia="Times New Roman" w:hAnsi="GHEA Grapalat" w:cs="Times New Roman"/>
          <w:b/>
          <w:bCs/>
          <w:color w:val="000000" w:themeColor="text1"/>
          <w:kern w:val="0"/>
          <w:sz w:val="28"/>
          <w:szCs w:val="28"/>
          <w:lang w:val="hy-AM" w:eastAsia="ru-RU"/>
          <w14:ligatures w14:val="none"/>
        </w:rPr>
        <w:t>,</w:t>
      </w:r>
      <w:r w:rsidRPr="00D756A2">
        <w:rPr>
          <w:rFonts w:ascii="GHEA Grapalat" w:eastAsia="Times New Roman" w:hAnsi="GHEA Grapalat" w:cs="Times New Roman"/>
          <w:b/>
          <w:bCs/>
          <w:color w:val="000000" w:themeColor="text1"/>
          <w:kern w:val="0"/>
          <w:sz w:val="28"/>
          <w:szCs w:val="28"/>
          <w:lang w:val="hy-AM" w:eastAsia="ru-RU"/>
          <w14:ligatures w14:val="none"/>
        </w:rPr>
        <w:t xml:space="preserve"> տրանսպորտային</w:t>
      </w:r>
    </w:p>
    <w:p w:rsidR="00A16AD8" w:rsidRDefault="00A16AD8"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 xml:space="preserve">                 </w:t>
      </w:r>
      <w:r w:rsidR="00456755" w:rsidRPr="00D756A2">
        <w:rPr>
          <w:rFonts w:ascii="GHEA Grapalat" w:eastAsia="Times New Roman" w:hAnsi="GHEA Grapalat" w:cs="Times New Roman"/>
          <w:b/>
          <w:bCs/>
          <w:color w:val="000000" w:themeColor="text1"/>
          <w:kern w:val="0"/>
          <w:sz w:val="28"/>
          <w:szCs w:val="28"/>
          <w:lang w:val="hy-AM" w:eastAsia="ru-RU"/>
          <w14:ligatures w14:val="none"/>
        </w:rPr>
        <w:t>ենթակառուցվածքներ</w:t>
      </w:r>
      <w:r w:rsidR="00C72CDC" w:rsidRPr="00A5562D">
        <w:rPr>
          <w:rFonts w:ascii="GHEA Grapalat" w:eastAsia="Times New Roman" w:hAnsi="GHEA Grapalat" w:cs="Times New Roman"/>
          <w:b/>
          <w:bCs/>
          <w:color w:val="000000" w:themeColor="text1"/>
          <w:kern w:val="0"/>
          <w:sz w:val="28"/>
          <w:szCs w:val="28"/>
          <w:lang w:val="hy-AM" w:eastAsia="ru-RU"/>
          <w14:ligatures w14:val="none"/>
        </w:rPr>
        <w:t>ի</w:t>
      </w:r>
      <w:r w:rsidR="00C72CDC" w:rsidRPr="00D756A2">
        <w:rPr>
          <w:rFonts w:ascii="GHEA Grapalat" w:eastAsia="Times New Roman" w:hAnsi="GHEA Grapalat" w:cs="Times New Roman"/>
          <w:b/>
          <w:bCs/>
          <w:color w:val="000000" w:themeColor="text1"/>
          <w:kern w:val="0"/>
          <w:sz w:val="28"/>
          <w:szCs w:val="28"/>
          <w:lang w:val="hy-AM" w:eastAsia="ru-RU"/>
          <w14:ligatures w14:val="none"/>
        </w:rPr>
        <w:t xml:space="preserve"> </w:t>
      </w:r>
      <w:r w:rsidR="00000E2B" w:rsidRPr="00A5562D">
        <w:rPr>
          <w:rFonts w:ascii="GHEA Grapalat" w:eastAsia="Times New Roman" w:hAnsi="GHEA Grapalat" w:cs="Times New Roman"/>
          <w:b/>
          <w:bCs/>
          <w:color w:val="000000" w:themeColor="text1"/>
          <w:kern w:val="0"/>
          <w:sz w:val="28"/>
          <w:szCs w:val="28"/>
          <w:lang w:val="hy-AM" w:eastAsia="ru-RU"/>
          <w14:ligatures w14:val="none"/>
        </w:rPr>
        <w:t>շինություն</w:t>
      </w:r>
      <w:r w:rsidR="00C72CDC" w:rsidRPr="00D756A2">
        <w:rPr>
          <w:rFonts w:ascii="GHEA Grapalat" w:eastAsia="Times New Roman" w:hAnsi="GHEA Grapalat" w:cs="Times New Roman"/>
          <w:b/>
          <w:bCs/>
          <w:color w:val="000000" w:themeColor="text1"/>
          <w:kern w:val="0"/>
          <w:sz w:val="28"/>
          <w:szCs w:val="28"/>
          <w:lang w:val="hy-AM" w:eastAsia="ru-RU"/>
          <w14:ligatures w14:val="none"/>
        </w:rPr>
        <w:t>ներ</w:t>
      </w:r>
      <w:r w:rsidR="00456755" w:rsidRPr="00D756A2">
        <w:rPr>
          <w:rFonts w:ascii="GHEA Grapalat" w:eastAsia="Times New Roman" w:hAnsi="GHEA Grapalat" w:cs="Times New Roman"/>
          <w:b/>
          <w:bCs/>
          <w:color w:val="000000" w:themeColor="text1"/>
          <w:kern w:val="0"/>
          <w:sz w:val="28"/>
          <w:szCs w:val="28"/>
          <w:lang w:val="hy-AM" w:eastAsia="ru-RU"/>
          <w14:ligatures w14:val="none"/>
        </w:rPr>
        <w:t xml:space="preserve">, կոմունալ </w:t>
      </w:r>
    </w:p>
    <w:p w:rsidR="00A16AD8" w:rsidRDefault="00A16AD8"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 xml:space="preserve">                 </w:t>
      </w:r>
      <w:r w:rsidR="00456755" w:rsidRPr="00D756A2">
        <w:rPr>
          <w:rFonts w:ascii="GHEA Grapalat" w:eastAsia="Times New Roman" w:hAnsi="GHEA Grapalat" w:cs="Times New Roman"/>
          <w:b/>
          <w:bCs/>
          <w:color w:val="000000" w:themeColor="text1"/>
          <w:kern w:val="0"/>
          <w:sz w:val="28"/>
          <w:szCs w:val="28"/>
          <w:lang w:val="hy-AM" w:eastAsia="ru-RU"/>
          <w14:ligatures w14:val="none"/>
        </w:rPr>
        <w:t>նշանակության, սպորտի, առ</w:t>
      </w:r>
      <w:r w:rsidR="00000E2B" w:rsidRPr="00A5562D">
        <w:rPr>
          <w:rFonts w:ascii="GHEA Grapalat" w:eastAsia="Times New Roman" w:hAnsi="GHEA Grapalat" w:cs="Times New Roman"/>
          <w:b/>
          <w:bCs/>
          <w:color w:val="000000" w:themeColor="text1"/>
          <w:kern w:val="0"/>
          <w:sz w:val="28"/>
          <w:szCs w:val="28"/>
          <w:lang w:val="hy-AM" w:eastAsia="ru-RU"/>
          <w14:ligatures w14:val="none"/>
        </w:rPr>
        <w:t>և</w:t>
      </w:r>
      <w:r w:rsidR="00456755" w:rsidRPr="00D756A2">
        <w:rPr>
          <w:rFonts w:ascii="GHEA Grapalat" w:eastAsia="Times New Roman" w:hAnsi="GHEA Grapalat" w:cs="Times New Roman"/>
          <w:b/>
          <w:bCs/>
          <w:color w:val="000000" w:themeColor="text1"/>
          <w:kern w:val="0"/>
          <w:sz w:val="28"/>
          <w:szCs w:val="28"/>
          <w:lang w:val="hy-AM" w:eastAsia="ru-RU"/>
          <w14:ligatures w14:val="none"/>
        </w:rPr>
        <w:t xml:space="preserve">տրի </w:t>
      </w:r>
      <w:r w:rsidR="00000E2B" w:rsidRPr="00A5562D">
        <w:rPr>
          <w:rFonts w:ascii="GHEA Grapalat" w:eastAsia="Times New Roman" w:hAnsi="GHEA Grapalat" w:cs="Times New Roman"/>
          <w:b/>
          <w:bCs/>
          <w:color w:val="000000" w:themeColor="text1"/>
          <w:kern w:val="0"/>
          <w:sz w:val="28"/>
          <w:szCs w:val="28"/>
          <w:lang w:val="hy-AM" w:eastAsia="ru-RU"/>
          <w14:ligatures w14:val="none"/>
        </w:rPr>
        <w:t>և</w:t>
      </w:r>
      <w:r w:rsidR="00456755" w:rsidRPr="00D756A2">
        <w:rPr>
          <w:rFonts w:ascii="GHEA Grapalat" w:eastAsia="Times New Roman" w:hAnsi="GHEA Grapalat" w:cs="Times New Roman"/>
          <w:b/>
          <w:bCs/>
          <w:color w:val="000000" w:themeColor="text1"/>
          <w:kern w:val="0"/>
          <w:sz w:val="28"/>
          <w:szCs w:val="28"/>
          <w:lang w:val="hy-AM" w:eastAsia="ru-RU"/>
          <w14:ligatures w14:val="none"/>
        </w:rPr>
        <w:t xml:space="preserve"> ծառայությունների</w:t>
      </w:r>
    </w:p>
    <w:p w:rsidR="00123953" w:rsidRPr="00D756A2" w:rsidRDefault="00A16AD8"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 xml:space="preserve">    </w:t>
      </w:r>
      <w:r w:rsidR="00456755" w:rsidRPr="00D756A2">
        <w:rPr>
          <w:rFonts w:ascii="GHEA Grapalat" w:eastAsia="Times New Roman" w:hAnsi="GHEA Grapalat" w:cs="Times New Roman"/>
          <w:b/>
          <w:bCs/>
          <w:color w:val="000000" w:themeColor="text1"/>
          <w:kern w:val="0"/>
          <w:sz w:val="28"/>
          <w:szCs w:val="28"/>
          <w:lang w:val="hy-AM" w:eastAsia="ru-RU"/>
          <w14:ligatures w14:val="none"/>
        </w:rPr>
        <w:t xml:space="preserve"> </w:t>
      </w:r>
      <w:r>
        <w:rPr>
          <w:rFonts w:ascii="GHEA Grapalat" w:eastAsia="Times New Roman" w:hAnsi="GHEA Grapalat" w:cs="Times New Roman"/>
          <w:b/>
          <w:bCs/>
          <w:color w:val="000000" w:themeColor="text1"/>
          <w:kern w:val="0"/>
          <w:sz w:val="28"/>
          <w:szCs w:val="28"/>
          <w:lang w:val="hy-AM" w:eastAsia="ru-RU"/>
          <w14:ligatures w14:val="none"/>
        </w:rPr>
        <w:t xml:space="preserve">            </w:t>
      </w:r>
      <w:r w:rsidR="00456755" w:rsidRPr="00D756A2">
        <w:rPr>
          <w:rFonts w:ascii="GHEA Grapalat" w:eastAsia="Times New Roman" w:hAnsi="GHEA Grapalat" w:cs="Times New Roman"/>
          <w:b/>
          <w:bCs/>
          <w:color w:val="000000" w:themeColor="text1"/>
          <w:kern w:val="0"/>
          <w:sz w:val="28"/>
          <w:szCs w:val="28"/>
          <w:lang w:val="hy-AM" w:eastAsia="ru-RU"/>
          <w14:ligatures w14:val="none"/>
        </w:rPr>
        <w:t>մատուցման օբյեկտներ</w:t>
      </w:r>
      <w:bookmarkEnd w:id="62"/>
    </w:p>
    <w:p w:rsidR="00DE5F9E" w:rsidRPr="00D756A2" w:rsidRDefault="0084355E"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12.1. I դաս</w:t>
      </w:r>
    </w:p>
    <w:p w:rsidR="00DE5F9E" w:rsidRPr="00A5562D" w:rsidRDefault="00DE5F9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12.1.1. </w:t>
      </w:r>
      <w:r w:rsidR="00125C5E" w:rsidRPr="00125C5E">
        <w:rPr>
          <w:rFonts w:ascii="GHEA Grapalat" w:eastAsia="Times New Roman" w:hAnsi="GHEA Grapalat" w:cs="Times New Roman"/>
          <w:color w:val="000000" w:themeColor="text1"/>
          <w:kern w:val="0"/>
          <w:sz w:val="24"/>
          <w:szCs w:val="24"/>
          <w:lang w:val="hy-AM" w:eastAsia="ru-RU"/>
          <w14:ligatures w14:val="none"/>
        </w:rPr>
        <w:t>I</w:t>
      </w:r>
      <w:r w:rsidRPr="00D756A2">
        <w:rPr>
          <w:rFonts w:ascii="GHEA Grapalat" w:eastAsia="Times New Roman" w:hAnsi="GHEA Grapalat" w:cs="Times New Roman"/>
          <w:color w:val="000000" w:themeColor="text1"/>
          <w:kern w:val="0"/>
          <w:sz w:val="24"/>
          <w:szCs w:val="24"/>
          <w:lang w:val="hy-AM" w:eastAsia="ru-RU"/>
          <w14:ligatures w14:val="none"/>
        </w:rPr>
        <w:t>-</w:t>
      </w:r>
      <w:r w:rsidR="00125C5E" w:rsidRPr="00125C5E">
        <w:rPr>
          <w:rFonts w:ascii="GHEA Grapalat" w:eastAsia="Times New Roman" w:hAnsi="GHEA Grapalat" w:cs="Times New Roman"/>
          <w:color w:val="000000" w:themeColor="text1"/>
          <w:kern w:val="0"/>
          <w:sz w:val="24"/>
          <w:szCs w:val="24"/>
          <w:lang w:val="hy-AM" w:eastAsia="ru-RU"/>
          <w14:ligatures w14:val="none"/>
        </w:rPr>
        <w:t>II</w:t>
      </w:r>
      <w:r w:rsidRPr="00D756A2">
        <w:rPr>
          <w:rFonts w:ascii="GHEA Grapalat" w:eastAsia="Times New Roman" w:hAnsi="GHEA Grapalat" w:cs="Times New Roman"/>
          <w:color w:val="000000" w:themeColor="text1"/>
          <w:kern w:val="0"/>
          <w:sz w:val="24"/>
          <w:szCs w:val="24"/>
          <w:lang w:val="hy-AM" w:eastAsia="ru-RU"/>
          <w14:ligatures w14:val="none"/>
        </w:rPr>
        <w:t xml:space="preserve">-րդ </w:t>
      </w:r>
      <w:r w:rsidR="00125C5E" w:rsidRPr="006A17AA">
        <w:rPr>
          <w:rFonts w:ascii="GHEA Grapalat" w:hAnsi="GHEA Grapalat"/>
          <w:bCs/>
          <w:sz w:val="24"/>
          <w:szCs w:val="24"/>
          <w:lang w:val="hy-AM"/>
        </w:rPr>
        <w:t>վտանգավորության</w:t>
      </w:r>
      <w:r w:rsidR="003F065E"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 xml:space="preserve">դասերի արտադրության </w:t>
      </w:r>
      <w:r w:rsidRPr="00A5562D">
        <w:rPr>
          <w:rFonts w:ascii="GHEA Grapalat" w:eastAsia="Times New Roman" w:hAnsi="GHEA Grapalat" w:cs="Times New Roman"/>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սպառման թափոնների տեղադրման, վնասազերծման, մշակման օբյեկտներ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DE5F9E" w:rsidRPr="00A5562D" w:rsidRDefault="00DE5F9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12.1.2. </w:t>
      </w:r>
      <w:r w:rsidR="003F065E" w:rsidRPr="00A5562D">
        <w:rPr>
          <w:rFonts w:ascii="GHEA Grapalat" w:eastAsia="Times New Roman" w:hAnsi="GHEA Grapalat" w:cs="Times New Roman"/>
          <w:color w:val="000000" w:themeColor="text1"/>
          <w:kern w:val="0"/>
          <w:sz w:val="24"/>
          <w:szCs w:val="24"/>
          <w:lang w:val="hy-AM" w:eastAsia="ru-RU"/>
          <w14:ligatures w14:val="none"/>
        </w:rPr>
        <w:t>Տարեկան սկսած 40 հազար տոննա թ</w:t>
      </w:r>
      <w:r w:rsidRPr="00A5562D">
        <w:rPr>
          <w:rFonts w:ascii="GHEA Grapalat" w:eastAsia="Times New Roman" w:hAnsi="GHEA Grapalat" w:cs="Times New Roman"/>
          <w:color w:val="000000" w:themeColor="text1"/>
          <w:kern w:val="0"/>
          <w:sz w:val="24"/>
          <w:szCs w:val="24"/>
          <w:lang w:val="hy-AM" w:eastAsia="ru-RU"/>
          <w14:ligatures w14:val="none"/>
        </w:rPr>
        <w:t>ափոնների օգտահանման, վնասազերծման, մշակման օբյեկտներ, այդ թվում B և C դասերի բժշկակ</w:t>
      </w:r>
      <w:r w:rsidR="003F065E" w:rsidRPr="00A5562D">
        <w:rPr>
          <w:rFonts w:ascii="GHEA Grapalat" w:eastAsia="Times New Roman" w:hAnsi="GHEA Grapalat" w:cs="Times New Roman"/>
          <w:color w:val="000000" w:themeColor="text1"/>
          <w:kern w:val="0"/>
          <w:sz w:val="24"/>
          <w:szCs w:val="24"/>
          <w:lang w:val="hy-AM" w:eastAsia="ru-RU"/>
          <w14:ligatures w14:val="none"/>
        </w:rPr>
        <w:t>ան թափոններով</w:t>
      </w:r>
      <w:r w:rsidRPr="00A5562D">
        <w:rPr>
          <w:rFonts w:ascii="GHEA Grapalat" w:eastAsia="Times New Roman" w:hAnsi="GHEA Grapalat" w:cs="Times New Roman"/>
          <w:color w:val="000000" w:themeColor="text1"/>
          <w:kern w:val="0"/>
          <w:sz w:val="24"/>
          <w:szCs w:val="24"/>
          <w:lang w:val="hy-AM" w:eastAsia="ru-RU"/>
          <w14:ligatures w14:val="none"/>
        </w:rPr>
        <w:t xml:space="preserve"> շրջանառության տեղամասերը, որոնք սարքավոր</w:t>
      </w:r>
      <w:r w:rsidR="00C7423A" w:rsidRPr="00A5562D">
        <w:rPr>
          <w:rFonts w:ascii="GHEA Grapalat" w:eastAsia="Times New Roman" w:hAnsi="GHEA Grapalat" w:cs="Times New Roman"/>
          <w:color w:val="000000" w:themeColor="text1"/>
          <w:kern w:val="0"/>
          <w:sz w:val="24"/>
          <w:szCs w:val="24"/>
          <w:lang w:val="hy-AM" w:eastAsia="ru-RU"/>
          <w14:ligatures w14:val="none"/>
        </w:rPr>
        <w:t>վ</w:t>
      </w:r>
      <w:r w:rsidRPr="00A5562D">
        <w:rPr>
          <w:rFonts w:ascii="GHEA Grapalat" w:eastAsia="Times New Roman" w:hAnsi="GHEA Grapalat" w:cs="Times New Roman"/>
          <w:color w:val="000000" w:themeColor="text1"/>
          <w:kern w:val="0"/>
          <w:sz w:val="24"/>
          <w:szCs w:val="24"/>
          <w:lang w:val="hy-AM" w:eastAsia="ru-RU"/>
          <w14:ligatures w14:val="none"/>
        </w:rPr>
        <w:t>ած են այրման, պիր</w:t>
      </w:r>
      <w:r w:rsidR="00C7423A" w:rsidRPr="00A5562D">
        <w:rPr>
          <w:rFonts w:ascii="GHEA Grapalat" w:eastAsia="Times New Roman" w:hAnsi="GHEA Grapalat" w:cs="Times New Roman"/>
          <w:color w:val="000000" w:themeColor="text1"/>
          <w:kern w:val="0"/>
          <w:sz w:val="24"/>
          <w:szCs w:val="24"/>
          <w:lang w:val="hy-AM" w:eastAsia="ru-RU"/>
          <w14:ligatures w14:val="none"/>
        </w:rPr>
        <w:t>ոլիզի եղանակով թափոնների վնասազերծ</w:t>
      </w:r>
      <w:r w:rsidRPr="00A5562D">
        <w:rPr>
          <w:rFonts w:ascii="GHEA Grapalat" w:eastAsia="Times New Roman" w:hAnsi="GHEA Grapalat" w:cs="Times New Roman"/>
          <w:color w:val="000000" w:themeColor="text1"/>
          <w:kern w:val="0"/>
          <w:sz w:val="24"/>
          <w:szCs w:val="24"/>
          <w:lang w:val="hy-AM" w:eastAsia="ru-RU"/>
          <w14:ligatures w14:val="none"/>
        </w:rPr>
        <w:t>ման կայան</w:t>
      </w:r>
      <w:r w:rsidR="00C7423A" w:rsidRPr="00A5562D">
        <w:rPr>
          <w:rFonts w:ascii="GHEA Grapalat" w:eastAsia="Times New Roman" w:hAnsi="GHEA Grapalat" w:cs="Times New Roman"/>
          <w:color w:val="000000" w:themeColor="text1"/>
          <w:kern w:val="0"/>
          <w:sz w:val="24"/>
          <w:szCs w:val="24"/>
          <w:lang w:val="hy-AM" w:eastAsia="ru-RU"/>
          <w14:ligatures w14:val="none"/>
        </w:rPr>
        <w:t>ք</w:t>
      </w:r>
      <w:r w:rsidRPr="00A5562D">
        <w:rPr>
          <w:rFonts w:ascii="GHEA Grapalat" w:eastAsia="Times New Roman" w:hAnsi="GHEA Grapalat" w:cs="Times New Roman"/>
          <w:color w:val="000000" w:themeColor="text1"/>
          <w:kern w:val="0"/>
          <w:sz w:val="24"/>
          <w:szCs w:val="24"/>
          <w:lang w:val="hy-AM" w:eastAsia="ru-RU"/>
          <w14:ligatures w14:val="none"/>
        </w:rPr>
        <w:t>ով:</w:t>
      </w:r>
    </w:p>
    <w:p w:rsidR="00C7423A" w:rsidRPr="00A5562D" w:rsidRDefault="00C7423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12.1.3. </w:t>
      </w:r>
      <w:r w:rsidRPr="00A5562D">
        <w:rPr>
          <w:rFonts w:ascii="GHEA Grapalat" w:eastAsia="Times New Roman" w:hAnsi="GHEA Grapalat" w:cs="Times New Roman"/>
          <w:color w:val="000000" w:themeColor="text1"/>
          <w:kern w:val="0"/>
          <w:sz w:val="24"/>
          <w:szCs w:val="24"/>
          <w:lang w:val="hy-AM" w:eastAsia="ru-RU"/>
          <w14:ligatures w14:val="none"/>
        </w:rPr>
        <w:t>Աղբահանման</w:t>
      </w:r>
      <w:r w:rsidRPr="00D756A2">
        <w:rPr>
          <w:rFonts w:ascii="GHEA Grapalat" w:eastAsia="Times New Roman" w:hAnsi="GHEA Grapalat" w:cs="Times New Roman"/>
          <w:color w:val="000000" w:themeColor="text1"/>
          <w:kern w:val="0"/>
          <w:sz w:val="24"/>
          <w:szCs w:val="24"/>
          <w:lang w:val="hy-AM" w:eastAsia="ru-RU"/>
          <w14:ligatures w14:val="none"/>
        </w:rPr>
        <w:t xml:space="preserve"> դաշտեր և հերկման դաշտեր</w:t>
      </w:r>
      <w:r w:rsidRPr="00A5562D">
        <w:rPr>
          <w:rFonts w:ascii="GHEA Grapalat" w:eastAsia="Times New Roman" w:hAnsi="GHEA Grapalat" w:cs="Times New Roman"/>
          <w:color w:val="000000" w:themeColor="text1"/>
          <w:kern w:val="0"/>
          <w:sz w:val="24"/>
          <w:szCs w:val="24"/>
          <w:lang w:val="hy-AM" w:eastAsia="ru-RU"/>
          <w14:ligatures w14:val="none"/>
        </w:rPr>
        <w:t>:</w:t>
      </w:r>
    </w:p>
    <w:p w:rsidR="00C7423A" w:rsidRPr="00A5562D" w:rsidRDefault="00C7423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12.1.4. Սիբիրախտային անասունների թաղման վայրեր,</w:t>
      </w:r>
      <w:r w:rsidR="00BD70C6" w:rsidRPr="00A5562D">
        <w:rPr>
          <w:rFonts w:ascii="GHEA Grapalat" w:eastAsia="Times New Roman" w:hAnsi="GHEA Grapalat" w:cs="Times New Roman"/>
          <w:color w:val="000000" w:themeColor="text1"/>
          <w:kern w:val="0"/>
          <w:sz w:val="24"/>
          <w:szCs w:val="24"/>
          <w:lang w:val="hy-AM" w:eastAsia="ru-RU"/>
          <w14:ligatures w14:val="none"/>
        </w:rPr>
        <w:t xml:space="preserve"> հոր</w:t>
      </w:r>
      <w:r w:rsidRPr="00A5562D">
        <w:rPr>
          <w:rFonts w:ascii="GHEA Grapalat" w:eastAsia="Times New Roman" w:hAnsi="GHEA Grapalat" w:cs="Times New Roman"/>
          <w:color w:val="000000" w:themeColor="text1"/>
          <w:kern w:val="0"/>
          <w:sz w:val="24"/>
          <w:szCs w:val="24"/>
          <w:lang w:val="hy-AM" w:eastAsia="ru-RU"/>
          <w14:ligatures w14:val="none"/>
        </w:rPr>
        <w:t>երում</w:t>
      </w:r>
      <w:r w:rsidR="00BD70C6" w:rsidRPr="00A5562D">
        <w:rPr>
          <w:rFonts w:ascii="GHEA Grapalat" w:eastAsia="Times New Roman" w:hAnsi="GHEA Grapalat" w:cs="Times New Roman"/>
          <w:color w:val="000000" w:themeColor="text1"/>
          <w:kern w:val="0"/>
          <w:sz w:val="24"/>
          <w:szCs w:val="24"/>
          <w:lang w:val="hy-AM" w:eastAsia="ru-RU"/>
          <w14:ligatures w14:val="none"/>
        </w:rPr>
        <w:t xml:space="preserve"> անասունների թաղման վայրեր</w:t>
      </w:r>
      <w:r w:rsidRPr="00A5562D">
        <w:rPr>
          <w:rFonts w:ascii="GHEA Grapalat" w:eastAsia="Times New Roman" w:hAnsi="GHEA Grapalat" w:cs="Times New Roman"/>
          <w:color w:val="000000" w:themeColor="text1"/>
          <w:kern w:val="0"/>
          <w:sz w:val="24"/>
          <w:szCs w:val="24"/>
          <w:lang w:val="hy-AM" w:eastAsia="ru-RU"/>
          <w14:ligatures w14:val="none"/>
        </w:rPr>
        <w:t>։</w:t>
      </w:r>
    </w:p>
    <w:p w:rsidR="00C7423A" w:rsidRPr="00A5562D" w:rsidRDefault="00C7423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12.1.5. Կենդանիների դիակների և առգրավ</w:t>
      </w:r>
      <w:r w:rsidR="00BD70C6" w:rsidRPr="00A5562D">
        <w:rPr>
          <w:rFonts w:ascii="GHEA Grapalat" w:eastAsia="Times New Roman" w:hAnsi="GHEA Grapalat" w:cs="Times New Roman"/>
          <w:color w:val="000000" w:themeColor="text1"/>
          <w:kern w:val="0"/>
          <w:sz w:val="24"/>
          <w:szCs w:val="24"/>
          <w:lang w:val="hy-AM" w:eastAsia="ru-RU"/>
          <w14:ligatures w14:val="none"/>
        </w:rPr>
        <w:t>ված ապրանքների օգտահանման գործարաններ:</w:t>
      </w:r>
    </w:p>
    <w:p w:rsidR="00C7423A" w:rsidRPr="00A5562D" w:rsidRDefault="00C7423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12.1.6. </w:t>
      </w:r>
      <w:r w:rsidR="00BD70C6" w:rsidRPr="00A5562D">
        <w:rPr>
          <w:rFonts w:ascii="GHEA Grapalat" w:eastAsia="Times New Roman" w:hAnsi="GHEA Grapalat" w:cs="Times New Roman"/>
          <w:color w:val="000000" w:themeColor="text1"/>
          <w:kern w:val="0"/>
          <w:sz w:val="24"/>
          <w:szCs w:val="24"/>
          <w:lang w:val="hy-AM" w:eastAsia="ru-RU"/>
          <w14:ligatures w14:val="none"/>
        </w:rPr>
        <w:t>Դիակիզարաններ՝ մեկից ավելի վառարան</w:t>
      </w:r>
      <w:r w:rsidRPr="00A5562D">
        <w:rPr>
          <w:rFonts w:ascii="GHEA Grapalat" w:eastAsia="Times New Roman" w:hAnsi="GHEA Grapalat" w:cs="Times New Roman"/>
          <w:color w:val="000000" w:themeColor="text1"/>
          <w:kern w:val="0"/>
          <w:sz w:val="24"/>
          <w:szCs w:val="24"/>
          <w:lang w:val="hy-AM" w:eastAsia="ru-RU"/>
          <w14:ligatures w14:val="none"/>
        </w:rPr>
        <w:t>ներով։</w:t>
      </w:r>
    </w:p>
    <w:p w:rsidR="00C7423A" w:rsidRDefault="00BD70C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12.1.7. </w:t>
      </w:r>
      <w:r w:rsidR="00C7423A" w:rsidRPr="00A5562D">
        <w:rPr>
          <w:rFonts w:ascii="GHEA Grapalat" w:eastAsia="Times New Roman" w:hAnsi="GHEA Grapalat" w:cs="Times New Roman"/>
          <w:color w:val="000000" w:themeColor="text1"/>
          <w:kern w:val="0"/>
          <w:sz w:val="24"/>
          <w:szCs w:val="24"/>
          <w:lang w:val="hy-AM" w:eastAsia="ru-RU"/>
          <w14:ligatures w14:val="none"/>
        </w:rPr>
        <w:t>40 հեկտար</w:t>
      </w:r>
      <w:r w:rsidRPr="00A5562D">
        <w:rPr>
          <w:rFonts w:ascii="GHEA Grapalat" w:eastAsia="Times New Roman" w:hAnsi="GHEA Grapalat" w:cs="Times New Roman"/>
          <w:color w:val="000000" w:themeColor="text1"/>
          <w:kern w:val="0"/>
          <w:sz w:val="24"/>
          <w:szCs w:val="24"/>
          <w:lang w:val="hy-AM" w:eastAsia="ru-RU"/>
          <w14:ligatures w14:val="none"/>
        </w:rPr>
        <w:t>ից ավելի</w:t>
      </w:r>
      <w:r w:rsidR="00C7423A" w:rsidRPr="00A5562D">
        <w:rPr>
          <w:rFonts w:ascii="GHEA Grapalat" w:eastAsia="Times New Roman" w:hAnsi="GHEA Grapalat" w:cs="Times New Roman"/>
          <w:color w:val="000000" w:themeColor="text1"/>
          <w:kern w:val="0"/>
          <w:sz w:val="24"/>
          <w:szCs w:val="24"/>
          <w:lang w:val="hy-AM" w:eastAsia="ru-RU"/>
          <w14:ligatures w14:val="none"/>
        </w:rPr>
        <w:t xml:space="preserve"> մակերեսով խառը և ավանդական թաղման գերեզմանատներ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BD70C6" w:rsidRPr="00D756A2" w:rsidRDefault="0084355E"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12.2. II դաս</w:t>
      </w:r>
    </w:p>
    <w:p w:rsidR="00BD70C6" w:rsidRPr="00A5562D" w:rsidRDefault="00BD70C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12.2.1. </w:t>
      </w:r>
      <w:r w:rsidR="00125C5E" w:rsidRPr="00125C5E">
        <w:rPr>
          <w:rFonts w:ascii="GHEA Grapalat" w:eastAsia="Times New Roman" w:hAnsi="GHEA Grapalat" w:cs="Times New Roman"/>
          <w:color w:val="000000" w:themeColor="text1"/>
          <w:kern w:val="0"/>
          <w:sz w:val="24"/>
          <w:szCs w:val="24"/>
          <w:lang w:val="hy-AM" w:eastAsia="ru-RU"/>
          <w14:ligatures w14:val="none"/>
        </w:rPr>
        <w:t>III</w:t>
      </w:r>
      <w:r w:rsidRPr="00D756A2">
        <w:rPr>
          <w:rFonts w:ascii="GHEA Grapalat" w:eastAsia="Times New Roman" w:hAnsi="GHEA Grapalat" w:cs="Times New Roman"/>
          <w:color w:val="000000" w:themeColor="text1"/>
          <w:kern w:val="0"/>
          <w:sz w:val="24"/>
          <w:szCs w:val="24"/>
          <w:lang w:val="hy-AM" w:eastAsia="ru-RU"/>
          <w14:ligatures w14:val="none"/>
        </w:rPr>
        <w:t>-</w:t>
      </w:r>
      <w:r w:rsidR="00125C5E" w:rsidRPr="00125C5E">
        <w:rPr>
          <w:rFonts w:ascii="GHEA Grapalat" w:eastAsia="Times New Roman" w:hAnsi="GHEA Grapalat" w:cs="Times New Roman"/>
          <w:color w:val="000000" w:themeColor="text1"/>
          <w:kern w:val="0"/>
          <w:sz w:val="24"/>
          <w:szCs w:val="24"/>
          <w:lang w:val="hy-AM" w:eastAsia="ru-RU"/>
          <w14:ligatures w14:val="none"/>
        </w:rPr>
        <w:t>IV</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125C5E" w:rsidRPr="006A17AA">
        <w:rPr>
          <w:rFonts w:ascii="GHEA Grapalat" w:hAnsi="GHEA Grapalat"/>
          <w:bCs/>
          <w:sz w:val="24"/>
          <w:szCs w:val="24"/>
          <w:lang w:val="hy-AM"/>
        </w:rPr>
        <w:t>վտանգավորության</w:t>
      </w:r>
      <w:r w:rsidR="00125C5E"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դասերի թունավոր թափոններ</w:t>
      </w:r>
      <w:r w:rsidR="003F065E" w:rsidRPr="00D756A2">
        <w:rPr>
          <w:rFonts w:ascii="GHEA Grapalat" w:eastAsia="Times New Roman" w:hAnsi="GHEA Grapalat" w:cs="Times New Roman"/>
          <w:color w:val="000000" w:themeColor="text1"/>
          <w:kern w:val="0"/>
          <w:sz w:val="24"/>
          <w:szCs w:val="24"/>
          <w:lang w:val="hy-AM" w:eastAsia="ru-RU"/>
          <w14:ligatures w14:val="none"/>
        </w:rPr>
        <w:t xml:space="preserve">ի տեղակայման, վնասազերծման, </w:t>
      </w:r>
      <w:r w:rsidRPr="00D756A2">
        <w:rPr>
          <w:rFonts w:ascii="GHEA Grapalat" w:eastAsia="Times New Roman" w:hAnsi="GHEA Grapalat" w:cs="Times New Roman"/>
          <w:color w:val="000000" w:themeColor="text1"/>
          <w:kern w:val="0"/>
          <w:sz w:val="24"/>
          <w:szCs w:val="24"/>
          <w:lang w:val="hy-AM" w:eastAsia="ru-RU"/>
          <w14:ligatures w14:val="none"/>
        </w:rPr>
        <w:t>մշակման, ա</w:t>
      </w:r>
      <w:r w:rsidR="003F065E" w:rsidRPr="00D756A2">
        <w:rPr>
          <w:rFonts w:ascii="GHEA Grapalat" w:eastAsia="Times New Roman" w:hAnsi="GHEA Grapalat" w:cs="Times New Roman"/>
          <w:color w:val="000000" w:themeColor="text1"/>
          <w:kern w:val="0"/>
          <w:sz w:val="24"/>
          <w:szCs w:val="24"/>
          <w:lang w:val="hy-AM" w:eastAsia="ru-RU"/>
          <w14:ligatures w14:val="none"/>
        </w:rPr>
        <w:t>րտադրության և սպառման օբյեկտներ</w:t>
      </w:r>
      <w:r w:rsidR="003F065E" w:rsidRPr="00A5562D">
        <w:rPr>
          <w:rFonts w:ascii="GHEA Grapalat" w:eastAsia="Times New Roman" w:hAnsi="GHEA Grapalat" w:cs="Times New Roman"/>
          <w:color w:val="000000" w:themeColor="text1"/>
          <w:kern w:val="0"/>
          <w:sz w:val="24"/>
          <w:szCs w:val="24"/>
          <w:lang w:val="hy-AM" w:eastAsia="ru-RU"/>
          <w14:ligatures w14:val="none"/>
        </w:rPr>
        <w:t>:</w:t>
      </w:r>
    </w:p>
    <w:p w:rsidR="00BD70C6" w:rsidRPr="00A5562D" w:rsidRDefault="003F06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12.2.2. Մինչև 40 հազար տ/տարի թափոնների օգտահան</w:t>
      </w:r>
      <w:r w:rsidR="00BD70C6" w:rsidRPr="00A5562D">
        <w:rPr>
          <w:rFonts w:ascii="GHEA Grapalat" w:eastAsia="Times New Roman" w:hAnsi="GHEA Grapalat" w:cs="Times New Roman"/>
          <w:color w:val="000000" w:themeColor="text1"/>
          <w:kern w:val="0"/>
          <w:sz w:val="24"/>
          <w:szCs w:val="24"/>
          <w:lang w:val="hy-AM" w:eastAsia="ru-RU"/>
          <w14:ligatures w14:val="none"/>
        </w:rPr>
        <w:t>ման, վնասազերծ</w:t>
      </w:r>
      <w:r w:rsidRPr="00A5562D">
        <w:rPr>
          <w:rFonts w:ascii="GHEA Grapalat" w:eastAsia="Times New Roman" w:hAnsi="GHEA Grapalat" w:cs="Times New Roman"/>
          <w:color w:val="000000" w:themeColor="text1"/>
          <w:kern w:val="0"/>
          <w:sz w:val="24"/>
          <w:szCs w:val="24"/>
          <w:lang w:val="hy-AM" w:eastAsia="ru-RU"/>
          <w14:ligatures w14:val="none"/>
        </w:rPr>
        <w:t>ման, մշակման օբյեկտներ, այդ թվում Б և В դասերի բժշկական թափոններով շրջանառության տեղամասերը, որոնք սարքավորված են այրման, պիրոլիզի եղանակով թափոնների վնասազերծ</w:t>
      </w:r>
      <w:r w:rsidR="00BD70C6" w:rsidRPr="00A5562D">
        <w:rPr>
          <w:rFonts w:ascii="GHEA Grapalat" w:eastAsia="Times New Roman" w:hAnsi="GHEA Grapalat" w:cs="Times New Roman"/>
          <w:color w:val="000000" w:themeColor="text1"/>
          <w:kern w:val="0"/>
          <w:sz w:val="24"/>
          <w:szCs w:val="24"/>
          <w:lang w:val="hy-AM" w:eastAsia="ru-RU"/>
          <w14:ligatures w14:val="none"/>
        </w:rPr>
        <w:t>ման կայան</w:t>
      </w:r>
      <w:r w:rsidRPr="00A5562D">
        <w:rPr>
          <w:rFonts w:ascii="GHEA Grapalat" w:eastAsia="Times New Roman" w:hAnsi="GHEA Grapalat" w:cs="Times New Roman"/>
          <w:color w:val="000000" w:themeColor="text1"/>
          <w:kern w:val="0"/>
          <w:sz w:val="24"/>
          <w:szCs w:val="24"/>
          <w:lang w:val="hy-AM" w:eastAsia="ru-RU"/>
          <w14:ligatures w14:val="none"/>
        </w:rPr>
        <w:t>ք</w:t>
      </w:r>
      <w:r w:rsidR="00BD70C6" w:rsidRPr="00A5562D">
        <w:rPr>
          <w:rFonts w:ascii="GHEA Grapalat" w:eastAsia="Times New Roman" w:hAnsi="GHEA Grapalat" w:cs="Times New Roman"/>
          <w:color w:val="000000" w:themeColor="text1"/>
          <w:kern w:val="0"/>
          <w:sz w:val="24"/>
          <w:szCs w:val="24"/>
          <w:lang w:val="hy-AM" w:eastAsia="ru-RU"/>
          <w14:ligatures w14:val="none"/>
        </w:rPr>
        <w:t>ով:</w:t>
      </w:r>
    </w:p>
    <w:p w:rsidR="002D6D2F" w:rsidRPr="00A5562D" w:rsidRDefault="002D6D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12.2.3. Կոշտ կոմունալ թափոնների  զետեղման օբյեկտներ:</w:t>
      </w:r>
    </w:p>
    <w:p w:rsidR="002D6D2F" w:rsidRPr="00A5562D" w:rsidRDefault="002D6D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12.2.4. Անասունների թաղման վայրեր՝ կենսաբանական խցիկներով։</w:t>
      </w:r>
    </w:p>
    <w:p w:rsidR="002D6D2F" w:rsidRPr="00A5562D" w:rsidRDefault="002D6D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lastRenderedPageBreak/>
        <w:t>12.2.5. Խառը և ավանդական թաղման գերեզմաններ՝ 20-ից 40 հա մակերեսով։</w:t>
      </w:r>
    </w:p>
    <w:p w:rsidR="002D6D2F" w:rsidRDefault="002D6D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12.2.6. Դիակիզարան մեկ մեկխցիկանոց վառարանով:</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2D6D2F" w:rsidRPr="00D756A2" w:rsidRDefault="0084355E"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12.3. III դաս</w:t>
      </w:r>
    </w:p>
    <w:p w:rsidR="002D6D2F" w:rsidRPr="00D756A2" w:rsidRDefault="002D6D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12.3.1. Խառը և ավանդական թաղման գերեզմանոցներ՝ 10-ից 20 հա մակերեսով։</w:t>
      </w:r>
    </w:p>
    <w:p w:rsidR="002D6D2F" w:rsidRPr="00D756A2" w:rsidRDefault="002D6D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12.3.2. Ջերմոցային և ջերմ</w:t>
      </w:r>
      <w:r w:rsidRPr="00A5562D">
        <w:rPr>
          <w:rFonts w:ascii="GHEA Grapalat" w:eastAsia="Times New Roman" w:hAnsi="GHEA Grapalat" w:cs="Times New Roman"/>
          <w:color w:val="000000" w:themeColor="text1"/>
          <w:kern w:val="0"/>
          <w:sz w:val="24"/>
          <w:szCs w:val="24"/>
          <w:lang w:val="hy-AM" w:eastAsia="ru-RU"/>
          <w14:ligatures w14:val="none"/>
        </w:rPr>
        <w:t>ան</w:t>
      </w:r>
      <w:r w:rsidRPr="00D756A2">
        <w:rPr>
          <w:rFonts w:ascii="GHEA Grapalat" w:eastAsia="Times New Roman" w:hAnsi="GHEA Grapalat" w:cs="Times New Roman"/>
          <w:color w:val="000000" w:themeColor="text1"/>
          <w:kern w:val="0"/>
          <w:sz w:val="24"/>
          <w:szCs w:val="24"/>
          <w:lang w:val="hy-AM" w:eastAsia="ru-RU"/>
          <w14:ligatures w14:val="none"/>
        </w:rPr>
        <w:t xml:space="preserve">ոցային տնտեսությունների </w:t>
      </w:r>
      <w:r w:rsidR="004577EE" w:rsidRPr="00A5562D">
        <w:rPr>
          <w:rFonts w:ascii="GHEA Grapalat" w:eastAsia="Times New Roman" w:hAnsi="GHEA Grapalat" w:cs="Times New Roman"/>
          <w:color w:val="000000" w:themeColor="text1"/>
          <w:kern w:val="0"/>
          <w:sz w:val="24"/>
          <w:szCs w:val="24"/>
          <w:lang w:val="hy-AM" w:eastAsia="ru-RU"/>
          <w14:ligatures w14:val="none"/>
        </w:rPr>
        <w:t xml:space="preserve">համար </w:t>
      </w:r>
      <w:r w:rsidRPr="00D756A2">
        <w:rPr>
          <w:rFonts w:ascii="GHEA Grapalat" w:eastAsia="Times New Roman" w:hAnsi="GHEA Grapalat" w:cs="Times New Roman"/>
          <w:color w:val="000000" w:themeColor="text1"/>
          <w:kern w:val="0"/>
          <w:sz w:val="24"/>
          <w:szCs w:val="24"/>
          <w:lang w:val="hy-AM" w:eastAsia="ru-RU"/>
          <w14:ligatures w14:val="none"/>
        </w:rPr>
        <w:t xml:space="preserve">տեղամասեր՝ </w:t>
      </w:r>
      <w:r w:rsidR="00C455CA" w:rsidRPr="00D756A2">
        <w:rPr>
          <w:rFonts w:ascii="GHEA Grapalat" w:eastAsia="Times New Roman" w:hAnsi="GHEA Grapalat" w:cs="Times New Roman"/>
          <w:color w:val="000000" w:themeColor="text1"/>
          <w:kern w:val="0"/>
          <w:sz w:val="24"/>
          <w:szCs w:val="24"/>
          <w:lang w:val="hy-AM" w:eastAsia="ru-RU"/>
          <w14:ligatures w14:val="none"/>
        </w:rPr>
        <w:t xml:space="preserve">թափոնների </w:t>
      </w:r>
      <w:r w:rsidRPr="00D756A2">
        <w:rPr>
          <w:rFonts w:ascii="GHEA Grapalat" w:eastAsia="Times New Roman" w:hAnsi="GHEA Grapalat" w:cs="Times New Roman"/>
          <w:color w:val="000000" w:themeColor="text1"/>
          <w:kern w:val="0"/>
          <w:sz w:val="24"/>
          <w:szCs w:val="24"/>
          <w:lang w:val="hy-AM" w:eastAsia="ru-RU"/>
          <w14:ligatures w14:val="none"/>
        </w:rPr>
        <w:t>վնասազերծումից և</w:t>
      </w:r>
      <w:r w:rsidR="00C455CA"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կամ </w:t>
      </w:r>
      <w:r w:rsidR="00C455CA" w:rsidRPr="00A5562D">
        <w:rPr>
          <w:rFonts w:ascii="GHEA Grapalat" w:eastAsia="Times New Roman" w:hAnsi="GHEA Grapalat" w:cs="Times New Roman"/>
          <w:color w:val="000000" w:themeColor="text1"/>
          <w:kern w:val="0"/>
          <w:sz w:val="24"/>
          <w:szCs w:val="24"/>
          <w:lang w:val="hy-AM" w:eastAsia="ru-RU"/>
          <w14:ligatures w14:val="none"/>
        </w:rPr>
        <w:t>օգտահան</w:t>
      </w:r>
      <w:r w:rsidRPr="00D756A2">
        <w:rPr>
          <w:rFonts w:ascii="GHEA Grapalat" w:eastAsia="Times New Roman" w:hAnsi="GHEA Grapalat" w:cs="Times New Roman"/>
          <w:color w:val="000000" w:themeColor="text1"/>
          <w:kern w:val="0"/>
          <w:sz w:val="24"/>
          <w:szCs w:val="24"/>
          <w:lang w:val="hy-AM" w:eastAsia="ru-RU"/>
          <w14:ligatures w14:val="none"/>
        </w:rPr>
        <w:t xml:space="preserve">ումից հետո </w:t>
      </w:r>
      <w:r w:rsidR="00C455CA" w:rsidRPr="00D756A2">
        <w:rPr>
          <w:rFonts w:ascii="GHEA Grapalat" w:eastAsia="Times New Roman" w:hAnsi="GHEA Grapalat" w:cs="Times New Roman"/>
          <w:color w:val="000000" w:themeColor="text1"/>
          <w:kern w:val="0"/>
          <w:sz w:val="24"/>
          <w:szCs w:val="24"/>
          <w:lang w:val="hy-AM" w:eastAsia="ru-RU"/>
          <w14:ligatures w14:val="none"/>
        </w:rPr>
        <w:t>դրանց</w:t>
      </w:r>
      <w:r w:rsidRPr="00D756A2">
        <w:rPr>
          <w:rFonts w:ascii="GHEA Grapalat" w:eastAsia="Times New Roman" w:hAnsi="GHEA Grapalat" w:cs="Times New Roman"/>
          <w:color w:val="000000" w:themeColor="text1"/>
          <w:kern w:val="0"/>
          <w:sz w:val="24"/>
          <w:szCs w:val="24"/>
          <w:lang w:val="hy-AM" w:eastAsia="ru-RU"/>
          <w14:ligatures w14:val="none"/>
        </w:rPr>
        <w:t xml:space="preserve"> օգտագործմամբ:</w:t>
      </w:r>
    </w:p>
    <w:p w:rsidR="002D6D2F" w:rsidRPr="00D756A2" w:rsidRDefault="002D6D2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12.3.3. Օրգանական թափոնների վնասազերծման, </w:t>
      </w:r>
      <w:r w:rsidR="00C455CA" w:rsidRPr="00A5562D">
        <w:rPr>
          <w:rFonts w:ascii="GHEA Grapalat" w:eastAsia="Times New Roman" w:hAnsi="GHEA Grapalat" w:cs="Times New Roman"/>
          <w:color w:val="000000" w:themeColor="text1"/>
          <w:kern w:val="0"/>
          <w:sz w:val="24"/>
          <w:szCs w:val="24"/>
          <w:lang w:val="hy-AM" w:eastAsia="ru-RU"/>
          <w14:ligatures w14:val="none"/>
        </w:rPr>
        <w:t>օգտահան</w:t>
      </w:r>
      <w:r w:rsidRPr="00D756A2">
        <w:rPr>
          <w:rFonts w:ascii="GHEA Grapalat" w:eastAsia="Times New Roman" w:hAnsi="GHEA Grapalat" w:cs="Times New Roman"/>
          <w:color w:val="000000" w:themeColor="text1"/>
          <w:kern w:val="0"/>
          <w:sz w:val="24"/>
          <w:szCs w:val="24"/>
          <w:lang w:val="hy-AM" w:eastAsia="ru-RU"/>
          <w14:ligatures w14:val="none"/>
        </w:rPr>
        <w:t>ման</w:t>
      </w:r>
      <w:r w:rsidR="004577EE" w:rsidRPr="00A5562D">
        <w:rPr>
          <w:rFonts w:ascii="GHEA Grapalat" w:eastAsia="Times New Roman" w:hAnsi="GHEA Grapalat" w:cs="Times New Roman"/>
          <w:color w:val="000000" w:themeColor="text1"/>
          <w:kern w:val="0"/>
          <w:sz w:val="24"/>
          <w:szCs w:val="24"/>
          <w:lang w:val="hy-AM" w:eastAsia="ru-RU"/>
          <w14:ligatures w14:val="none"/>
        </w:rPr>
        <w:t xml:space="preserve"> օբյեկտներ</w:t>
      </w:r>
      <w:r w:rsidRPr="00D756A2">
        <w:rPr>
          <w:rFonts w:ascii="GHEA Grapalat" w:eastAsia="Times New Roman" w:hAnsi="GHEA Grapalat" w:cs="Times New Roman"/>
          <w:color w:val="000000" w:themeColor="text1"/>
          <w:kern w:val="0"/>
          <w:sz w:val="24"/>
          <w:szCs w:val="24"/>
          <w:lang w:val="hy-AM" w:eastAsia="ru-RU"/>
          <w14:ligatures w14:val="none"/>
        </w:rPr>
        <w:t>, առանց գոմաղբի և կղանքի, կոմպոստացման միջոցով:</w:t>
      </w:r>
    </w:p>
    <w:p w:rsidR="004577EE" w:rsidRPr="00A5562D" w:rsidRDefault="004577E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12.3.4. </w:t>
      </w:r>
      <w:r w:rsidRPr="00A5562D">
        <w:rPr>
          <w:rFonts w:ascii="GHEA Grapalat" w:eastAsia="Times New Roman" w:hAnsi="GHEA Grapalat" w:cs="Times New Roman"/>
          <w:color w:val="000000" w:themeColor="text1"/>
          <w:kern w:val="0"/>
          <w:sz w:val="24"/>
          <w:szCs w:val="24"/>
          <w:lang w:val="hy-AM" w:eastAsia="ru-RU"/>
          <w14:ligatures w14:val="none"/>
        </w:rPr>
        <w:t>Բ</w:t>
      </w:r>
      <w:r w:rsidRPr="00D756A2">
        <w:rPr>
          <w:rFonts w:ascii="GHEA Grapalat" w:eastAsia="Times New Roman" w:hAnsi="GHEA Grapalat" w:cs="Times New Roman"/>
          <w:color w:val="000000" w:themeColor="text1"/>
          <w:kern w:val="0"/>
          <w:sz w:val="24"/>
          <w:szCs w:val="24"/>
          <w:lang w:val="hy-AM" w:eastAsia="ru-RU"/>
          <w14:ligatures w14:val="none"/>
        </w:rPr>
        <w:t>եռնատար</w:t>
      </w:r>
      <w:r w:rsidRPr="00A5562D">
        <w:rPr>
          <w:rFonts w:ascii="GHEA Grapalat" w:eastAsia="Times New Roman" w:hAnsi="GHEA Grapalat" w:cs="Times New Roman"/>
          <w:color w:val="000000" w:themeColor="text1"/>
          <w:kern w:val="0"/>
          <w:sz w:val="24"/>
          <w:szCs w:val="24"/>
          <w:lang w:val="hy-AM" w:eastAsia="ru-RU"/>
          <w14:ligatures w14:val="none"/>
        </w:rPr>
        <w:t xml:space="preserve"> ավտոմեքենա</w:t>
      </w:r>
      <w:r w:rsidRPr="00D756A2">
        <w:rPr>
          <w:rFonts w:ascii="GHEA Grapalat" w:eastAsia="Times New Roman" w:hAnsi="GHEA Grapalat" w:cs="Times New Roman"/>
          <w:color w:val="000000" w:themeColor="text1"/>
          <w:kern w:val="0"/>
          <w:sz w:val="24"/>
          <w:szCs w:val="24"/>
          <w:lang w:val="hy-AM" w:eastAsia="ru-RU"/>
          <w14:ligatures w14:val="none"/>
        </w:rPr>
        <w:t xml:space="preserve">ների, ճանապարհային տրանսպորտային միջոցների սպասարկման </w:t>
      </w:r>
      <w:r w:rsidRPr="00A5562D">
        <w:rPr>
          <w:rFonts w:ascii="GHEA Grapalat" w:eastAsia="Times New Roman" w:hAnsi="GHEA Grapalat" w:cs="Times New Roman"/>
          <w:color w:val="000000" w:themeColor="text1"/>
          <w:kern w:val="0"/>
          <w:sz w:val="24"/>
          <w:szCs w:val="24"/>
          <w:lang w:val="hy-AM" w:eastAsia="ru-RU"/>
          <w14:ligatures w14:val="none"/>
        </w:rPr>
        <w:t>օբյեկտ</w:t>
      </w:r>
      <w:r w:rsidRPr="00D756A2">
        <w:rPr>
          <w:rFonts w:ascii="GHEA Grapalat" w:eastAsia="Times New Roman" w:hAnsi="GHEA Grapalat" w:cs="Times New Roman"/>
          <w:color w:val="000000" w:themeColor="text1"/>
          <w:kern w:val="0"/>
          <w:sz w:val="24"/>
          <w:szCs w:val="24"/>
          <w:lang w:val="hy-AM" w:eastAsia="ru-RU"/>
          <w14:ligatures w14:val="none"/>
        </w:rPr>
        <w:t xml:space="preserve">ներ10-ից ավելի </w:t>
      </w:r>
      <w:r w:rsidRPr="00A5562D">
        <w:rPr>
          <w:rFonts w:ascii="GHEA Grapalat" w:eastAsia="Times New Roman" w:hAnsi="GHEA Grapalat" w:cs="Times New Roman"/>
          <w:color w:val="000000" w:themeColor="text1"/>
          <w:kern w:val="0"/>
          <w:sz w:val="24"/>
          <w:szCs w:val="24"/>
          <w:lang w:val="hy-AM" w:eastAsia="ru-RU"/>
          <w14:ligatures w14:val="none"/>
        </w:rPr>
        <w:t>պահատեղ</w:t>
      </w:r>
      <w:r w:rsidRPr="00D756A2">
        <w:rPr>
          <w:rFonts w:ascii="GHEA Grapalat" w:eastAsia="Times New Roman" w:hAnsi="GHEA Grapalat" w:cs="Times New Roman"/>
          <w:color w:val="000000" w:themeColor="text1"/>
          <w:kern w:val="0"/>
          <w:sz w:val="24"/>
          <w:szCs w:val="24"/>
          <w:lang w:val="hy-AM" w:eastAsia="ru-RU"/>
          <w14:ligatures w14:val="none"/>
        </w:rPr>
        <w:t>ով</w:t>
      </w:r>
      <w:r w:rsidRPr="00A5562D">
        <w:rPr>
          <w:rFonts w:ascii="GHEA Grapalat" w:eastAsia="Times New Roman" w:hAnsi="GHEA Grapalat" w:cs="Times New Roman"/>
          <w:color w:val="000000" w:themeColor="text1"/>
          <w:kern w:val="0"/>
          <w:sz w:val="24"/>
          <w:szCs w:val="24"/>
          <w:lang w:val="hy-AM" w:eastAsia="ru-RU"/>
          <w14:ligatures w14:val="none"/>
        </w:rPr>
        <w:t>:</w:t>
      </w:r>
    </w:p>
    <w:p w:rsidR="004577EE" w:rsidRPr="00A5562D" w:rsidRDefault="004577E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12.3.5. Ավտոբուսային կայարաններ:</w:t>
      </w:r>
    </w:p>
    <w:p w:rsidR="004577EE" w:rsidRDefault="004577E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12.3.6. 300 մեքենա և ավելի տարողությամբ ավտոբուսների և տրոլեյբուսների պարկեր, ավտոկոմբինատներ, տրամվայներ, մետրոյի դեպոներ (վերանորոգման բազայով)։</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521F9F" w:rsidRPr="00D756A2" w:rsidRDefault="003C652F"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12.4. IV դաս</w:t>
      </w:r>
    </w:p>
    <w:p w:rsidR="00521F9F" w:rsidRPr="00D756A2" w:rsidRDefault="00521F9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12.4.1. Բեռնատար</w:t>
      </w:r>
      <w:r w:rsidRPr="00A5562D">
        <w:rPr>
          <w:rFonts w:ascii="GHEA Grapalat" w:eastAsia="Times New Roman" w:hAnsi="GHEA Grapalat" w:cs="Times New Roman"/>
          <w:color w:val="000000" w:themeColor="text1"/>
          <w:kern w:val="0"/>
          <w:sz w:val="24"/>
          <w:szCs w:val="24"/>
          <w:lang w:val="hy-AM" w:eastAsia="ru-RU"/>
          <w14:ligatures w14:val="none"/>
        </w:rPr>
        <w:t xml:space="preserve"> ավտոմեքենա</w:t>
      </w:r>
      <w:r w:rsidRPr="00D756A2">
        <w:rPr>
          <w:rFonts w:ascii="GHEA Grapalat" w:eastAsia="Times New Roman" w:hAnsi="GHEA Grapalat" w:cs="Times New Roman"/>
          <w:color w:val="000000" w:themeColor="text1"/>
          <w:kern w:val="0"/>
          <w:sz w:val="24"/>
          <w:szCs w:val="24"/>
          <w:lang w:val="hy-AM" w:eastAsia="ru-RU"/>
          <w14:ligatures w14:val="none"/>
        </w:rPr>
        <w:t>ների, ճանապարհային մ</w:t>
      </w:r>
      <w:r w:rsidRPr="00A5562D">
        <w:rPr>
          <w:rFonts w:ascii="GHEA Grapalat" w:eastAsia="Times New Roman" w:hAnsi="GHEA Grapalat" w:cs="Times New Roman"/>
          <w:color w:val="000000" w:themeColor="text1"/>
          <w:kern w:val="0"/>
          <w:sz w:val="24"/>
          <w:szCs w:val="24"/>
          <w:lang w:val="hy-AM" w:eastAsia="ru-RU"/>
          <w14:ligatures w14:val="none"/>
        </w:rPr>
        <w:t>եքենա</w:t>
      </w:r>
      <w:r w:rsidRPr="00D756A2">
        <w:rPr>
          <w:rFonts w:ascii="GHEA Grapalat" w:eastAsia="Times New Roman" w:hAnsi="GHEA Grapalat" w:cs="Times New Roman"/>
          <w:color w:val="000000" w:themeColor="text1"/>
          <w:kern w:val="0"/>
          <w:sz w:val="24"/>
          <w:szCs w:val="24"/>
          <w:lang w:val="hy-AM" w:eastAsia="ru-RU"/>
          <w14:ligatures w14:val="none"/>
        </w:rPr>
        <w:t xml:space="preserve">ների սպասարկման օբյեկտներ՝ 10-ից ոչ ավել </w:t>
      </w:r>
      <w:r w:rsidRPr="00A5562D">
        <w:rPr>
          <w:rFonts w:ascii="GHEA Grapalat" w:eastAsia="Times New Roman" w:hAnsi="GHEA Grapalat" w:cs="Times New Roman"/>
          <w:color w:val="000000" w:themeColor="text1"/>
          <w:kern w:val="0"/>
          <w:sz w:val="24"/>
          <w:szCs w:val="24"/>
          <w:lang w:val="hy-AM" w:eastAsia="ru-RU"/>
          <w14:ligatures w14:val="none"/>
        </w:rPr>
        <w:t>պահատեղ</w:t>
      </w:r>
      <w:r w:rsidRPr="00D756A2">
        <w:rPr>
          <w:rFonts w:ascii="GHEA Grapalat" w:eastAsia="Times New Roman" w:hAnsi="GHEA Grapalat" w:cs="Times New Roman"/>
          <w:color w:val="000000" w:themeColor="text1"/>
          <w:kern w:val="0"/>
          <w:sz w:val="24"/>
          <w:szCs w:val="24"/>
          <w:lang w:val="hy-AM" w:eastAsia="ru-RU"/>
          <w14:ligatures w14:val="none"/>
        </w:rPr>
        <w:t>ով, տաքս</w:t>
      </w:r>
      <w:r w:rsidRPr="00A5562D">
        <w:rPr>
          <w:rFonts w:ascii="GHEA Grapalat" w:eastAsia="Times New Roman" w:hAnsi="GHEA Grapalat" w:cs="Times New Roman"/>
          <w:color w:val="000000" w:themeColor="text1"/>
          <w:kern w:val="0"/>
          <w:sz w:val="24"/>
          <w:szCs w:val="24"/>
          <w:lang w:val="hy-AM" w:eastAsia="ru-RU"/>
          <w14:ligatures w14:val="none"/>
        </w:rPr>
        <w:t>ամոտորային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պարկ, 5-ից ավել</w:t>
      </w:r>
      <w:r w:rsidR="00B44C9E" w:rsidRPr="00A5562D">
        <w:rPr>
          <w:rFonts w:ascii="GHEA Grapalat" w:eastAsia="Times New Roman" w:hAnsi="GHEA Grapalat" w:cs="Times New Roman"/>
          <w:color w:val="000000" w:themeColor="text1"/>
          <w:kern w:val="0"/>
          <w:sz w:val="24"/>
          <w:szCs w:val="24"/>
          <w:lang w:val="hy-AM" w:eastAsia="ru-RU"/>
          <w14:ligatures w14:val="none"/>
        </w:rPr>
        <w:t xml:space="preserve"> պահատեղով ավտո</w:t>
      </w:r>
      <w:r w:rsidRPr="00D756A2">
        <w:rPr>
          <w:rFonts w:ascii="GHEA Grapalat" w:eastAsia="Times New Roman" w:hAnsi="GHEA Grapalat" w:cs="Times New Roman"/>
          <w:color w:val="000000" w:themeColor="text1"/>
          <w:kern w:val="0"/>
          <w:sz w:val="24"/>
          <w:szCs w:val="24"/>
          <w:lang w:val="hy-AM" w:eastAsia="ru-RU"/>
          <w14:ligatures w14:val="none"/>
        </w:rPr>
        <w:t>մեքենաների սպասարկման օբյեկտներ, այդ թվում ներկարարական և թիթեղ</w:t>
      </w:r>
      <w:r w:rsidR="00B44C9E" w:rsidRPr="00A5562D">
        <w:rPr>
          <w:rFonts w:ascii="GHEA Grapalat" w:eastAsia="Times New Roman" w:hAnsi="GHEA Grapalat" w:cs="Times New Roman"/>
          <w:color w:val="000000" w:themeColor="text1"/>
          <w:kern w:val="0"/>
          <w:sz w:val="24"/>
          <w:szCs w:val="24"/>
          <w:lang w:val="hy-AM" w:eastAsia="ru-RU"/>
          <w14:ligatures w14:val="none"/>
        </w:rPr>
        <w:t>ագործական</w:t>
      </w:r>
      <w:r w:rsidRPr="00D756A2">
        <w:rPr>
          <w:rFonts w:ascii="GHEA Grapalat" w:eastAsia="Times New Roman" w:hAnsi="GHEA Grapalat" w:cs="Times New Roman"/>
          <w:color w:val="000000" w:themeColor="text1"/>
          <w:kern w:val="0"/>
          <w:sz w:val="24"/>
          <w:szCs w:val="24"/>
          <w:lang w:val="hy-AM" w:eastAsia="ru-RU"/>
          <w14:ligatures w14:val="none"/>
        </w:rPr>
        <w:t xml:space="preserve"> աշխատանքներով։</w:t>
      </w:r>
    </w:p>
    <w:p w:rsidR="00521F9F" w:rsidRPr="00A5562D" w:rsidRDefault="00521F9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12.4.2. </w:t>
      </w:r>
      <w:r w:rsidR="00B44C9E" w:rsidRPr="00A5562D">
        <w:rPr>
          <w:rFonts w:ascii="GHEA Grapalat" w:eastAsia="Times New Roman" w:hAnsi="GHEA Grapalat" w:cs="Times New Roman"/>
          <w:color w:val="000000" w:themeColor="text1"/>
          <w:kern w:val="0"/>
          <w:sz w:val="24"/>
          <w:szCs w:val="24"/>
          <w:lang w:val="hy-AM" w:eastAsia="ru-RU"/>
          <w14:ligatures w14:val="none"/>
        </w:rPr>
        <w:t>Ք</w:t>
      </w:r>
      <w:r w:rsidR="00B44C9E" w:rsidRPr="00D756A2">
        <w:rPr>
          <w:rFonts w:ascii="GHEA Grapalat" w:eastAsia="Times New Roman" w:hAnsi="GHEA Grapalat" w:cs="Times New Roman"/>
          <w:color w:val="000000" w:themeColor="text1"/>
          <w:kern w:val="0"/>
          <w:sz w:val="24"/>
          <w:szCs w:val="24"/>
          <w:lang w:val="hy-AM" w:eastAsia="ru-RU"/>
          <w14:ligatures w14:val="none"/>
        </w:rPr>
        <w:t>աղաք</w:t>
      </w:r>
      <w:r w:rsidR="00B44C9E" w:rsidRPr="00A5562D">
        <w:rPr>
          <w:rFonts w:ascii="GHEA Grapalat" w:eastAsia="Times New Roman" w:hAnsi="GHEA Grapalat" w:cs="Times New Roman"/>
          <w:color w:val="000000" w:themeColor="text1"/>
          <w:kern w:val="0"/>
          <w:sz w:val="24"/>
          <w:szCs w:val="24"/>
          <w:lang w:val="hy-AM" w:eastAsia="ru-RU"/>
          <w14:ligatures w14:val="none"/>
        </w:rPr>
        <w:t>ի</w:t>
      </w:r>
      <w:r w:rsidR="00B44C9E" w:rsidRPr="00D756A2">
        <w:rPr>
          <w:rFonts w:ascii="GHEA Grapalat" w:eastAsia="Times New Roman" w:hAnsi="GHEA Grapalat" w:cs="Times New Roman"/>
          <w:color w:val="000000" w:themeColor="text1"/>
          <w:kern w:val="0"/>
          <w:sz w:val="24"/>
          <w:szCs w:val="24"/>
          <w:lang w:val="hy-AM" w:eastAsia="ru-RU"/>
          <w14:ligatures w14:val="none"/>
        </w:rPr>
        <w:t xml:space="preserve"> մաքր</w:t>
      </w:r>
      <w:r w:rsidR="00B44C9E" w:rsidRPr="00A5562D">
        <w:rPr>
          <w:rFonts w:ascii="GHEA Grapalat" w:eastAsia="Times New Roman" w:hAnsi="GHEA Grapalat" w:cs="Times New Roman"/>
          <w:color w:val="000000" w:themeColor="text1"/>
          <w:kern w:val="0"/>
          <w:sz w:val="24"/>
          <w:szCs w:val="24"/>
          <w:lang w:val="hy-AM" w:eastAsia="ru-RU"/>
          <w14:ligatures w14:val="none"/>
        </w:rPr>
        <w:t>ման</w:t>
      </w:r>
      <w:r w:rsidR="00B44C9E"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B44C9E" w:rsidRPr="00A5562D">
        <w:rPr>
          <w:rFonts w:ascii="GHEA Grapalat" w:eastAsia="Times New Roman" w:hAnsi="GHEA Grapalat" w:cs="Times New Roman"/>
          <w:color w:val="000000" w:themeColor="text1"/>
          <w:kern w:val="0"/>
          <w:sz w:val="24"/>
          <w:szCs w:val="24"/>
          <w:lang w:val="hy-AM" w:eastAsia="ru-RU"/>
          <w14:ligatures w14:val="none"/>
        </w:rPr>
        <w:t>մ</w:t>
      </w:r>
      <w:r w:rsidRPr="00D756A2">
        <w:rPr>
          <w:rFonts w:ascii="GHEA Grapalat" w:eastAsia="Times New Roman" w:hAnsi="GHEA Grapalat" w:cs="Times New Roman"/>
          <w:color w:val="000000" w:themeColor="text1"/>
          <w:kern w:val="0"/>
          <w:sz w:val="24"/>
          <w:szCs w:val="24"/>
          <w:lang w:val="hy-AM" w:eastAsia="ru-RU"/>
          <w14:ligatures w14:val="none"/>
        </w:rPr>
        <w:t>եքենայացված տրանսպորտ</w:t>
      </w:r>
      <w:r w:rsidR="00B44C9E"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B44C9E" w:rsidRPr="00A5562D">
        <w:rPr>
          <w:rFonts w:ascii="GHEA Grapalat" w:eastAsia="Times New Roman" w:hAnsi="GHEA Grapalat" w:cs="Times New Roman"/>
          <w:color w:val="000000" w:themeColor="text1"/>
          <w:kern w:val="0"/>
          <w:sz w:val="24"/>
          <w:szCs w:val="24"/>
          <w:lang w:val="hy-AM" w:eastAsia="ru-RU"/>
          <w14:ligatures w14:val="none"/>
        </w:rPr>
        <w:t>պարկ</w:t>
      </w:r>
      <w:r w:rsidRPr="00D756A2">
        <w:rPr>
          <w:rFonts w:ascii="GHEA Grapalat" w:eastAsia="Times New Roman" w:hAnsi="GHEA Grapalat" w:cs="Times New Roman"/>
          <w:color w:val="000000" w:themeColor="text1"/>
          <w:kern w:val="0"/>
          <w:sz w:val="24"/>
          <w:szCs w:val="24"/>
          <w:lang w:val="hy-AM" w:eastAsia="ru-RU"/>
          <w14:ligatures w14:val="none"/>
        </w:rPr>
        <w:t>եր՝ առանց վերանորոգման բազայի</w:t>
      </w:r>
      <w:r w:rsidR="00B44C9E" w:rsidRPr="00A5562D">
        <w:rPr>
          <w:rFonts w:ascii="GHEA Grapalat" w:eastAsia="Times New Roman" w:hAnsi="GHEA Grapalat" w:cs="Times New Roman"/>
          <w:color w:val="000000" w:themeColor="text1"/>
          <w:kern w:val="0"/>
          <w:sz w:val="24"/>
          <w:szCs w:val="24"/>
          <w:lang w:val="hy-AM" w:eastAsia="ru-RU"/>
          <w14:ligatures w14:val="none"/>
        </w:rPr>
        <w:t>:</w:t>
      </w:r>
    </w:p>
    <w:p w:rsidR="00521F9F" w:rsidRPr="00A5562D" w:rsidRDefault="00521F9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12.4.3. Ավտոկանգառ</w:t>
      </w:r>
      <w:r w:rsidR="00B44C9E" w:rsidRPr="00A5562D">
        <w:rPr>
          <w:rFonts w:ascii="GHEA Grapalat" w:eastAsia="Times New Roman" w:hAnsi="GHEA Grapalat" w:cs="Times New Roman"/>
          <w:color w:val="000000" w:themeColor="text1"/>
          <w:kern w:val="0"/>
          <w:sz w:val="24"/>
          <w:szCs w:val="24"/>
          <w:lang w:val="hy-AM" w:eastAsia="ru-RU"/>
          <w14:ligatures w14:val="none"/>
        </w:rPr>
        <w:t>ատեղ</w:t>
      </w:r>
      <w:r w:rsidRPr="00A5562D">
        <w:rPr>
          <w:rFonts w:ascii="GHEA Grapalat" w:eastAsia="Times New Roman" w:hAnsi="GHEA Grapalat" w:cs="Times New Roman"/>
          <w:color w:val="000000" w:themeColor="text1"/>
          <w:kern w:val="0"/>
          <w:sz w:val="24"/>
          <w:szCs w:val="24"/>
          <w:lang w:val="hy-AM" w:eastAsia="ru-RU"/>
          <w14:ligatures w14:val="none"/>
        </w:rPr>
        <w:t>եր (</w:t>
      </w:r>
      <w:r w:rsidR="00B44C9E" w:rsidRPr="00A5562D">
        <w:rPr>
          <w:rFonts w:ascii="GHEA Grapalat" w:eastAsia="Times New Roman" w:hAnsi="GHEA Grapalat" w:cs="Times New Roman"/>
          <w:color w:val="000000" w:themeColor="text1"/>
          <w:kern w:val="0"/>
          <w:sz w:val="24"/>
          <w:szCs w:val="24"/>
          <w:lang w:val="hy-AM" w:eastAsia="ru-RU"/>
          <w14:ligatures w14:val="none"/>
        </w:rPr>
        <w:t>պարկ</w:t>
      </w:r>
      <w:r w:rsidRPr="00A5562D">
        <w:rPr>
          <w:rFonts w:ascii="GHEA Grapalat" w:eastAsia="Times New Roman" w:hAnsi="GHEA Grapalat" w:cs="Times New Roman"/>
          <w:color w:val="000000" w:themeColor="text1"/>
          <w:kern w:val="0"/>
          <w:sz w:val="24"/>
          <w:szCs w:val="24"/>
          <w:lang w:val="hy-AM" w:eastAsia="ru-RU"/>
          <w14:ligatures w14:val="none"/>
        </w:rPr>
        <w:t>եր) բեռնատար</w:t>
      </w:r>
      <w:r w:rsidR="00B44C9E" w:rsidRPr="00A5562D">
        <w:rPr>
          <w:rFonts w:ascii="GHEA Grapalat" w:eastAsia="Times New Roman" w:hAnsi="GHEA Grapalat" w:cs="Times New Roman"/>
          <w:color w:val="000000" w:themeColor="text1"/>
          <w:kern w:val="0"/>
          <w:sz w:val="24"/>
          <w:szCs w:val="24"/>
          <w:lang w:val="hy-AM" w:eastAsia="ru-RU"/>
          <w14:ligatures w14:val="none"/>
        </w:rPr>
        <w:t xml:space="preserve"> ավտոտրանսպորտի</w:t>
      </w:r>
      <w:r w:rsidRPr="00A5562D">
        <w:rPr>
          <w:rFonts w:ascii="GHEA Grapalat" w:eastAsia="Times New Roman" w:hAnsi="GHEA Grapalat" w:cs="Times New Roman"/>
          <w:color w:val="000000" w:themeColor="text1"/>
          <w:kern w:val="0"/>
          <w:sz w:val="24"/>
          <w:szCs w:val="24"/>
          <w:lang w:val="hy-AM" w:eastAsia="ru-RU"/>
          <w14:ligatures w14:val="none"/>
        </w:rPr>
        <w:t xml:space="preserve"> համար</w:t>
      </w:r>
      <w:r w:rsidR="00B44C9E" w:rsidRPr="00A5562D">
        <w:rPr>
          <w:rFonts w:ascii="GHEA Grapalat" w:eastAsia="Times New Roman" w:hAnsi="GHEA Grapalat" w:cs="Times New Roman"/>
          <w:color w:val="000000" w:themeColor="text1"/>
          <w:kern w:val="0"/>
          <w:sz w:val="24"/>
          <w:szCs w:val="24"/>
          <w:lang w:val="hy-AM" w:eastAsia="ru-RU"/>
          <w14:ligatures w14:val="none"/>
        </w:rPr>
        <w:t>:</w:t>
      </w:r>
    </w:p>
    <w:p w:rsidR="00AC2A5E" w:rsidRPr="00A5562D" w:rsidRDefault="00AC2A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12.4.4. Հեղուկ և գազային շարժիչային վառելիքով տրանսպորտային միջոցների լիցքավորման կայաններ 4 և ավելի վառելիքի մատակարարման աշտարակներով:</w:t>
      </w:r>
    </w:p>
    <w:p w:rsidR="00AC2A5E" w:rsidRPr="00A5562D" w:rsidRDefault="00AC2A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12.4.5. Ավտոմեքենաների լվացման կայան 5-ից ավելի տեղով:</w:t>
      </w:r>
    </w:p>
    <w:p w:rsidR="00AC2A5E" w:rsidRPr="00A5562D" w:rsidRDefault="00AC2A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12.4.6. Ավտոբուսային և տրոլեյբուսային պարկեր մինչև 300 մեքենա:</w:t>
      </w:r>
    </w:p>
    <w:p w:rsidR="00AC2A5E" w:rsidRPr="00A5562D" w:rsidRDefault="00AC2A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12.4.7. </w:t>
      </w:r>
      <w:r w:rsidRPr="00A5562D">
        <w:rPr>
          <w:rFonts w:ascii="GHEA Grapalat" w:eastAsia="Times New Roman" w:hAnsi="GHEA Grapalat" w:cs="Times New Roman"/>
          <w:color w:val="000000" w:themeColor="text1"/>
          <w:kern w:val="0"/>
          <w:sz w:val="24"/>
          <w:szCs w:val="24"/>
          <w:lang w:val="hy-AM" w:eastAsia="ru-RU"/>
          <w14:ligatures w14:val="none"/>
        </w:rPr>
        <w:t>Կինոլոգիական կենտրոններ:</w:t>
      </w:r>
    </w:p>
    <w:p w:rsidR="006C0E33" w:rsidRPr="00A5562D" w:rsidRDefault="006C0E3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12.4.8. </w:t>
      </w:r>
      <w:r w:rsidR="007648A4" w:rsidRPr="00A5562D">
        <w:rPr>
          <w:rFonts w:ascii="GHEA Grapalat" w:eastAsia="Times New Roman" w:hAnsi="GHEA Grapalat" w:cs="Times New Roman"/>
          <w:color w:val="000000" w:themeColor="text1"/>
          <w:kern w:val="0"/>
          <w:sz w:val="24"/>
          <w:szCs w:val="24"/>
          <w:lang w:val="hy-AM" w:eastAsia="ru-RU"/>
          <w14:ligatures w14:val="none"/>
        </w:rPr>
        <w:t>Աղբի վերաբեռն</w:t>
      </w:r>
      <w:r w:rsidRPr="00D756A2">
        <w:rPr>
          <w:rFonts w:ascii="GHEA Grapalat" w:eastAsia="Times New Roman" w:hAnsi="GHEA Grapalat" w:cs="Times New Roman"/>
          <w:color w:val="000000" w:themeColor="text1"/>
          <w:kern w:val="0"/>
          <w:sz w:val="24"/>
          <w:szCs w:val="24"/>
          <w:lang w:val="hy-AM" w:eastAsia="ru-RU"/>
          <w14:ligatures w14:val="none"/>
        </w:rPr>
        <w:t>ման կայաններ</w:t>
      </w:r>
      <w:r w:rsidR="007648A4" w:rsidRPr="00A5562D">
        <w:rPr>
          <w:rFonts w:ascii="GHEA Grapalat" w:eastAsia="Times New Roman" w:hAnsi="GHEA Grapalat" w:cs="Times New Roman"/>
          <w:color w:val="000000" w:themeColor="text1"/>
          <w:kern w:val="0"/>
          <w:sz w:val="24"/>
          <w:szCs w:val="24"/>
          <w:lang w:val="hy-AM" w:eastAsia="ru-RU"/>
          <w14:ligatures w14:val="none"/>
        </w:rPr>
        <w:t>:</w:t>
      </w:r>
    </w:p>
    <w:p w:rsidR="006C0E33" w:rsidRPr="00A5562D" w:rsidRDefault="006C0E3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12.4.9. Խառը և ավանդական թաղման գերեզմանատներ՝ 10 հեկտար և պակաս մակերես</w:t>
      </w:r>
      <w:r w:rsidR="00282756">
        <w:rPr>
          <w:rFonts w:ascii="GHEA Grapalat" w:eastAsia="Times New Roman" w:hAnsi="GHEA Grapalat" w:cs="Times New Roman"/>
          <w:color w:val="000000" w:themeColor="text1"/>
          <w:kern w:val="0"/>
          <w:sz w:val="24"/>
          <w:szCs w:val="24"/>
          <w:lang w:val="hy-AM" w:eastAsia="ru-RU"/>
          <w14:ligatures w14:val="none"/>
        </w:rPr>
        <w:t>ով:</w:t>
      </w:r>
    </w:p>
    <w:p w:rsidR="006C0E33" w:rsidRPr="00A5562D" w:rsidRDefault="006C0E3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12.4.10. Կրիոգեն </w:t>
      </w:r>
      <w:r w:rsidR="005E4867" w:rsidRPr="00A5562D">
        <w:rPr>
          <w:rFonts w:ascii="GHEA Grapalat" w:eastAsia="Times New Roman" w:hAnsi="GHEA Grapalat" w:cs="Times New Roman"/>
          <w:color w:val="000000" w:themeColor="text1"/>
          <w:kern w:val="0"/>
          <w:sz w:val="24"/>
          <w:szCs w:val="24"/>
          <w:lang w:val="hy-AM" w:eastAsia="ru-RU"/>
          <w14:ligatures w14:val="none"/>
        </w:rPr>
        <w:t>ավտո</w:t>
      </w:r>
      <w:r w:rsidRPr="00A5562D">
        <w:rPr>
          <w:rFonts w:ascii="GHEA Grapalat" w:eastAsia="Times New Roman" w:hAnsi="GHEA Grapalat" w:cs="Times New Roman"/>
          <w:color w:val="000000" w:themeColor="text1"/>
          <w:kern w:val="0"/>
          <w:sz w:val="24"/>
          <w:szCs w:val="24"/>
          <w:lang w:val="hy-AM" w:eastAsia="ru-RU"/>
          <w14:ligatures w14:val="none"/>
        </w:rPr>
        <w:t>լ</w:t>
      </w:r>
      <w:r w:rsidR="005E4867"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ց</w:t>
      </w:r>
      <w:r w:rsidR="005E4867" w:rsidRPr="00A5562D">
        <w:rPr>
          <w:rFonts w:ascii="GHEA Grapalat" w:eastAsia="Times New Roman" w:hAnsi="GHEA Grapalat" w:cs="Times New Roman"/>
          <w:color w:val="000000" w:themeColor="text1"/>
          <w:kern w:val="0"/>
          <w:sz w:val="24"/>
          <w:szCs w:val="24"/>
          <w:lang w:val="hy-AM" w:eastAsia="ru-RU"/>
          <w14:ligatures w14:val="none"/>
        </w:rPr>
        <w:t>ք</w:t>
      </w:r>
      <w:r w:rsidRPr="00A5562D">
        <w:rPr>
          <w:rFonts w:ascii="GHEA Grapalat" w:eastAsia="Times New Roman" w:hAnsi="GHEA Grapalat" w:cs="Times New Roman"/>
          <w:color w:val="000000" w:themeColor="text1"/>
          <w:kern w:val="0"/>
          <w:sz w:val="24"/>
          <w:szCs w:val="24"/>
          <w:lang w:val="hy-AM" w:eastAsia="ru-RU"/>
          <w14:ligatures w14:val="none"/>
        </w:rPr>
        <w:t>ա</w:t>
      </w:r>
      <w:r w:rsidR="005E4867" w:rsidRPr="00A5562D">
        <w:rPr>
          <w:rFonts w:ascii="GHEA Grapalat" w:eastAsia="Times New Roman" w:hAnsi="GHEA Grapalat" w:cs="Times New Roman"/>
          <w:color w:val="000000" w:themeColor="text1"/>
          <w:kern w:val="0"/>
          <w:sz w:val="24"/>
          <w:szCs w:val="24"/>
          <w:lang w:val="hy-AM" w:eastAsia="ru-RU"/>
          <w14:ligatures w14:val="none"/>
        </w:rPr>
        <w:t xml:space="preserve">վորման </w:t>
      </w:r>
      <w:r w:rsidRPr="00A5562D">
        <w:rPr>
          <w:rFonts w:ascii="GHEA Grapalat" w:eastAsia="Times New Roman" w:hAnsi="GHEA Grapalat" w:cs="Times New Roman"/>
          <w:color w:val="000000" w:themeColor="text1"/>
          <w:kern w:val="0"/>
          <w:sz w:val="24"/>
          <w:szCs w:val="24"/>
          <w:lang w:val="hy-AM" w:eastAsia="ru-RU"/>
          <w14:ligatures w14:val="none"/>
        </w:rPr>
        <w:t xml:space="preserve">կայաններ, որոնք նախատեսված են </w:t>
      </w:r>
      <w:r w:rsidR="005E4867" w:rsidRPr="00A5562D">
        <w:rPr>
          <w:rFonts w:ascii="GHEA Grapalat" w:eastAsia="Times New Roman" w:hAnsi="GHEA Grapalat" w:cs="Times New Roman"/>
          <w:color w:val="000000" w:themeColor="text1"/>
          <w:kern w:val="0"/>
          <w:sz w:val="24"/>
          <w:szCs w:val="24"/>
          <w:lang w:val="hy-AM" w:eastAsia="ru-RU"/>
          <w14:ligatures w14:val="none"/>
        </w:rPr>
        <w:t xml:space="preserve">միայն </w:t>
      </w:r>
      <w:r w:rsidRPr="00A5562D">
        <w:rPr>
          <w:rFonts w:ascii="GHEA Grapalat" w:eastAsia="Times New Roman" w:hAnsi="GHEA Grapalat" w:cs="Times New Roman"/>
          <w:color w:val="000000" w:themeColor="text1"/>
          <w:kern w:val="0"/>
          <w:sz w:val="24"/>
          <w:szCs w:val="24"/>
          <w:lang w:val="hy-AM" w:eastAsia="ru-RU"/>
          <w14:ligatures w14:val="none"/>
        </w:rPr>
        <w:t>հեղուկ</w:t>
      </w:r>
      <w:r w:rsidR="005E4867" w:rsidRPr="00A5562D">
        <w:rPr>
          <w:rFonts w:ascii="GHEA Grapalat" w:eastAsia="Times New Roman" w:hAnsi="GHEA Grapalat" w:cs="Times New Roman"/>
          <w:color w:val="000000" w:themeColor="text1"/>
          <w:kern w:val="0"/>
          <w:sz w:val="24"/>
          <w:szCs w:val="24"/>
          <w:lang w:val="hy-AM" w:eastAsia="ru-RU"/>
          <w14:ligatures w14:val="none"/>
        </w:rPr>
        <w:t>ացված</w:t>
      </w:r>
      <w:r w:rsidRPr="00A5562D">
        <w:rPr>
          <w:rFonts w:ascii="GHEA Grapalat" w:eastAsia="Times New Roman" w:hAnsi="GHEA Grapalat" w:cs="Times New Roman"/>
          <w:color w:val="000000" w:themeColor="text1"/>
          <w:kern w:val="0"/>
          <w:sz w:val="24"/>
          <w:szCs w:val="24"/>
          <w:lang w:val="hy-AM" w:eastAsia="ru-RU"/>
          <w14:ligatures w14:val="none"/>
        </w:rPr>
        <w:t xml:space="preserve"> բնական գազով և</w:t>
      </w:r>
      <w:r w:rsidR="005E4867" w:rsidRPr="00A5562D">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կամ սեղմված բնական գազով տրանսպորտային միջոցներ</w:t>
      </w:r>
      <w:r w:rsidR="005E4867" w:rsidRPr="00A5562D">
        <w:rPr>
          <w:rFonts w:ascii="GHEA Grapalat" w:eastAsia="Times New Roman" w:hAnsi="GHEA Grapalat" w:cs="Times New Roman"/>
          <w:color w:val="000000" w:themeColor="text1"/>
          <w:kern w:val="0"/>
          <w:sz w:val="24"/>
          <w:szCs w:val="24"/>
          <w:lang w:val="hy-AM" w:eastAsia="ru-RU"/>
          <w14:ligatures w14:val="none"/>
        </w:rPr>
        <w:t>ի</w:t>
      </w:r>
      <w:r w:rsidR="00F06C65" w:rsidRPr="00A5562D">
        <w:rPr>
          <w:rFonts w:ascii="GHEA Grapalat" w:eastAsia="Times New Roman" w:hAnsi="GHEA Grapalat" w:cs="Times New Roman"/>
          <w:color w:val="000000" w:themeColor="text1"/>
          <w:kern w:val="0"/>
          <w:sz w:val="24"/>
          <w:szCs w:val="24"/>
          <w:lang w:val="hy-AM" w:eastAsia="ru-RU"/>
          <w14:ligatures w14:val="none"/>
        </w:rPr>
        <w:t xml:space="preserve"> լիցքավոր</w:t>
      </w:r>
      <w:r w:rsidR="005E4867" w:rsidRPr="00A5562D">
        <w:rPr>
          <w:rFonts w:ascii="GHEA Grapalat" w:eastAsia="Times New Roman" w:hAnsi="GHEA Grapalat" w:cs="Times New Roman"/>
          <w:color w:val="000000" w:themeColor="text1"/>
          <w:kern w:val="0"/>
          <w:sz w:val="24"/>
          <w:szCs w:val="24"/>
          <w:lang w:val="hy-AM" w:eastAsia="ru-RU"/>
          <w14:ligatures w14:val="none"/>
        </w:rPr>
        <w:t>ման</w:t>
      </w:r>
      <w:r w:rsidRPr="00A5562D">
        <w:rPr>
          <w:rFonts w:ascii="GHEA Grapalat" w:eastAsia="Times New Roman" w:hAnsi="GHEA Grapalat" w:cs="Times New Roman"/>
          <w:color w:val="000000" w:themeColor="text1"/>
          <w:kern w:val="0"/>
          <w:sz w:val="24"/>
          <w:szCs w:val="24"/>
          <w:lang w:val="hy-AM" w:eastAsia="ru-RU"/>
          <w14:ligatures w14:val="none"/>
        </w:rPr>
        <w:t xml:space="preserve"> համար</w:t>
      </w:r>
      <w:r w:rsidR="005E4867" w:rsidRPr="00A5562D">
        <w:rPr>
          <w:rFonts w:ascii="GHEA Grapalat" w:eastAsia="Times New Roman" w:hAnsi="GHEA Grapalat" w:cs="Times New Roman"/>
          <w:color w:val="000000" w:themeColor="text1"/>
          <w:kern w:val="0"/>
          <w:sz w:val="24"/>
          <w:szCs w:val="24"/>
          <w:lang w:val="hy-AM" w:eastAsia="ru-RU"/>
          <w14:ligatures w14:val="none"/>
        </w:rPr>
        <w:t xml:space="preserve"> և ստացվում են </w:t>
      </w:r>
      <w:r w:rsidR="00D34EA8" w:rsidRPr="00A5562D">
        <w:rPr>
          <w:rFonts w:ascii="GHEA Grapalat" w:eastAsia="Times New Roman" w:hAnsi="GHEA Grapalat" w:cs="Times New Roman"/>
          <w:color w:val="000000" w:themeColor="text1"/>
          <w:kern w:val="0"/>
          <w:sz w:val="24"/>
          <w:szCs w:val="24"/>
          <w:lang w:val="hy-AM" w:eastAsia="ru-RU"/>
          <w14:ligatures w14:val="none"/>
        </w:rPr>
        <w:t xml:space="preserve">ռեգազիֆիկացիայի միջոցով </w:t>
      </w:r>
      <w:r w:rsidR="005E4867" w:rsidRPr="00A5562D">
        <w:rPr>
          <w:rFonts w:ascii="GHEA Grapalat" w:eastAsia="Times New Roman" w:hAnsi="GHEA Grapalat" w:cs="Times New Roman"/>
          <w:color w:val="000000" w:themeColor="text1"/>
          <w:kern w:val="0"/>
          <w:sz w:val="24"/>
          <w:szCs w:val="24"/>
          <w:lang w:val="hy-AM" w:eastAsia="ru-RU"/>
          <w14:ligatures w14:val="none"/>
        </w:rPr>
        <w:t xml:space="preserve">հեղուկացված բնական գազի լցակայանի տարածքում </w:t>
      </w:r>
      <w:r w:rsidRPr="00A5562D">
        <w:rPr>
          <w:rFonts w:ascii="GHEA Grapalat" w:eastAsia="Times New Roman" w:hAnsi="GHEA Grapalat" w:cs="Times New Roman"/>
          <w:color w:val="000000" w:themeColor="text1"/>
          <w:kern w:val="0"/>
          <w:sz w:val="24"/>
          <w:szCs w:val="24"/>
          <w:lang w:val="hy-AM" w:eastAsia="ru-RU"/>
          <w14:ligatures w14:val="none"/>
        </w:rPr>
        <w:t xml:space="preserve">՝ հեղուկացված բնական գազի </w:t>
      </w:r>
      <w:r w:rsidR="00D34EA8" w:rsidRPr="00A5562D">
        <w:rPr>
          <w:rFonts w:ascii="GHEA Grapalat" w:eastAsia="Times New Roman" w:hAnsi="GHEA Grapalat" w:cs="Times New Roman"/>
          <w:color w:val="000000" w:themeColor="text1"/>
          <w:kern w:val="0"/>
          <w:sz w:val="24"/>
          <w:szCs w:val="24"/>
          <w:lang w:val="hy-AM" w:eastAsia="ru-RU"/>
          <w14:ligatures w14:val="none"/>
        </w:rPr>
        <w:t xml:space="preserve">50-ից մինչև 100 խորանարդ մ պահման </w:t>
      </w:r>
      <w:r w:rsidRPr="00A5562D">
        <w:rPr>
          <w:rFonts w:ascii="GHEA Grapalat" w:eastAsia="Times New Roman" w:hAnsi="GHEA Grapalat" w:cs="Times New Roman"/>
          <w:color w:val="000000" w:themeColor="text1"/>
          <w:kern w:val="0"/>
          <w:sz w:val="24"/>
          <w:szCs w:val="24"/>
          <w:lang w:val="hy-AM" w:eastAsia="ru-RU"/>
          <w14:ligatures w14:val="none"/>
        </w:rPr>
        <w:t xml:space="preserve"> ծավալով: </w:t>
      </w:r>
    </w:p>
    <w:p w:rsidR="006C0E33" w:rsidRDefault="006C0E3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12.4.11. </w:t>
      </w:r>
      <w:r w:rsidR="00D34EA8" w:rsidRPr="00A5562D">
        <w:rPr>
          <w:rFonts w:ascii="GHEA Grapalat" w:eastAsia="Times New Roman" w:hAnsi="GHEA Grapalat" w:cs="Times New Roman"/>
          <w:color w:val="000000" w:themeColor="text1"/>
          <w:kern w:val="0"/>
          <w:sz w:val="24"/>
          <w:szCs w:val="24"/>
          <w:lang w:val="hy-AM" w:eastAsia="ru-RU"/>
          <w14:ligatures w14:val="none"/>
        </w:rPr>
        <w:t>Մ</w:t>
      </w:r>
      <w:r w:rsidRPr="00D756A2">
        <w:rPr>
          <w:rFonts w:ascii="GHEA Grapalat" w:eastAsia="Times New Roman" w:hAnsi="GHEA Grapalat" w:cs="Times New Roman"/>
          <w:color w:val="000000" w:themeColor="text1"/>
          <w:kern w:val="0"/>
          <w:sz w:val="24"/>
          <w:szCs w:val="24"/>
          <w:lang w:val="hy-AM" w:eastAsia="ru-RU"/>
          <w14:ligatures w14:val="none"/>
        </w:rPr>
        <w:t>եծածախ շուկաներ</w:t>
      </w:r>
      <w:r w:rsidR="00D34EA8" w:rsidRPr="00A5562D">
        <w:rPr>
          <w:rFonts w:ascii="GHEA Grapalat" w:eastAsia="Times New Roman" w:hAnsi="GHEA Grapalat" w:cs="Times New Roman"/>
          <w:color w:val="000000" w:themeColor="text1"/>
          <w:kern w:val="0"/>
          <w:sz w:val="24"/>
          <w:szCs w:val="24"/>
          <w:lang w:val="hy-AM" w:eastAsia="ru-RU"/>
          <w14:ligatures w14:val="none"/>
        </w:rPr>
        <w:t>:</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D34EA8" w:rsidRPr="00D756A2" w:rsidRDefault="00B20398"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12.5. V դաս</w:t>
      </w:r>
    </w:p>
    <w:p w:rsidR="00D34EA8" w:rsidRPr="00A5562D" w:rsidRDefault="00D34EA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12.5.1. </w:t>
      </w:r>
      <w:r w:rsidR="00E81899" w:rsidRPr="00A5562D">
        <w:rPr>
          <w:rFonts w:ascii="GHEA Grapalat" w:eastAsia="Times New Roman" w:hAnsi="GHEA Grapalat" w:cs="Times New Roman"/>
          <w:color w:val="000000" w:themeColor="text1"/>
          <w:kern w:val="0"/>
          <w:sz w:val="24"/>
          <w:szCs w:val="24"/>
          <w:lang w:val="hy-AM" w:eastAsia="ru-RU"/>
          <w14:ligatures w14:val="none"/>
        </w:rPr>
        <w:t>Պ</w:t>
      </w:r>
      <w:r w:rsidR="00E81899" w:rsidRPr="00D756A2">
        <w:rPr>
          <w:rFonts w:ascii="GHEA Grapalat" w:eastAsia="Times New Roman" w:hAnsi="GHEA Grapalat" w:cs="Times New Roman"/>
          <w:color w:val="000000" w:themeColor="text1"/>
          <w:kern w:val="0"/>
          <w:sz w:val="24"/>
          <w:szCs w:val="24"/>
          <w:lang w:val="hy-AM" w:eastAsia="ru-RU"/>
          <w14:ligatures w14:val="none"/>
        </w:rPr>
        <w:t xml:space="preserve">ահման </w:t>
      </w:r>
      <w:r w:rsidR="00C164C9" w:rsidRPr="00D756A2">
        <w:rPr>
          <w:rFonts w:ascii="GHEA Grapalat" w:eastAsia="Times New Roman" w:hAnsi="GHEA Grapalat" w:cs="Times New Roman"/>
          <w:color w:val="000000" w:themeColor="text1"/>
          <w:kern w:val="0"/>
          <w:sz w:val="24"/>
          <w:szCs w:val="24"/>
          <w:lang w:val="hy-AM" w:eastAsia="ru-RU"/>
          <w14:ligatures w14:val="none"/>
        </w:rPr>
        <w:t xml:space="preserve">կարգավորող </w:t>
      </w:r>
      <w:r w:rsidR="00E81899" w:rsidRPr="00D756A2">
        <w:rPr>
          <w:rFonts w:ascii="GHEA Grapalat" w:eastAsia="Times New Roman" w:hAnsi="GHEA Grapalat" w:cs="Times New Roman"/>
          <w:color w:val="000000" w:themeColor="text1"/>
          <w:kern w:val="0"/>
          <w:sz w:val="24"/>
          <w:szCs w:val="24"/>
          <w:lang w:val="hy-AM" w:eastAsia="ru-RU"/>
          <w14:ligatures w14:val="none"/>
        </w:rPr>
        <w:t>ռեժիմներ չպահանջո</w:t>
      </w:r>
      <w:r w:rsidR="00E81899" w:rsidRPr="00A5562D">
        <w:rPr>
          <w:rFonts w:ascii="GHEA Grapalat" w:eastAsia="Times New Roman" w:hAnsi="GHEA Grapalat" w:cs="Times New Roman"/>
          <w:color w:val="000000" w:themeColor="text1"/>
          <w:kern w:val="0"/>
          <w:sz w:val="24"/>
          <w:szCs w:val="24"/>
          <w:lang w:val="hy-AM" w:eastAsia="ru-RU"/>
          <w14:ligatures w14:val="none"/>
        </w:rPr>
        <w:t>ղ,</w:t>
      </w:r>
      <w:r w:rsidR="00E81899"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 xml:space="preserve">մասնագիտացված, ունիվերսալ պահեստներ՝ </w:t>
      </w:r>
      <w:r w:rsidRPr="00A5562D">
        <w:rPr>
          <w:rFonts w:ascii="GHEA Grapalat" w:eastAsia="Times New Roman" w:hAnsi="GHEA Grapalat" w:cs="Times New Roman"/>
          <w:color w:val="000000" w:themeColor="text1"/>
          <w:kern w:val="0"/>
          <w:sz w:val="24"/>
          <w:szCs w:val="24"/>
          <w:lang w:val="hy-AM" w:eastAsia="ru-RU"/>
          <w14:ligatures w14:val="none"/>
        </w:rPr>
        <w:t xml:space="preserve">սկսած </w:t>
      </w:r>
      <w:r w:rsidRPr="00D756A2">
        <w:rPr>
          <w:rFonts w:ascii="GHEA Grapalat" w:eastAsia="Times New Roman" w:hAnsi="GHEA Grapalat" w:cs="Times New Roman"/>
          <w:color w:val="000000" w:themeColor="text1"/>
          <w:kern w:val="0"/>
          <w:sz w:val="24"/>
          <w:szCs w:val="24"/>
          <w:lang w:val="hy-AM" w:eastAsia="ru-RU"/>
          <w14:ligatures w14:val="none"/>
        </w:rPr>
        <w:t>300 քառ. մ</w:t>
      </w:r>
      <w:r w:rsidRPr="00A5562D">
        <w:rPr>
          <w:rFonts w:ascii="GHEA Grapalat" w:eastAsia="Times New Roman" w:hAnsi="GHEA Grapalat" w:cs="Times New Roman"/>
          <w:color w:val="000000" w:themeColor="text1"/>
          <w:kern w:val="0"/>
          <w:sz w:val="24"/>
          <w:szCs w:val="24"/>
          <w:lang w:val="hy-AM" w:eastAsia="ru-RU"/>
          <w14:ligatures w14:val="none"/>
        </w:rPr>
        <w:t xml:space="preserve"> մակերեսից:</w:t>
      </w:r>
    </w:p>
    <w:p w:rsidR="00D34EA8" w:rsidRPr="00A5562D" w:rsidRDefault="00D34EA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12.5.2. Փակ գերեզմանատներ և հուշահամալիրներ, դիակիզումից հետո թաղումով գերեզմանոցներ, կոլումբարիումներ</w:t>
      </w:r>
      <w:r w:rsidR="00E81899" w:rsidRPr="00A5562D">
        <w:rPr>
          <w:rFonts w:ascii="GHEA Grapalat" w:hAnsi="GHEA Grapalat" w:cs="Tahoma"/>
          <w:color w:val="000000" w:themeColor="text1"/>
          <w:sz w:val="24"/>
          <w:szCs w:val="24"/>
          <w:shd w:val="clear" w:color="auto" w:fill="FFFFFF"/>
          <w:lang w:val="hy-AM"/>
        </w:rPr>
        <w:t xml:space="preserve"> (աճյունասափորների զետեղարաններ)</w:t>
      </w:r>
      <w:r w:rsidRPr="00A5562D">
        <w:rPr>
          <w:rFonts w:ascii="GHEA Grapalat" w:eastAsia="Times New Roman" w:hAnsi="GHEA Grapalat" w:cs="Times New Roman"/>
          <w:color w:val="000000" w:themeColor="text1"/>
          <w:kern w:val="0"/>
          <w:sz w:val="24"/>
          <w:szCs w:val="24"/>
          <w:lang w:val="hy-AM" w:eastAsia="ru-RU"/>
          <w14:ligatures w14:val="none"/>
        </w:rPr>
        <w:t xml:space="preserve"> գյուղական գերեզմանատներ։</w:t>
      </w:r>
    </w:p>
    <w:p w:rsidR="00D34EA8" w:rsidRPr="00A5562D" w:rsidRDefault="00D34EA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12.5.3. </w:t>
      </w:r>
      <w:r w:rsidR="00E00040" w:rsidRPr="00A5562D">
        <w:rPr>
          <w:rFonts w:ascii="GHEA Grapalat" w:eastAsia="Times New Roman" w:hAnsi="GHEA Grapalat" w:cs="Times New Roman"/>
          <w:color w:val="000000" w:themeColor="text1"/>
          <w:kern w:val="0"/>
          <w:sz w:val="24"/>
          <w:szCs w:val="24"/>
          <w:lang w:val="hy-AM" w:eastAsia="ru-RU"/>
          <w14:ligatures w14:val="none"/>
        </w:rPr>
        <w:t>Սպորտային խաղերի անցկացման բա</w:t>
      </w:r>
      <w:r w:rsidRPr="00A5562D">
        <w:rPr>
          <w:rFonts w:ascii="GHEA Grapalat" w:eastAsia="Times New Roman" w:hAnsi="GHEA Grapalat" w:cs="Times New Roman"/>
          <w:color w:val="000000" w:themeColor="text1"/>
          <w:kern w:val="0"/>
          <w:sz w:val="24"/>
          <w:szCs w:val="24"/>
          <w:lang w:val="hy-AM" w:eastAsia="ru-RU"/>
          <w14:ligatures w14:val="none"/>
        </w:rPr>
        <w:t xml:space="preserve">ց տիպի </w:t>
      </w:r>
      <w:r w:rsidR="00E81899" w:rsidRPr="00A5562D">
        <w:rPr>
          <w:rFonts w:ascii="GHEA Grapalat" w:eastAsia="Times New Roman" w:hAnsi="GHEA Grapalat" w:cs="Times New Roman"/>
          <w:color w:val="000000" w:themeColor="text1"/>
          <w:kern w:val="0"/>
          <w:sz w:val="24"/>
          <w:szCs w:val="24"/>
          <w:lang w:val="hy-AM" w:eastAsia="ru-RU"/>
          <w14:ligatures w14:val="none"/>
        </w:rPr>
        <w:t>մարզաառողջարարական</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E00040" w:rsidRPr="00A5562D">
        <w:rPr>
          <w:rFonts w:ascii="GHEA Grapalat" w:eastAsia="Times New Roman" w:hAnsi="GHEA Grapalat" w:cs="Times New Roman"/>
          <w:color w:val="000000" w:themeColor="text1"/>
          <w:kern w:val="0"/>
          <w:sz w:val="24"/>
          <w:szCs w:val="24"/>
          <w:lang w:val="hy-AM" w:eastAsia="ru-RU"/>
          <w14:ligatures w14:val="none"/>
        </w:rPr>
        <w:t>կառույց</w:t>
      </w:r>
      <w:r w:rsidRPr="00A5562D">
        <w:rPr>
          <w:rFonts w:ascii="GHEA Grapalat" w:eastAsia="Times New Roman" w:hAnsi="GHEA Grapalat" w:cs="Times New Roman"/>
          <w:color w:val="000000" w:themeColor="text1"/>
          <w:kern w:val="0"/>
          <w:sz w:val="24"/>
          <w:szCs w:val="24"/>
          <w:lang w:val="hy-AM" w:eastAsia="ru-RU"/>
          <w14:ligatures w14:val="none"/>
        </w:rPr>
        <w:t>ներ՝ 1500 նստատեղ ունեցող ստացիոնար տրիբունաներով</w:t>
      </w:r>
      <w:r w:rsidR="00E00040" w:rsidRPr="00A5562D">
        <w:rPr>
          <w:rFonts w:ascii="GHEA Grapalat" w:eastAsia="Times New Roman" w:hAnsi="GHEA Grapalat" w:cs="Times New Roman"/>
          <w:color w:val="000000" w:themeColor="text1"/>
          <w:kern w:val="0"/>
          <w:sz w:val="24"/>
          <w:szCs w:val="24"/>
          <w:lang w:val="hy-AM" w:eastAsia="ru-RU"/>
          <w14:ligatures w14:val="none"/>
        </w:rPr>
        <w:t>:</w:t>
      </w:r>
    </w:p>
    <w:p w:rsidR="004354FE" w:rsidRPr="00D756A2" w:rsidRDefault="004354F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12.5.4. </w:t>
      </w:r>
      <w:r w:rsidRPr="00A5562D">
        <w:rPr>
          <w:rFonts w:ascii="GHEA Grapalat" w:eastAsia="Times New Roman" w:hAnsi="GHEA Grapalat" w:cs="Times New Roman"/>
          <w:color w:val="000000" w:themeColor="text1"/>
          <w:kern w:val="0"/>
          <w:sz w:val="24"/>
          <w:szCs w:val="24"/>
          <w:lang w:val="hy-AM" w:eastAsia="ru-RU"/>
          <w14:ligatures w14:val="none"/>
        </w:rPr>
        <w:t>Մարդատար ա</w:t>
      </w:r>
      <w:r w:rsidRPr="00D756A2">
        <w:rPr>
          <w:rFonts w:ascii="GHEA Grapalat" w:eastAsia="Times New Roman" w:hAnsi="GHEA Grapalat" w:cs="Times New Roman"/>
          <w:color w:val="000000" w:themeColor="text1"/>
          <w:kern w:val="0"/>
          <w:sz w:val="24"/>
          <w:szCs w:val="24"/>
          <w:lang w:val="hy-AM" w:eastAsia="ru-RU"/>
          <w14:ligatures w14:val="none"/>
        </w:rPr>
        <w:t>վտո</w:t>
      </w:r>
      <w:r w:rsidRPr="00A5562D">
        <w:rPr>
          <w:rFonts w:ascii="GHEA Grapalat" w:eastAsia="Times New Roman" w:hAnsi="GHEA Grapalat" w:cs="Times New Roman"/>
          <w:color w:val="000000" w:themeColor="text1"/>
          <w:kern w:val="0"/>
          <w:sz w:val="24"/>
          <w:szCs w:val="24"/>
          <w:lang w:val="hy-AM" w:eastAsia="ru-RU"/>
          <w14:ligatures w14:val="none"/>
        </w:rPr>
        <w:t xml:space="preserve">մեքենաների </w:t>
      </w:r>
      <w:r w:rsidRPr="00D756A2">
        <w:rPr>
          <w:rFonts w:ascii="GHEA Grapalat" w:eastAsia="Times New Roman" w:hAnsi="GHEA Grapalat" w:cs="Times New Roman"/>
          <w:color w:val="000000" w:themeColor="text1"/>
          <w:kern w:val="0"/>
          <w:sz w:val="24"/>
          <w:szCs w:val="24"/>
          <w:lang w:val="hy-AM" w:eastAsia="ru-RU"/>
          <w14:ligatures w14:val="none"/>
        </w:rPr>
        <w:t xml:space="preserve">սպասարկման օբյեկտներ՝ 2-ից 5 </w:t>
      </w:r>
      <w:r w:rsidRPr="00A5562D">
        <w:rPr>
          <w:rFonts w:ascii="GHEA Grapalat" w:eastAsia="Times New Roman" w:hAnsi="GHEA Grapalat" w:cs="Times New Roman"/>
          <w:color w:val="000000" w:themeColor="text1"/>
          <w:kern w:val="0"/>
          <w:sz w:val="24"/>
          <w:szCs w:val="24"/>
          <w:lang w:val="hy-AM" w:eastAsia="ru-RU"/>
          <w14:ligatures w14:val="none"/>
        </w:rPr>
        <w:t>պահատեղ</w:t>
      </w:r>
      <w:r w:rsidRPr="00D756A2">
        <w:rPr>
          <w:rFonts w:ascii="GHEA Grapalat" w:eastAsia="Times New Roman" w:hAnsi="GHEA Grapalat" w:cs="Times New Roman"/>
          <w:color w:val="000000" w:themeColor="text1"/>
          <w:kern w:val="0"/>
          <w:sz w:val="24"/>
          <w:szCs w:val="24"/>
          <w:lang w:val="hy-AM" w:eastAsia="ru-RU"/>
          <w14:ligatures w14:val="none"/>
        </w:rPr>
        <w:t>ով (առանց ներկարարական և թիթեղ</w:t>
      </w:r>
      <w:r w:rsidRPr="00A5562D">
        <w:rPr>
          <w:rFonts w:ascii="GHEA Grapalat" w:eastAsia="Times New Roman" w:hAnsi="GHEA Grapalat" w:cs="Times New Roman"/>
          <w:color w:val="000000" w:themeColor="text1"/>
          <w:kern w:val="0"/>
          <w:sz w:val="24"/>
          <w:szCs w:val="24"/>
          <w:lang w:val="hy-AM" w:eastAsia="ru-RU"/>
          <w14:ligatures w14:val="none"/>
        </w:rPr>
        <w:t>ագործական</w:t>
      </w:r>
      <w:r w:rsidRPr="00D756A2">
        <w:rPr>
          <w:rFonts w:ascii="GHEA Grapalat" w:eastAsia="Times New Roman" w:hAnsi="GHEA Grapalat" w:cs="Times New Roman"/>
          <w:color w:val="000000" w:themeColor="text1"/>
          <w:kern w:val="0"/>
          <w:sz w:val="24"/>
          <w:szCs w:val="24"/>
          <w:lang w:val="hy-AM" w:eastAsia="ru-RU"/>
          <w14:ligatures w14:val="none"/>
        </w:rPr>
        <w:t xml:space="preserve"> աշխատանքների)</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կապիտալ շինարարական օբյեկտների ներսում աշխատանքներով և բացառ</w:t>
      </w:r>
      <w:r w:rsidRPr="00A5562D">
        <w:rPr>
          <w:rFonts w:ascii="GHEA Grapalat" w:eastAsia="Times New Roman" w:hAnsi="GHEA Grapalat" w:cs="Times New Roman"/>
          <w:color w:val="000000" w:themeColor="text1"/>
          <w:kern w:val="0"/>
          <w:sz w:val="24"/>
          <w:szCs w:val="24"/>
          <w:lang w:val="hy-AM" w:eastAsia="ru-RU"/>
          <w14:ligatures w14:val="none"/>
        </w:rPr>
        <w:t>ել</w:t>
      </w:r>
      <w:r w:rsidRPr="00D756A2">
        <w:rPr>
          <w:rFonts w:ascii="GHEA Grapalat" w:eastAsia="Times New Roman" w:hAnsi="GHEA Grapalat" w:cs="Times New Roman"/>
          <w:color w:val="000000" w:themeColor="text1"/>
          <w:kern w:val="0"/>
          <w:sz w:val="24"/>
          <w:szCs w:val="24"/>
          <w:lang w:val="hy-AM" w:eastAsia="ru-RU"/>
          <w14:ligatures w14:val="none"/>
        </w:rPr>
        <w:t>ով հարակից տարածքում և</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կամ շենքերին անմիջականորեն հար</w:t>
      </w:r>
      <w:r w:rsidRPr="00A5562D">
        <w:rPr>
          <w:rFonts w:ascii="GHEA Grapalat" w:eastAsia="Times New Roman" w:hAnsi="GHEA Grapalat" w:cs="Times New Roman"/>
          <w:color w:val="000000" w:themeColor="text1"/>
          <w:kern w:val="0"/>
          <w:sz w:val="24"/>
          <w:szCs w:val="24"/>
          <w:lang w:val="hy-AM" w:eastAsia="ru-RU"/>
          <w14:ligatures w14:val="none"/>
        </w:rPr>
        <w:t>ող</w:t>
      </w:r>
      <w:r w:rsidRPr="00D756A2">
        <w:rPr>
          <w:rFonts w:ascii="GHEA Grapalat" w:eastAsia="Times New Roman" w:hAnsi="GHEA Grapalat" w:cs="Times New Roman"/>
          <w:color w:val="000000" w:themeColor="text1"/>
          <w:kern w:val="0"/>
          <w:sz w:val="24"/>
          <w:szCs w:val="24"/>
          <w:lang w:val="hy-AM" w:eastAsia="ru-RU"/>
          <w14:ligatures w14:val="none"/>
        </w:rPr>
        <w:t xml:space="preserve"> տարածքում ավտո</w:t>
      </w:r>
      <w:r w:rsidRPr="00A5562D">
        <w:rPr>
          <w:rFonts w:ascii="GHEA Grapalat" w:eastAsia="Times New Roman" w:hAnsi="GHEA Grapalat" w:cs="Times New Roman"/>
          <w:color w:val="000000" w:themeColor="text1"/>
          <w:kern w:val="0"/>
          <w:sz w:val="24"/>
          <w:szCs w:val="24"/>
          <w:lang w:val="hy-AM" w:eastAsia="ru-RU"/>
          <w14:ligatures w14:val="none"/>
        </w:rPr>
        <w:t xml:space="preserve">մեքենաների </w:t>
      </w:r>
      <w:r w:rsidRPr="00D756A2">
        <w:rPr>
          <w:rFonts w:ascii="GHEA Grapalat" w:eastAsia="Times New Roman" w:hAnsi="GHEA Grapalat" w:cs="Times New Roman"/>
          <w:color w:val="000000" w:themeColor="text1"/>
          <w:kern w:val="0"/>
          <w:sz w:val="24"/>
          <w:szCs w:val="24"/>
          <w:lang w:val="hy-AM" w:eastAsia="ru-RU"/>
          <w14:ligatures w14:val="none"/>
        </w:rPr>
        <w:t>սպասարկ</w:t>
      </w:r>
      <w:r w:rsidRPr="00A5562D">
        <w:rPr>
          <w:rFonts w:ascii="GHEA Grapalat" w:eastAsia="Times New Roman" w:hAnsi="GHEA Grapalat" w:cs="Times New Roman"/>
          <w:color w:val="000000" w:themeColor="text1"/>
          <w:kern w:val="0"/>
          <w:sz w:val="24"/>
          <w:szCs w:val="24"/>
          <w:lang w:val="hy-AM" w:eastAsia="ru-RU"/>
          <w14:ligatures w14:val="none"/>
        </w:rPr>
        <w:t>ումը:</w:t>
      </w:r>
      <w:r w:rsidRPr="00D756A2">
        <w:rPr>
          <w:rFonts w:ascii="GHEA Grapalat" w:eastAsia="Times New Roman" w:hAnsi="GHEA Grapalat" w:cs="Times New Roman"/>
          <w:color w:val="000000" w:themeColor="text1"/>
          <w:kern w:val="0"/>
          <w:sz w:val="24"/>
          <w:szCs w:val="24"/>
          <w:lang w:val="hy-AM" w:eastAsia="ru-RU"/>
          <w14:ligatures w14:val="none"/>
        </w:rPr>
        <w:t xml:space="preserve"> </w:t>
      </w:r>
    </w:p>
    <w:p w:rsidR="004354FE" w:rsidRPr="00A5562D" w:rsidRDefault="004354F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12.5.5. Առանձին </w:t>
      </w:r>
      <w:r w:rsidRPr="00A5562D">
        <w:rPr>
          <w:rFonts w:ascii="GHEA Grapalat" w:eastAsia="Times New Roman" w:hAnsi="GHEA Grapalat" w:cs="Times New Roman"/>
          <w:color w:val="000000" w:themeColor="text1"/>
          <w:kern w:val="0"/>
          <w:sz w:val="24"/>
          <w:szCs w:val="24"/>
          <w:lang w:val="hy-AM" w:eastAsia="ru-RU"/>
          <w14:ligatures w14:val="none"/>
        </w:rPr>
        <w:t xml:space="preserve">կանգնած </w:t>
      </w:r>
      <w:r w:rsidRPr="00D756A2">
        <w:rPr>
          <w:rFonts w:ascii="GHEA Grapalat" w:eastAsia="Times New Roman" w:hAnsi="GHEA Grapalat" w:cs="Times New Roman"/>
          <w:color w:val="000000" w:themeColor="text1"/>
          <w:kern w:val="0"/>
          <w:sz w:val="24"/>
          <w:szCs w:val="24"/>
          <w:lang w:val="hy-AM" w:eastAsia="ru-RU"/>
          <w14:ligatures w14:val="none"/>
        </w:rPr>
        <w:t>հիպերմարկետներ, սուպերմարկետներ, առևտրի համալիրներ և կենտրոններ, առևտրի և զվարճանքի համալիրներ 2 հազար քառակուսի մետր</w:t>
      </w:r>
      <w:r w:rsidRPr="00A5562D">
        <w:rPr>
          <w:rFonts w:ascii="GHEA Grapalat" w:eastAsia="Times New Roman" w:hAnsi="GHEA Grapalat" w:cs="Times New Roman"/>
          <w:color w:val="000000" w:themeColor="text1"/>
          <w:kern w:val="0"/>
          <w:sz w:val="24"/>
          <w:szCs w:val="24"/>
          <w:lang w:val="hy-AM" w:eastAsia="ru-RU"/>
          <w14:ligatures w14:val="none"/>
        </w:rPr>
        <w:t>ից</w:t>
      </w:r>
      <w:r w:rsidRPr="00D756A2">
        <w:rPr>
          <w:rFonts w:ascii="GHEA Grapalat" w:eastAsia="Times New Roman" w:hAnsi="GHEA Grapalat" w:cs="Times New Roman"/>
          <w:color w:val="000000" w:themeColor="text1"/>
          <w:kern w:val="0"/>
          <w:sz w:val="24"/>
          <w:szCs w:val="24"/>
          <w:lang w:val="hy-AM" w:eastAsia="ru-RU"/>
          <w14:ligatures w14:val="none"/>
        </w:rPr>
        <w:t xml:space="preserve"> ավել ընդհանուր մակերեսով</w:t>
      </w:r>
      <w:r w:rsidR="009D5A8F" w:rsidRPr="00A5562D">
        <w:rPr>
          <w:rFonts w:ascii="GHEA Grapalat" w:eastAsia="Times New Roman" w:hAnsi="GHEA Grapalat" w:cs="Times New Roman"/>
          <w:color w:val="000000" w:themeColor="text1"/>
          <w:kern w:val="0"/>
          <w:sz w:val="24"/>
          <w:szCs w:val="24"/>
          <w:lang w:val="hy-AM" w:eastAsia="ru-RU"/>
          <w14:ligatures w14:val="none"/>
        </w:rPr>
        <w:t xml:space="preserve"> և</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այցելուների ավտոմեքենաների</w:t>
      </w:r>
      <w:r w:rsidR="009D5A8F" w:rsidRPr="00A5562D">
        <w:rPr>
          <w:rFonts w:ascii="GHEA Grapalat" w:eastAsia="Times New Roman" w:hAnsi="GHEA Grapalat" w:cs="Times New Roman"/>
          <w:color w:val="000000" w:themeColor="text1"/>
          <w:kern w:val="0"/>
          <w:sz w:val="24"/>
          <w:szCs w:val="24"/>
          <w:lang w:val="hy-AM" w:eastAsia="ru-RU"/>
          <w14:ligatures w14:val="none"/>
        </w:rPr>
        <w:t xml:space="preserve"> համար</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ավելի քան 100 մեքենատ</w:t>
      </w:r>
      <w:r w:rsidRPr="00A5562D">
        <w:rPr>
          <w:rFonts w:ascii="GHEA Grapalat" w:eastAsia="Times New Roman" w:hAnsi="GHEA Grapalat" w:cs="Times New Roman"/>
          <w:color w:val="000000" w:themeColor="text1"/>
          <w:kern w:val="0"/>
          <w:sz w:val="24"/>
          <w:szCs w:val="24"/>
          <w:lang w:val="hy-AM" w:eastAsia="ru-RU"/>
          <w14:ligatures w14:val="none"/>
        </w:rPr>
        <w:t>եղ</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9D5A8F" w:rsidRPr="00A5562D">
        <w:rPr>
          <w:rFonts w:ascii="GHEA Grapalat" w:eastAsia="Times New Roman" w:hAnsi="GHEA Grapalat" w:cs="Times New Roman"/>
          <w:color w:val="000000" w:themeColor="text1"/>
          <w:kern w:val="0"/>
          <w:sz w:val="24"/>
          <w:szCs w:val="24"/>
          <w:lang w:val="hy-AM" w:eastAsia="ru-RU"/>
          <w14:ligatures w14:val="none"/>
        </w:rPr>
        <w:t xml:space="preserve">տարողությամբ </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բաց </w:t>
      </w:r>
      <w:r w:rsidR="009D5A8F" w:rsidRPr="00A5562D">
        <w:rPr>
          <w:rFonts w:ascii="GHEA Grapalat" w:eastAsia="Times New Roman" w:hAnsi="GHEA Grapalat" w:cs="Times New Roman"/>
          <w:color w:val="000000" w:themeColor="text1"/>
          <w:kern w:val="0"/>
          <w:sz w:val="24"/>
          <w:szCs w:val="24"/>
          <w:lang w:val="hy-AM" w:eastAsia="ru-RU"/>
          <w14:ligatures w14:val="none"/>
        </w:rPr>
        <w:t>ավտոկանգառատեղ</w:t>
      </w:r>
      <w:r w:rsidRPr="00D756A2">
        <w:rPr>
          <w:rFonts w:ascii="GHEA Grapalat" w:eastAsia="Times New Roman" w:hAnsi="GHEA Grapalat" w:cs="Times New Roman"/>
          <w:color w:val="000000" w:themeColor="text1"/>
          <w:kern w:val="0"/>
          <w:sz w:val="24"/>
          <w:szCs w:val="24"/>
          <w:lang w:val="hy-AM" w:eastAsia="ru-RU"/>
          <w14:ligatures w14:val="none"/>
        </w:rPr>
        <w:t xml:space="preserve">երով, </w:t>
      </w:r>
      <w:r w:rsidR="009D5A8F" w:rsidRPr="00A5562D">
        <w:rPr>
          <w:rFonts w:ascii="GHEA Grapalat" w:eastAsia="Times New Roman" w:hAnsi="GHEA Grapalat" w:cs="Times New Roman"/>
          <w:color w:val="000000" w:themeColor="text1"/>
          <w:kern w:val="0"/>
          <w:sz w:val="24"/>
          <w:szCs w:val="24"/>
          <w:lang w:val="hy-AM" w:eastAsia="ru-RU"/>
          <w14:ligatures w14:val="none"/>
        </w:rPr>
        <w:t xml:space="preserve">հասարակական </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սննդի օբյեկտներ </w:t>
      </w:r>
      <w:r w:rsidRPr="00D756A2">
        <w:rPr>
          <w:rFonts w:ascii="GHEA Grapalat" w:eastAsia="Times New Roman" w:hAnsi="GHEA Grapalat" w:cs="Times New Roman"/>
          <w:color w:val="000000" w:themeColor="text1"/>
          <w:kern w:val="0"/>
          <w:sz w:val="24"/>
          <w:szCs w:val="24"/>
          <w:lang w:val="hy-AM" w:eastAsia="ru-RU"/>
          <w14:ligatures w14:val="none"/>
        </w:rPr>
        <w:t xml:space="preserve">500 </w:t>
      </w:r>
      <w:r w:rsidR="009D5A8F" w:rsidRPr="00D756A2">
        <w:rPr>
          <w:rFonts w:ascii="GHEA Grapalat" w:eastAsia="Times New Roman" w:hAnsi="GHEA Grapalat" w:cs="Times New Roman"/>
          <w:color w:val="000000" w:themeColor="text1"/>
          <w:kern w:val="0"/>
          <w:sz w:val="24"/>
          <w:szCs w:val="24"/>
          <w:lang w:val="hy-AM" w:eastAsia="ru-RU"/>
          <w14:ligatures w14:val="none"/>
        </w:rPr>
        <w:t>քմ-ից ավելի ընդհանուր մակերեսով</w:t>
      </w:r>
      <w:r w:rsidRPr="00D756A2">
        <w:rPr>
          <w:rFonts w:ascii="GHEA Grapalat" w:eastAsia="Times New Roman" w:hAnsi="GHEA Grapalat" w:cs="Times New Roman"/>
          <w:color w:val="000000" w:themeColor="text1"/>
          <w:kern w:val="0"/>
          <w:sz w:val="24"/>
          <w:szCs w:val="24"/>
          <w:lang w:val="hy-AM" w:eastAsia="ru-RU"/>
          <w14:ligatures w14:val="none"/>
        </w:rPr>
        <w:t xml:space="preserve">, պարենային և արդյունաբերական ապրանքների շուկաներ՝ </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այցելուների մեքենաների համար </w:t>
      </w:r>
      <w:r w:rsidRPr="00D756A2">
        <w:rPr>
          <w:rFonts w:ascii="GHEA Grapalat" w:eastAsia="Times New Roman" w:hAnsi="GHEA Grapalat" w:cs="Times New Roman"/>
          <w:color w:val="000000" w:themeColor="text1"/>
          <w:kern w:val="0"/>
          <w:sz w:val="24"/>
          <w:szCs w:val="24"/>
          <w:lang w:val="hy-AM" w:eastAsia="ru-RU"/>
          <w14:ligatures w14:val="none"/>
        </w:rPr>
        <w:t xml:space="preserve">100-ից ավելի </w:t>
      </w:r>
      <w:r w:rsidR="009D5A8F" w:rsidRPr="00D756A2">
        <w:rPr>
          <w:rFonts w:ascii="GHEA Grapalat" w:eastAsia="Times New Roman" w:hAnsi="GHEA Grapalat" w:cs="Times New Roman"/>
          <w:color w:val="000000" w:themeColor="text1"/>
          <w:kern w:val="0"/>
          <w:sz w:val="24"/>
          <w:szCs w:val="24"/>
          <w:lang w:val="hy-AM" w:eastAsia="ru-RU"/>
          <w14:ligatures w14:val="none"/>
        </w:rPr>
        <w:t>մեքենատ</w:t>
      </w:r>
      <w:r w:rsidR="009D5A8F" w:rsidRPr="00A5562D">
        <w:rPr>
          <w:rFonts w:ascii="GHEA Grapalat" w:eastAsia="Times New Roman" w:hAnsi="GHEA Grapalat" w:cs="Times New Roman"/>
          <w:color w:val="000000" w:themeColor="text1"/>
          <w:kern w:val="0"/>
          <w:sz w:val="24"/>
          <w:szCs w:val="24"/>
          <w:lang w:val="hy-AM" w:eastAsia="ru-RU"/>
          <w14:ligatures w14:val="none"/>
        </w:rPr>
        <w:t>եղ</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9D5A8F" w:rsidRPr="00A5562D">
        <w:rPr>
          <w:rFonts w:ascii="GHEA Grapalat" w:eastAsia="Times New Roman" w:hAnsi="GHEA Grapalat" w:cs="Times New Roman"/>
          <w:color w:val="000000" w:themeColor="text1"/>
          <w:kern w:val="0"/>
          <w:sz w:val="24"/>
          <w:szCs w:val="24"/>
          <w:lang w:val="hy-AM" w:eastAsia="ru-RU"/>
          <w14:ligatures w14:val="none"/>
        </w:rPr>
        <w:t xml:space="preserve">տարողությամբ </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բաց </w:t>
      </w:r>
      <w:r w:rsidR="009D5A8F" w:rsidRPr="00A5562D">
        <w:rPr>
          <w:rFonts w:ascii="GHEA Grapalat" w:eastAsia="Times New Roman" w:hAnsi="GHEA Grapalat" w:cs="Times New Roman"/>
          <w:color w:val="000000" w:themeColor="text1"/>
          <w:kern w:val="0"/>
          <w:sz w:val="24"/>
          <w:szCs w:val="24"/>
          <w:lang w:val="hy-AM" w:eastAsia="ru-RU"/>
          <w14:ligatures w14:val="none"/>
        </w:rPr>
        <w:t>ավտոկանգառատեղ</w:t>
      </w:r>
      <w:r w:rsidR="009D5A8F" w:rsidRPr="00D756A2">
        <w:rPr>
          <w:rFonts w:ascii="GHEA Grapalat" w:eastAsia="Times New Roman" w:hAnsi="GHEA Grapalat" w:cs="Times New Roman"/>
          <w:color w:val="000000" w:themeColor="text1"/>
          <w:kern w:val="0"/>
          <w:sz w:val="24"/>
          <w:szCs w:val="24"/>
          <w:lang w:val="hy-AM" w:eastAsia="ru-RU"/>
          <w14:ligatures w14:val="none"/>
        </w:rPr>
        <w:t>երով</w:t>
      </w:r>
      <w:r w:rsidR="009D5A8F" w:rsidRPr="00A5562D">
        <w:rPr>
          <w:rFonts w:ascii="GHEA Grapalat" w:eastAsia="Times New Roman" w:hAnsi="GHEA Grapalat" w:cs="Times New Roman"/>
          <w:color w:val="000000" w:themeColor="text1"/>
          <w:kern w:val="0"/>
          <w:sz w:val="24"/>
          <w:szCs w:val="24"/>
          <w:lang w:val="hy-AM" w:eastAsia="ru-RU"/>
          <w14:ligatures w14:val="none"/>
        </w:rPr>
        <w:t>:</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9D5A8F" w:rsidRPr="00A5562D">
        <w:rPr>
          <w:rFonts w:ascii="GHEA Grapalat" w:eastAsia="Times New Roman" w:hAnsi="GHEA Grapalat" w:cs="Times New Roman"/>
          <w:color w:val="000000" w:themeColor="text1"/>
          <w:kern w:val="0"/>
          <w:sz w:val="24"/>
          <w:szCs w:val="24"/>
          <w:lang w:val="hy-AM" w:eastAsia="ru-RU"/>
          <w14:ligatures w14:val="none"/>
        </w:rPr>
        <w:t xml:space="preserve"> </w:t>
      </w:r>
    </w:p>
    <w:p w:rsidR="009D5A8F" w:rsidRPr="00D756A2" w:rsidRDefault="00E03C4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12.5.6. </w:t>
      </w:r>
      <w:r w:rsidRPr="00A5562D">
        <w:rPr>
          <w:rFonts w:ascii="GHEA Grapalat" w:eastAsia="Times New Roman" w:hAnsi="GHEA Grapalat" w:cs="Times New Roman"/>
          <w:color w:val="000000" w:themeColor="text1"/>
          <w:kern w:val="0"/>
          <w:sz w:val="24"/>
          <w:szCs w:val="24"/>
          <w:lang w:val="hy-AM" w:eastAsia="ru-RU"/>
          <w14:ligatures w14:val="none"/>
        </w:rPr>
        <w:t xml:space="preserve">Ավտոլիցքավորման </w:t>
      </w:r>
      <w:r w:rsidRPr="00D756A2">
        <w:rPr>
          <w:rFonts w:ascii="GHEA Grapalat" w:eastAsia="Times New Roman" w:hAnsi="GHEA Grapalat" w:cs="Times New Roman"/>
          <w:color w:val="000000" w:themeColor="text1"/>
          <w:kern w:val="0"/>
          <w:sz w:val="24"/>
          <w:szCs w:val="24"/>
          <w:lang w:val="hy-AM" w:eastAsia="ru-RU"/>
          <w14:ligatures w14:val="none"/>
        </w:rPr>
        <w:t>կայաններ</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նախատեսված են միայն մարդատար </w:t>
      </w:r>
      <w:r w:rsidRPr="00A5562D">
        <w:rPr>
          <w:rFonts w:ascii="GHEA Grapalat" w:eastAsia="Times New Roman" w:hAnsi="GHEA Grapalat" w:cs="Times New Roman"/>
          <w:color w:val="000000" w:themeColor="text1"/>
          <w:kern w:val="0"/>
          <w:sz w:val="24"/>
          <w:szCs w:val="24"/>
          <w:lang w:val="hy-AM" w:eastAsia="ru-RU"/>
          <w14:ligatures w14:val="none"/>
        </w:rPr>
        <w:t>տրանսպորտայինմիջոցների</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 հեղուկ շարժիչայ</w:t>
      </w:r>
      <w:r w:rsidRPr="00D756A2">
        <w:rPr>
          <w:rFonts w:ascii="GHEA Grapalat" w:eastAsia="Times New Roman" w:hAnsi="GHEA Grapalat" w:cs="Times New Roman"/>
          <w:color w:val="000000" w:themeColor="text1"/>
          <w:kern w:val="0"/>
          <w:sz w:val="24"/>
          <w:szCs w:val="24"/>
          <w:lang w:val="hy-AM" w:eastAsia="ru-RU"/>
          <w14:ligatures w14:val="none"/>
        </w:rPr>
        <w:t>ին վառելիքով լիցքավորելու համար</w:t>
      </w:r>
      <w:r w:rsidRPr="00A5562D">
        <w:rPr>
          <w:rFonts w:ascii="GHEA Grapalat" w:eastAsia="Times New Roman" w:hAnsi="GHEA Grapalat" w:cs="Times New Roman"/>
          <w:color w:val="000000" w:themeColor="text1"/>
          <w:kern w:val="0"/>
          <w:sz w:val="24"/>
          <w:szCs w:val="24"/>
          <w:lang w:val="hy-AM" w:eastAsia="ru-RU"/>
          <w14:ligatures w14:val="none"/>
        </w:rPr>
        <w:t>,</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9D5A8F" w:rsidRPr="00D756A2">
        <w:rPr>
          <w:rFonts w:ascii="GHEA Grapalat" w:eastAsia="Times New Roman" w:hAnsi="GHEA Grapalat" w:cs="Times New Roman"/>
          <w:color w:val="000000" w:themeColor="text1"/>
          <w:kern w:val="0"/>
          <w:sz w:val="24"/>
          <w:szCs w:val="24"/>
          <w:lang w:val="hy-AM" w:eastAsia="ru-RU"/>
          <w14:ligatures w14:val="none"/>
        </w:rPr>
        <w:t>3</w:t>
      </w:r>
      <w:r w:rsidRPr="00A5562D">
        <w:rPr>
          <w:rFonts w:ascii="GHEA Grapalat" w:eastAsia="Times New Roman" w:hAnsi="GHEA Grapalat" w:cs="Times New Roman"/>
          <w:color w:val="000000" w:themeColor="text1"/>
          <w:kern w:val="0"/>
          <w:sz w:val="24"/>
          <w:szCs w:val="24"/>
          <w:lang w:val="hy-AM" w:eastAsia="ru-RU"/>
          <w14:ligatures w14:val="none"/>
        </w:rPr>
        <w:t>-ից</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ոչ ավելի վառելիք</w:t>
      </w:r>
      <w:r w:rsidRPr="00A5562D">
        <w:rPr>
          <w:rFonts w:ascii="GHEA Grapalat" w:eastAsia="Times New Roman" w:hAnsi="GHEA Grapalat" w:cs="Times New Roman"/>
          <w:color w:val="000000" w:themeColor="text1"/>
          <w:kern w:val="0"/>
          <w:sz w:val="24"/>
          <w:szCs w:val="24"/>
          <w:lang w:val="hy-AM" w:eastAsia="ru-RU"/>
          <w14:ligatures w14:val="none"/>
        </w:rPr>
        <w:t>ամատակարարման աշտարակ</w:t>
      </w:r>
      <w:r w:rsidR="009D5A8F" w:rsidRPr="00D756A2">
        <w:rPr>
          <w:rFonts w:ascii="GHEA Grapalat" w:eastAsia="Times New Roman" w:hAnsi="GHEA Grapalat" w:cs="Times New Roman"/>
          <w:color w:val="000000" w:themeColor="text1"/>
          <w:kern w:val="0"/>
          <w:sz w:val="24"/>
          <w:szCs w:val="24"/>
          <w:lang w:val="hy-AM" w:eastAsia="ru-RU"/>
          <w14:ligatures w14:val="none"/>
        </w:rPr>
        <w:t>ներով, այդ թվում՝ վարորդների և ուղևորների</w:t>
      </w:r>
      <w:r w:rsidRPr="00D756A2">
        <w:rPr>
          <w:rFonts w:ascii="GHEA Grapalat" w:eastAsia="Times New Roman" w:hAnsi="GHEA Grapalat" w:cs="Times New Roman"/>
          <w:color w:val="000000" w:themeColor="text1"/>
          <w:kern w:val="0"/>
          <w:sz w:val="24"/>
          <w:szCs w:val="24"/>
          <w:lang w:val="hy-AM" w:eastAsia="ru-RU"/>
          <w14:ligatures w14:val="none"/>
        </w:rPr>
        <w:t xml:space="preserve"> սպասարկման օբյեկտներով (</w:t>
      </w:r>
      <w:r w:rsidRPr="00A5562D">
        <w:rPr>
          <w:rFonts w:ascii="GHEA Grapalat" w:eastAsia="Times New Roman" w:hAnsi="GHEA Grapalat" w:cs="Times New Roman"/>
          <w:color w:val="000000" w:themeColor="text1"/>
          <w:kern w:val="0"/>
          <w:sz w:val="24"/>
          <w:szCs w:val="24"/>
          <w:lang w:val="hy-AM" w:eastAsia="ru-RU"/>
          <w14:ligatures w14:val="none"/>
        </w:rPr>
        <w:t>ուղեկցող</w:t>
      </w:r>
      <w:r w:rsidR="009D5A8F" w:rsidRPr="00D756A2">
        <w:rPr>
          <w:rFonts w:ascii="GHEA Grapalat" w:eastAsia="Times New Roman" w:hAnsi="GHEA Grapalat" w:cs="Times New Roman"/>
          <w:color w:val="000000" w:themeColor="text1"/>
          <w:kern w:val="0"/>
          <w:sz w:val="24"/>
          <w:szCs w:val="24"/>
          <w:lang w:val="hy-AM" w:eastAsia="ru-RU"/>
          <w14:ligatures w14:val="none"/>
        </w:rPr>
        <w:t xml:space="preserve"> ապրանքների խանութ, սրճա</w:t>
      </w:r>
      <w:r w:rsidRPr="00D756A2">
        <w:rPr>
          <w:rFonts w:ascii="GHEA Grapalat" w:eastAsia="Times New Roman" w:hAnsi="GHEA Grapalat" w:cs="Times New Roman"/>
          <w:color w:val="000000" w:themeColor="text1"/>
          <w:kern w:val="0"/>
          <w:sz w:val="24"/>
          <w:szCs w:val="24"/>
          <w:lang w:val="hy-AM" w:eastAsia="ru-RU"/>
          <w14:ligatures w14:val="none"/>
        </w:rPr>
        <w:t xml:space="preserve">րաններ և սանիտարական </w:t>
      </w:r>
      <w:r w:rsidRPr="00A5562D">
        <w:rPr>
          <w:rFonts w:ascii="GHEA Grapalat" w:eastAsia="Times New Roman" w:hAnsi="GHEA Grapalat" w:cs="Times New Roman"/>
          <w:color w:val="000000" w:themeColor="text1"/>
          <w:kern w:val="0"/>
          <w:sz w:val="24"/>
          <w:szCs w:val="24"/>
          <w:lang w:val="hy-AM" w:eastAsia="ru-RU"/>
          <w14:ligatures w14:val="none"/>
        </w:rPr>
        <w:t>հանգույց</w:t>
      </w:r>
      <w:r w:rsidR="009D5A8F" w:rsidRPr="00D756A2">
        <w:rPr>
          <w:rFonts w:ascii="GHEA Grapalat" w:eastAsia="Times New Roman" w:hAnsi="GHEA Grapalat" w:cs="Times New Roman"/>
          <w:color w:val="000000" w:themeColor="text1"/>
          <w:kern w:val="0"/>
          <w:sz w:val="24"/>
          <w:szCs w:val="24"/>
          <w:lang w:val="hy-AM" w:eastAsia="ru-RU"/>
          <w14:ligatures w14:val="none"/>
        </w:rPr>
        <w:t>ներ):</w:t>
      </w:r>
    </w:p>
    <w:p w:rsidR="009D5A8F" w:rsidRPr="00D756A2" w:rsidRDefault="009D5A8F"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12.5.7. Ավտ</w:t>
      </w:r>
      <w:r w:rsidR="00E03C46" w:rsidRPr="00A5562D">
        <w:rPr>
          <w:rFonts w:ascii="GHEA Grapalat" w:eastAsia="Times New Roman" w:hAnsi="GHEA Grapalat" w:cs="Times New Roman"/>
          <w:color w:val="000000" w:themeColor="text1"/>
          <w:kern w:val="0"/>
          <w:sz w:val="24"/>
          <w:szCs w:val="24"/>
          <w:lang w:val="hy-AM" w:eastAsia="ru-RU"/>
          <w14:ligatures w14:val="none"/>
        </w:rPr>
        <w:t xml:space="preserve">մեքենաների </w:t>
      </w:r>
      <w:r w:rsidR="00E03C46" w:rsidRPr="00D756A2">
        <w:rPr>
          <w:rFonts w:ascii="GHEA Grapalat" w:eastAsia="Times New Roman" w:hAnsi="GHEA Grapalat" w:cs="Times New Roman"/>
          <w:color w:val="000000" w:themeColor="text1"/>
          <w:kern w:val="0"/>
          <w:sz w:val="24"/>
          <w:szCs w:val="24"/>
          <w:lang w:val="hy-AM" w:eastAsia="ru-RU"/>
          <w14:ligatures w14:val="none"/>
        </w:rPr>
        <w:t>լվաց</w:t>
      </w:r>
      <w:r w:rsidR="00E03C46" w:rsidRPr="00A5562D">
        <w:rPr>
          <w:rFonts w:ascii="GHEA Grapalat" w:eastAsia="Times New Roman" w:hAnsi="GHEA Grapalat" w:cs="Times New Roman"/>
          <w:color w:val="000000" w:themeColor="text1"/>
          <w:kern w:val="0"/>
          <w:sz w:val="24"/>
          <w:szCs w:val="24"/>
          <w:lang w:val="hy-AM" w:eastAsia="ru-RU"/>
          <w14:ligatures w14:val="none"/>
        </w:rPr>
        <w:t>ակետեր</w:t>
      </w:r>
      <w:r w:rsidRPr="00D756A2">
        <w:rPr>
          <w:rFonts w:ascii="GHEA Grapalat" w:eastAsia="Times New Roman" w:hAnsi="GHEA Grapalat" w:cs="Times New Roman"/>
          <w:color w:val="000000" w:themeColor="text1"/>
          <w:kern w:val="0"/>
          <w:sz w:val="24"/>
          <w:szCs w:val="24"/>
          <w:lang w:val="hy-AM" w:eastAsia="ru-RU"/>
          <w14:ligatures w14:val="none"/>
        </w:rPr>
        <w:t xml:space="preserve">՝ 5-ից </w:t>
      </w:r>
      <w:r w:rsidR="00E03C46" w:rsidRPr="00D756A2">
        <w:rPr>
          <w:rFonts w:ascii="GHEA Grapalat" w:eastAsia="Times New Roman" w:hAnsi="GHEA Grapalat" w:cs="Times New Roman"/>
          <w:color w:val="000000" w:themeColor="text1"/>
          <w:kern w:val="0"/>
          <w:sz w:val="24"/>
          <w:szCs w:val="24"/>
          <w:lang w:val="hy-AM" w:eastAsia="ru-RU"/>
          <w14:ligatures w14:val="none"/>
        </w:rPr>
        <w:t xml:space="preserve">ոչ ավել </w:t>
      </w:r>
      <w:r w:rsidR="00E03C46" w:rsidRPr="00A5562D">
        <w:rPr>
          <w:rFonts w:ascii="GHEA Grapalat" w:eastAsia="Times New Roman" w:hAnsi="GHEA Grapalat" w:cs="Times New Roman"/>
          <w:color w:val="000000" w:themeColor="text1"/>
          <w:kern w:val="0"/>
          <w:sz w:val="24"/>
          <w:szCs w:val="24"/>
          <w:lang w:val="hy-AM" w:eastAsia="ru-RU"/>
          <w14:ligatures w14:val="none"/>
        </w:rPr>
        <w:t>պահատեղեր</w:t>
      </w:r>
      <w:r w:rsidR="00E03C46" w:rsidRPr="00D756A2">
        <w:rPr>
          <w:rFonts w:ascii="GHEA Grapalat" w:eastAsia="Times New Roman" w:hAnsi="GHEA Grapalat" w:cs="Times New Roman"/>
          <w:color w:val="000000" w:themeColor="text1"/>
          <w:kern w:val="0"/>
          <w:sz w:val="24"/>
          <w:szCs w:val="24"/>
          <w:lang w:val="hy-AM" w:eastAsia="ru-RU"/>
          <w14:ligatures w14:val="none"/>
        </w:rPr>
        <w:t>ով</w:t>
      </w:r>
      <w:r w:rsidR="00E03C46" w:rsidRPr="00A5562D">
        <w:rPr>
          <w:rFonts w:ascii="GHEA Grapalat" w:eastAsia="Times New Roman" w:hAnsi="GHEA Grapalat" w:cs="Times New Roman"/>
          <w:color w:val="000000" w:themeColor="text1"/>
          <w:kern w:val="0"/>
          <w:sz w:val="24"/>
          <w:szCs w:val="24"/>
          <w:lang w:val="hy-AM" w:eastAsia="ru-RU"/>
          <w14:ligatures w14:val="none"/>
        </w:rPr>
        <w:t>՝</w:t>
      </w:r>
      <w:r w:rsidR="00E03C46" w:rsidRPr="00D756A2">
        <w:rPr>
          <w:rFonts w:ascii="GHEA Grapalat" w:eastAsia="Times New Roman" w:hAnsi="GHEA Grapalat" w:cs="Times New Roman"/>
          <w:color w:val="000000" w:themeColor="text1"/>
          <w:kern w:val="0"/>
          <w:sz w:val="24"/>
          <w:szCs w:val="24"/>
          <w:lang w:val="hy-AM" w:eastAsia="ru-RU"/>
          <w14:ligatures w14:val="none"/>
        </w:rPr>
        <w:t xml:space="preserve"> կապիտալ շինարար</w:t>
      </w:r>
      <w:r w:rsidR="00E03C46" w:rsidRPr="00A5562D">
        <w:rPr>
          <w:rFonts w:ascii="GHEA Grapalat" w:eastAsia="Times New Roman" w:hAnsi="GHEA Grapalat" w:cs="Times New Roman"/>
          <w:color w:val="000000" w:themeColor="text1"/>
          <w:kern w:val="0"/>
          <w:sz w:val="24"/>
          <w:szCs w:val="24"/>
          <w:lang w:val="hy-AM" w:eastAsia="ru-RU"/>
          <w14:ligatures w14:val="none"/>
        </w:rPr>
        <w:t>ության օբյեկտների</w:t>
      </w:r>
      <w:r w:rsidR="00E03C46"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ներսում աշխատանքներ</w:t>
      </w:r>
      <w:r w:rsidR="00E03C46" w:rsidRPr="00A5562D">
        <w:rPr>
          <w:rFonts w:ascii="GHEA Grapalat" w:eastAsia="Times New Roman" w:hAnsi="GHEA Grapalat" w:cs="Times New Roman"/>
          <w:color w:val="000000" w:themeColor="text1"/>
          <w:kern w:val="0"/>
          <w:sz w:val="24"/>
          <w:szCs w:val="24"/>
          <w:lang w:val="hy-AM" w:eastAsia="ru-RU"/>
          <w14:ligatures w14:val="none"/>
        </w:rPr>
        <w:t>ի կատարում</w:t>
      </w:r>
      <w:r w:rsidR="00E03C46" w:rsidRPr="00D756A2">
        <w:rPr>
          <w:rFonts w:ascii="GHEA Grapalat" w:eastAsia="Times New Roman" w:hAnsi="GHEA Grapalat" w:cs="Times New Roman"/>
          <w:color w:val="000000" w:themeColor="text1"/>
          <w:kern w:val="0"/>
          <w:sz w:val="24"/>
          <w:szCs w:val="24"/>
          <w:lang w:val="hy-AM" w:eastAsia="ru-RU"/>
          <w14:ligatures w14:val="none"/>
        </w:rPr>
        <w:t>ով և հարակից տարածքում և</w:t>
      </w:r>
      <w:r w:rsidR="00E03C46" w:rsidRPr="00A5562D">
        <w:rPr>
          <w:rFonts w:ascii="GHEA Grapalat" w:eastAsia="Times New Roman" w:hAnsi="GHEA Grapalat" w:cs="Times New Roman"/>
          <w:color w:val="000000" w:themeColor="text1"/>
          <w:kern w:val="0"/>
          <w:sz w:val="24"/>
          <w:szCs w:val="24"/>
          <w:lang w:val="hy-AM" w:eastAsia="ru-RU"/>
          <w14:ligatures w14:val="none"/>
        </w:rPr>
        <w:t>/</w:t>
      </w:r>
      <w:r w:rsidR="00E03C46" w:rsidRPr="00D756A2">
        <w:rPr>
          <w:rFonts w:ascii="GHEA Grapalat" w:eastAsia="Times New Roman" w:hAnsi="GHEA Grapalat" w:cs="Times New Roman"/>
          <w:color w:val="000000" w:themeColor="text1"/>
          <w:kern w:val="0"/>
          <w:sz w:val="24"/>
          <w:szCs w:val="24"/>
          <w:lang w:val="hy-AM" w:eastAsia="ru-RU"/>
          <w14:ligatures w14:val="none"/>
        </w:rPr>
        <w:t>կամ</w:t>
      </w:r>
      <w:r w:rsidRPr="00D756A2">
        <w:rPr>
          <w:rFonts w:ascii="GHEA Grapalat" w:eastAsia="Times New Roman" w:hAnsi="GHEA Grapalat" w:cs="Times New Roman"/>
          <w:color w:val="000000" w:themeColor="text1"/>
          <w:kern w:val="0"/>
          <w:sz w:val="24"/>
          <w:szCs w:val="24"/>
          <w:lang w:val="hy-AM" w:eastAsia="ru-RU"/>
          <w14:ligatures w14:val="none"/>
        </w:rPr>
        <w:t xml:space="preserve"> շենքերին անմիջ</w:t>
      </w:r>
      <w:r w:rsidR="00E03C46" w:rsidRPr="00D756A2">
        <w:rPr>
          <w:rFonts w:ascii="GHEA Grapalat" w:eastAsia="Times New Roman" w:hAnsi="GHEA Grapalat" w:cs="Times New Roman"/>
          <w:color w:val="000000" w:themeColor="text1"/>
          <w:kern w:val="0"/>
          <w:sz w:val="24"/>
          <w:szCs w:val="24"/>
          <w:lang w:val="hy-AM" w:eastAsia="ru-RU"/>
          <w14:ligatures w14:val="none"/>
        </w:rPr>
        <w:t>ականորեն հարող տարածքում ավտո</w:t>
      </w:r>
      <w:r w:rsidR="00E03C46" w:rsidRPr="00A5562D">
        <w:rPr>
          <w:rFonts w:ascii="GHEA Grapalat" w:eastAsia="Times New Roman" w:hAnsi="GHEA Grapalat" w:cs="Times New Roman"/>
          <w:color w:val="000000" w:themeColor="text1"/>
          <w:kern w:val="0"/>
          <w:sz w:val="24"/>
          <w:szCs w:val="24"/>
          <w:lang w:val="hy-AM" w:eastAsia="ru-RU"/>
          <w14:ligatures w14:val="none"/>
        </w:rPr>
        <w:t xml:space="preserve">մեքենաների </w:t>
      </w:r>
      <w:r w:rsidRPr="00D756A2">
        <w:rPr>
          <w:rFonts w:ascii="GHEA Grapalat" w:eastAsia="Times New Roman" w:hAnsi="GHEA Grapalat" w:cs="Times New Roman"/>
          <w:color w:val="000000" w:themeColor="text1"/>
          <w:kern w:val="0"/>
          <w:sz w:val="24"/>
          <w:szCs w:val="24"/>
          <w:lang w:val="hy-AM" w:eastAsia="ru-RU"/>
          <w14:ligatures w14:val="none"/>
        </w:rPr>
        <w:t>սպասարկման բացառումով։</w:t>
      </w:r>
    </w:p>
    <w:p w:rsidR="00E03C46" w:rsidRDefault="00E03C4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12.5.8. Քիմմաքր</w:t>
      </w:r>
      <w:r w:rsidRPr="00A5562D">
        <w:rPr>
          <w:rFonts w:ascii="GHEA Grapalat" w:eastAsia="Times New Roman" w:hAnsi="GHEA Grapalat" w:cs="Times New Roman"/>
          <w:color w:val="000000" w:themeColor="text1"/>
          <w:kern w:val="0"/>
          <w:sz w:val="24"/>
          <w:szCs w:val="24"/>
          <w:lang w:val="hy-AM" w:eastAsia="ru-RU"/>
          <w14:ligatures w14:val="none"/>
        </w:rPr>
        <w:t>ումներ սկսած</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B20398">
        <w:rPr>
          <w:rFonts w:ascii="GHEA Grapalat" w:eastAsia="Times New Roman" w:hAnsi="GHEA Grapalat" w:cs="Times New Roman"/>
          <w:color w:val="000000" w:themeColor="text1"/>
          <w:kern w:val="0"/>
          <w:sz w:val="24"/>
          <w:szCs w:val="24"/>
          <w:lang w:val="hy-AM" w:eastAsia="ru-RU"/>
          <w14:ligatures w14:val="none"/>
        </w:rPr>
        <w:t xml:space="preserve">մեկ </w:t>
      </w:r>
      <w:r w:rsidRPr="00D756A2">
        <w:rPr>
          <w:rFonts w:ascii="GHEA Grapalat" w:eastAsia="Times New Roman" w:hAnsi="GHEA Grapalat" w:cs="Times New Roman"/>
          <w:color w:val="000000" w:themeColor="text1"/>
          <w:kern w:val="0"/>
          <w:sz w:val="24"/>
          <w:szCs w:val="24"/>
          <w:lang w:val="hy-AM" w:eastAsia="ru-RU"/>
          <w14:ligatures w14:val="none"/>
        </w:rPr>
        <w:t>հերթափոխում 200 կգ հզորությամբ (</w:t>
      </w:r>
      <w:r w:rsidR="005579BD">
        <w:rPr>
          <w:rFonts w:ascii="GHEA Grapalat" w:eastAsia="Times New Roman" w:hAnsi="GHEA Grapalat" w:cs="Times New Roman"/>
          <w:color w:val="000000" w:themeColor="text1"/>
          <w:kern w:val="0"/>
          <w:sz w:val="24"/>
          <w:szCs w:val="24"/>
          <w:lang w:val="hy-AM" w:eastAsia="ru-RU"/>
          <w14:ligatures w14:val="none"/>
        </w:rPr>
        <w:t xml:space="preserve">սկսած 600 կգ մեկ </w:t>
      </w:r>
      <w:r w:rsidRPr="00D756A2">
        <w:rPr>
          <w:rFonts w:ascii="GHEA Grapalat" w:eastAsia="Times New Roman" w:hAnsi="GHEA Grapalat" w:cs="Times New Roman"/>
          <w:color w:val="000000" w:themeColor="text1"/>
          <w:kern w:val="0"/>
          <w:sz w:val="24"/>
          <w:szCs w:val="24"/>
          <w:lang w:val="hy-AM" w:eastAsia="ru-RU"/>
          <w14:ligatures w14:val="none"/>
        </w:rPr>
        <w:t>օր</w:t>
      </w:r>
      <w:r w:rsidR="005579BD">
        <w:rPr>
          <w:rFonts w:ascii="GHEA Grapalat" w:eastAsia="Times New Roman" w:hAnsi="GHEA Grapalat" w:cs="Times New Roman"/>
          <w:color w:val="000000" w:themeColor="text1"/>
          <w:kern w:val="0"/>
          <w:sz w:val="24"/>
          <w:szCs w:val="24"/>
          <w:lang w:val="hy-AM" w:eastAsia="ru-RU"/>
          <w14:ligatures w14:val="none"/>
        </w:rPr>
        <w:t>ում</w:t>
      </w:r>
      <w:r w:rsidRPr="00D756A2">
        <w:rPr>
          <w:rFonts w:ascii="GHEA Grapalat" w:eastAsia="Times New Roman" w:hAnsi="GHEA Grapalat" w:cs="Times New Roman"/>
          <w:color w:val="000000" w:themeColor="text1"/>
          <w:kern w:val="0"/>
          <w:sz w:val="24"/>
          <w:szCs w:val="24"/>
          <w:lang w:val="hy-AM" w:eastAsia="ru-RU"/>
          <w14:ligatures w14:val="none"/>
        </w:rPr>
        <w:t>):</w:t>
      </w:r>
    </w:p>
    <w:p w:rsidR="00E03C46" w:rsidRPr="00D756A2" w:rsidRDefault="00E03C4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12.5.9. </w:t>
      </w:r>
      <w:r w:rsidRPr="00A5562D">
        <w:rPr>
          <w:rFonts w:ascii="GHEA Grapalat" w:eastAsia="Times New Roman" w:hAnsi="GHEA Grapalat" w:cs="Times New Roman"/>
          <w:color w:val="000000" w:themeColor="text1"/>
          <w:kern w:val="0"/>
          <w:sz w:val="24"/>
          <w:szCs w:val="24"/>
          <w:lang w:val="hy-AM" w:eastAsia="ru-RU"/>
          <w14:ligatures w14:val="none"/>
        </w:rPr>
        <w:t>Լ</w:t>
      </w:r>
      <w:r w:rsidRPr="00D756A2">
        <w:rPr>
          <w:rFonts w:ascii="GHEA Grapalat" w:eastAsia="Times New Roman" w:hAnsi="GHEA Grapalat" w:cs="Times New Roman"/>
          <w:color w:val="000000" w:themeColor="text1"/>
          <w:kern w:val="0"/>
          <w:sz w:val="24"/>
          <w:szCs w:val="24"/>
          <w:lang w:val="hy-AM" w:eastAsia="ru-RU"/>
          <w14:ligatures w14:val="none"/>
        </w:rPr>
        <w:t>վացքատ</w:t>
      </w:r>
      <w:r w:rsidRPr="00A5562D">
        <w:rPr>
          <w:rFonts w:ascii="GHEA Grapalat" w:eastAsia="Times New Roman" w:hAnsi="GHEA Grapalat" w:cs="Times New Roman"/>
          <w:color w:val="000000" w:themeColor="text1"/>
          <w:kern w:val="0"/>
          <w:sz w:val="24"/>
          <w:szCs w:val="24"/>
          <w:lang w:val="hy-AM" w:eastAsia="ru-RU"/>
          <w14:ligatures w14:val="none"/>
        </w:rPr>
        <w:t>ներ</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935599" w:rsidRPr="00A5562D">
        <w:rPr>
          <w:rFonts w:ascii="GHEA Grapalat" w:eastAsia="Times New Roman" w:hAnsi="GHEA Grapalat" w:cs="Times New Roman"/>
          <w:color w:val="000000" w:themeColor="text1"/>
          <w:kern w:val="0"/>
          <w:sz w:val="24"/>
          <w:szCs w:val="24"/>
          <w:lang w:val="hy-AM" w:eastAsia="ru-RU"/>
          <w14:ligatures w14:val="none"/>
        </w:rPr>
        <w:t>սկսած</w:t>
      </w:r>
      <w:r w:rsidR="00935599"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5579BD">
        <w:rPr>
          <w:rFonts w:ascii="GHEA Grapalat" w:eastAsia="Times New Roman" w:hAnsi="GHEA Grapalat" w:cs="Times New Roman"/>
          <w:color w:val="000000" w:themeColor="text1"/>
          <w:kern w:val="0"/>
          <w:sz w:val="24"/>
          <w:szCs w:val="24"/>
          <w:lang w:val="hy-AM" w:eastAsia="ru-RU"/>
          <w14:ligatures w14:val="none"/>
        </w:rPr>
        <w:t xml:space="preserve">մեկ </w:t>
      </w:r>
      <w:r w:rsidR="00935599" w:rsidRPr="00D756A2">
        <w:rPr>
          <w:rFonts w:ascii="GHEA Grapalat" w:eastAsia="Times New Roman" w:hAnsi="GHEA Grapalat" w:cs="Times New Roman"/>
          <w:color w:val="000000" w:themeColor="text1"/>
          <w:kern w:val="0"/>
          <w:sz w:val="24"/>
          <w:szCs w:val="24"/>
          <w:lang w:val="hy-AM" w:eastAsia="ru-RU"/>
          <w14:ligatures w14:val="none"/>
        </w:rPr>
        <w:t xml:space="preserve">հերթափոխում </w:t>
      </w:r>
      <w:r w:rsidRPr="00D756A2">
        <w:rPr>
          <w:rFonts w:ascii="GHEA Grapalat" w:eastAsia="Times New Roman" w:hAnsi="GHEA Grapalat" w:cs="Times New Roman"/>
          <w:color w:val="000000" w:themeColor="text1"/>
          <w:kern w:val="0"/>
          <w:sz w:val="24"/>
          <w:szCs w:val="24"/>
          <w:lang w:val="hy-AM" w:eastAsia="ru-RU"/>
          <w14:ligatures w14:val="none"/>
        </w:rPr>
        <w:t xml:space="preserve">200 կգ հզորությամբ </w:t>
      </w:r>
      <w:r w:rsidR="00935599" w:rsidRPr="00D756A2">
        <w:rPr>
          <w:rFonts w:ascii="GHEA Grapalat" w:eastAsia="Times New Roman" w:hAnsi="GHEA Grapalat" w:cs="Times New Roman"/>
          <w:color w:val="000000" w:themeColor="text1"/>
          <w:kern w:val="0"/>
          <w:sz w:val="24"/>
          <w:szCs w:val="24"/>
          <w:lang w:val="hy-AM" w:eastAsia="ru-RU"/>
          <w14:ligatures w14:val="none"/>
        </w:rPr>
        <w:t>(</w:t>
      </w:r>
      <w:r w:rsidR="005579BD">
        <w:rPr>
          <w:rFonts w:ascii="GHEA Grapalat" w:eastAsia="Times New Roman" w:hAnsi="GHEA Grapalat" w:cs="Times New Roman"/>
          <w:color w:val="000000" w:themeColor="text1"/>
          <w:kern w:val="0"/>
          <w:sz w:val="24"/>
          <w:szCs w:val="24"/>
          <w:lang w:val="hy-AM" w:eastAsia="ru-RU"/>
          <w14:ligatures w14:val="none"/>
        </w:rPr>
        <w:t xml:space="preserve">սկսած 600 կգ մեկ </w:t>
      </w:r>
      <w:r w:rsidR="00935599" w:rsidRPr="00D756A2">
        <w:rPr>
          <w:rFonts w:ascii="GHEA Grapalat" w:eastAsia="Times New Roman" w:hAnsi="GHEA Grapalat" w:cs="Times New Roman"/>
          <w:color w:val="000000" w:themeColor="text1"/>
          <w:kern w:val="0"/>
          <w:sz w:val="24"/>
          <w:szCs w:val="24"/>
          <w:lang w:val="hy-AM" w:eastAsia="ru-RU"/>
          <w14:ligatures w14:val="none"/>
        </w:rPr>
        <w:t>օր</w:t>
      </w:r>
      <w:r w:rsidR="005579BD">
        <w:rPr>
          <w:rFonts w:ascii="GHEA Grapalat" w:eastAsia="Times New Roman" w:hAnsi="GHEA Grapalat" w:cs="Times New Roman"/>
          <w:color w:val="000000" w:themeColor="text1"/>
          <w:kern w:val="0"/>
          <w:sz w:val="24"/>
          <w:szCs w:val="24"/>
          <w:lang w:val="hy-AM" w:eastAsia="ru-RU"/>
          <w14:ligatures w14:val="none"/>
        </w:rPr>
        <w:t>ում</w:t>
      </w:r>
      <w:r w:rsidRPr="00D756A2">
        <w:rPr>
          <w:rFonts w:ascii="GHEA Grapalat" w:eastAsia="Times New Roman" w:hAnsi="GHEA Grapalat" w:cs="Times New Roman"/>
          <w:color w:val="000000" w:themeColor="text1"/>
          <w:kern w:val="0"/>
          <w:sz w:val="24"/>
          <w:szCs w:val="24"/>
          <w:lang w:val="hy-AM" w:eastAsia="ru-RU"/>
          <w14:ligatures w14:val="none"/>
        </w:rPr>
        <w:t>):</w:t>
      </w:r>
    </w:p>
    <w:p w:rsidR="00935599" w:rsidRPr="00D756A2" w:rsidRDefault="0093559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12.5.10. Ավտոմոբիլային գազ</w:t>
      </w:r>
      <w:r w:rsidRPr="00A5562D">
        <w:rPr>
          <w:rFonts w:ascii="GHEA Grapalat" w:eastAsia="Times New Roman" w:hAnsi="GHEA Grapalat" w:cs="Times New Roman"/>
          <w:color w:val="000000" w:themeColor="text1"/>
          <w:kern w:val="0"/>
          <w:sz w:val="24"/>
          <w:szCs w:val="24"/>
          <w:lang w:val="hy-AM" w:eastAsia="ru-RU"/>
          <w14:ligatures w14:val="none"/>
        </w:rPr>
        <w:t>ալցման</w:t>
      </w:r>
      <w:r w:rsidRPr="00D756A2">
        <w:rPr>
          <w:rFonts w:ascii="GHEA Grapalat" w:eastAsia="Times New Roman" w:hAnsi="GHEA Grapalat" w:cs="Times New Roman"/>
          <w:color w:val="000000" w:themeColor="text1"/>
          <w:kern w:val="0"/>
          <w:sz w:val="24"/>
          <w:szCs w:val="24"/>
          <w:lang w:val="hy-AM" w:eastAsia="ru-RU"/>
          <w14:ligatures w14:val="none"/>
        </w:rPr>
        <w:t xml:space="preserve"> կոմպրեսորային կայաններ՝ </w:t>
      </w:r>
      <w:r w:rsidR="006F0195" w:rsidRPr="00A5562D">
        <w:rPr>
          <w:rFonts w:ascii="GHEA Grapalat" w:eastAsia="Times New Roman" w:hAnsi="GHEA Grapalat" w:cs="Times New Roman"/>
          <w:color w:val="000000" w:themeColor="text1"/>
          <w:kern w:val="0"/>
          <w:sz w:val="24"/>
          <w:szCs w:val="24"/>
          <w:lang w:val="hy-AM" w:eastAsia="ru-RU"/>
          <w14:ligatures w14:val="none"/>
        </w:rPr>
        <w:t>սենքի</w:t>
      </w:r>
      <w:r w:rsidR="006F0195" w:rsidRPr="00D756A2">
        <w:rPr>
          <w:rFonts w:ascii="GHEA Grapalat" w:eastAsia="Times New Roman" w:hAnsi="GHEA Grapalat" w:cs="Times New Roman"/>
          <w:color w:val="000000" w:themeColor="text1"/>
          <w:kern w:val="0"/>
          <w:sz w:val="24"/>
          <w:szCs w:val="24"/>
          <w:lang w:val="hy-AM" w:eastAsia="ru-RU"/>
          <w14:ligatures w14:val="none"/>
        </w:rPr>
        <w:t xml:space="preserve"> ներս</w:t>
      </w:r>
      <w:r w:rsidR="006F0195" w:rsidRPr="00A5562D">
        <w:rPr>
          <w:rFonts w:ascii="GHEA Grapalat" w:eastAsia="Times New Roman" w:hAnsi="GHEA Grapalat" w:cs="Times New Roman"/>
          <w:color w:val="000000" w:themeColor="text1"/>
          <w:kern w:val="0"/>
          <w:sz w:val="24"/>
          <w:szCs w:val="24"/>
          <w:lang w:val="hy-AM" w:eastAsia="ru-RU"/>
          <w14:ligatures w14:val="none"/>
        </w:rPr>
        <w:t>ում</w:t>
      </w:r>
      <w:r w:rsidR="006F0195"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6F0195" w:rsidRPr="00A5562D">
        <w:rPr>
          <w:rFonts w:ascii="GHEA Grapalat" w:eastAsia="Times New Roman" w:hAnsi="GHEA Grapalat" w:cs="Times New Roman"/>
          <w:color w:val="000000" w:themeColor="text1"/>
          <w:kern w:val="0"/>
          <w:sz w:val="24"/>
          <w:szCs w:val="24"/>
          <w:lang w:val="hy-AM" w:eastAsia="ru-RU"/>
          <w14:ligatures w14:val="none"/>
        </w:rPr>
        <w:t>կամ</w:t>
      </w:r>
      <w:r w:rsidR="006F0195"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6F0195" w:rsidRPr="00A5562D">
        <w:rPr>
          <w:rFonts w:ascii="GHEA Grapalat" w:eastAsia="Times New Roman" w:hAnsi="GHEA Grapalat" w:cs="Times New Roman"/>
          <w:color w:val="000000" w:themeColor="text1"/>
          <w:kern w:val="0"/>
          <w:sz w:val="24"/>
          <w:szCs w:val="24"/>
          <w:lang w:val="hy-AM" w:eastAsia="ru-RU"/>
          <w14:ligatures w14:val="none"/>
        </w:rPr>
        <w:t xml:space="preserve">կոնտեյներների ներսում </w:t>
      </w:r>
      <w:r w:rsidR="006F0195" w:rsidRPr="00D756A2">
        <w:rPr>
          <w:rFonts w:ascii="GHEA Grapalat" w:eastAsia="Times New Roman" w:hAnsi="GHEA Grapalat" w:cs="Times New Roman"/>
          <w:color w:val="000000" w:themeColor="text1"/>
          <w:kern w:val="0"/>
          <w:sz w:val="24"/>
          <w:szCs w:val="24"/>
          <w:lang w:val="hy-AM" w:eastAsia="ru-RU"/>
          <w14:ligatures w14:val="none"/>
        </w:rPr>
        <w:t>կո</w:t>
      </w:r>
      <w:r w:rsidR="006F0195" w:rsidRPr="00A5562D">
        <w:rPr>
          <w:rFonts w:ascii="GHEA Grapalat" w:eastAsia="Times New Roman" w:hAnsi="GHEA Grapalat" w:cs="Times New Roman"/>
          <w:color w:val="000000" w:themeColor="text1"/>
          <w:kern w:val="0"/>
          <w:sz w:val="24"/>
          <w:szCs w:val="24"/>
          <w:lang w:val="hy-AM" w:eastAsia="ru-RU"/>
          <w14:ligatures w14:val="none"/>
        </w:rPr>
        <w:t>մպրեսոր</w:t>
      </w:r>
      <w:r w:rsidR="006F0195" w:rsidRPr="00D756A2">
        <w:rPr>
          <w:rFonts w:ascii="GHEA Grapalat" w:eastAsia="Times New Roman" w:hAnsi="GHEA Grapalat" w:cs="Times New Roman"/>
          <w:color w:val="000000" w:themeColor="text1"/>
          <w:kern w:val="0"/>
          <w:sz w:val="24"/>
          <w:szCs w:val="24"/>
          <w:lang w:val="hy-AM" w:eastAsia="ru-RU"/>
          <w14:ligatures w14:val="none"/>
        </w:rPr>
        <w:t>ներով</w:t>
      </w:r>
      <w:r w:rsidR="006F0195" w:rsidRPr="00A5562D">
        <w:rPr>
          <w:rFonts w:ascii="GHEA Grapalat" w:eastAsia="Times New Roman" w:hAnsi="GHEA Grapalat" w:cs="Times New Roman"/>
          <w:color w:val="000000" w:themeColor="text1"/>
          <w:kern w:val="0"/>
          <w:sz w:val="24"/>
          <w:szCs w:val="24"/>
          <w:lang w:val="hy-AM" w:eastAsia="ru-RU"/>
          <w14:ligatures w14:val="none"/>
        </w:rPr>
        <w:t xml:space="preserve">՝ օրական </w:t>
      </w:r>
      <w:r w:rsidR="006F0195" w:rsidRPr="00D756A2">
        <w:rPr>
          <w:rFonts w:ascii="GHEA Grapalat" w:eastAsia="Times New Roman" w:hAnsi="GHEA Grapalat" w:cs="Times New Roman"/>
          <w:color w:val="000000" w:themeColor="text1"/>
          <w:kern w:val="0"/>
          <w:sz w:val="24"/>
          <w:szCs w:val="24"/>
          <w:lang w:val="hy-AM" w:eastAsia="ru-RU"/>
          <w14:ligatures w14:val="none"/>
        </w:rPr>
        <w:t>500 մեքենա</w:t>
      </w:r>
      <w:r w:rsidR="006F0195" w:rsidRPr="00A5562D">
        <w:rPr>
          <w:rFonts w:ascii="GHEA Grapalat" w:eastAsia="Times New Roman" w:hAnsi="GHEA Grapalat" w:cs="Times New Roman"/>
          <w:color w:val="000000" w:themeColor="text1"/>
          <w:kern w:val="0"/>
          <w:sz w:val="24"/>
          <w:szCs w:val="24"/>
          <w:lang w:val="hy-AM" w:eastAsia="ru-RU"/>
          <w14:ligatures w14:val="none"/>
        </w:rPr>
        <w:t xml:space="preserve">յից ոչ ավելի </w:t>
      </w:r>
      <w:r w:rsidR="006F0195" w:rsidRPr="00D756A2">
        <w:rPr>
          <w:rFonts w:ascii="GHEA Grapalat" w:eastAsia="Times New Roman" w:hAnsi="GHEA Grapalat" w:cs="Times New Roman"/>
          <w:color w:val="000000" w:themeColor="text1"/>
          <w:kern w:val="0"/>
          <w:sz w:val="24"/>
          <w:szCs w:val="24"/>
          <w:lang w:val="hy-AM" w:eastAsia="ru-RU"/>
          <w14:ligatures w14:val="none"/>
        </w:rPr>
        <w:t>լիցքավոր</w:t>
      </w:r>
      <w:r w:rsidR="006F0195" w:rsidRPr="00A5562D">
        <w:rPr>
          <w:rFonts w:ascii="GHEA Grapalat" w:eastAsia="Times New Roman" w:hAnsi="GHEA Grapalat" w:cs="Times New Roman"/>
          <w:color w:val="000000" w:themeColor="text1"/>
          <w:kern w:val="0"/>
          <w:sz w:val="24"/>
          <w:szCs w:val="24"/>
          <w:lang w:val="hy-AM" w:eastAsia="ru-RU"/>
          <w14:ligatures w14:val="none"/>
        </w:rPr>
        <w:t>ման</w:t>
      </w:r>
      <w:r w:rsidR="006F0195" w:rsidRPr="00D756A2">
        <w:rPr>
          <w:rFonts w:ascii="GHEA Grapalat" w:eastAsia="Times New Roman" w:hAnsi="GHEA Grapalat" w:cs="Times New Roman"/>
          <w:color w:val="000000" w:themeColor="text1"/>
          <w:kern w:val="0"/>
          <w:sz w:val="24"/>
          <w:szCs w:val="24"/>
          <w:lang w:val="hy-AM" w:eastAsia="ru-RU"/>
          <w14:ligatures w14:val="none"/>
        </w:rPr>
        <w:t xml:space="preserve"> քանակով</w:t>
      </w:r>
      <w:r w:rsidR="006F0195" w:rsidRPr="00A5562D">
        <w:rPr>
          <w:rFonts w:ascii="GHEA Grapalat" w:eastAsia="Times New Roman" w:hAnsi="GHEA Grapalat" w:cs="Times New Roman"/>
          <w:color w:val="000000" w:themeColor="text1"/>
          <w:kern w:val="0"/>
          <w:sz w:val="24"/>
          <w:szCs w:val="24"/>
          <w:lang w:val="hy-AM" w:eastAsia="ru-RU"/>
          <w14:ligatures w14:val="none"/>
        </w:rPr>
        <w:t>,</w:t>
      </w:r>
      <w:r w:rsidR="006F0195"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6F0195" w:rsidRPr="00A5562D">
        <w:rPr>
          <w:rFonts w:ascii="GHEA Grapalat" w:eastAsia="Times New Roman" w:hAnsi="GHEA Grapalat" w:cs="Times New Roman"/>
          <w:color w:val="000000" w:themeColor="text1"/>
          <w:kern w:val="0"/>
          <w:sz w:val="24"/>
          <w:szCs w:val="24"/>
          <w:lang w:val="hy-AM" w:eastAsia="ru-RU"/>
          <w14:ligatures w14:val="none"/>
        </w:rPr>
        <w:t xml:space="preserve">այդ թվում </w:t>
      </w:r>
      <w:r w:rsidRPr="00D756A2">
        <w:rPr>
          <w:rFonts w:ascii="GHEA Grapalat" w:eastAsia="Times New Roman" w:hAnsi="GHEA Grapalat" w:cs="Times New Roman"/>
          <w:color w:val="000000" w:themeColor="text1"/>
          <w:kern w:val="0"/>
          <w:sz w:val="24"/>
          <w:szCs w:val="24"/>
          <w:lang w:val="hy-AM" w:eastAsia="ru-RU"/>
          <w14:ligatures w14:val="none"/>
        </w:rPr>
        <w:t>վարորդների և ուղ</w:t>
      </w:r>
      <w:r w:rsidR="006F0195" w:rsidRPr="00D756A2">
        <w:rPr>
          <w:rFonts w:ascii="GHEA Grapalat" w:eastAsia="Times New Roman" w:hAnsi="GHEA Grapalat" w:cs="Times New Roman"/>
          <w:color w:val="000000" w:themeColor="text1"/>
          <w:kern w:val="0"/>
          <w:sz w:val="24"/>
          <w:szCs w:val="24"/>
          <w:lang w:val="hy-AM" w:eastAsia="ru-RU"/>
          <w14:ligatures w14:val="none"/>
        </w:rPr>
        <w:t xml:space="preserve">ևորների սպասարկման </w:t>
      </w:r>
      <w:r w:rsidR="006F0195" w:rsidRPr="00A5562D">
        <w:rPr>
          <w:rFonts w:ascii="GHEA Grapalat" w:eastAsia="Times New Roman" w:hAnsi="GHEA Grapalat" w:cs="Times New Roman"/>
          <w:color w:val="000000" w:themeColor="text1"/>
          <w:kern w:val="0"/>
          <w:sz w:val="24"/>
          <w:szCs w:val="24"/>
          <w:lang w:val="hy-AM" w:eastAsia="ru-RU"/>
          <w14:ligatures w14:val="none"/>
        </w:rPr>
        <w:lastRenderedPageBreak/>
        <w:t>օբյեկտ</w:t>
      </w:r>
      <w:r w:rsidR="006F0195" w:rsidRPr="00D756A2">
        <w:rPr>
          <w:rFonts w:ascii="GHEA Grapalat" w:eastAsia="Times New Roman" w:hAnsi="GHEA Grapalat" w:cs="Times New Roman"/>
          <w:color w:val="000000" w:themeColor="text1"/>
          <w:kern w:val="0"/>
          <w:sz w:val="24"/>
          <w:szCs w:val="24"/>
          <w:lang w:val="hy-AM" w:eastAsia="ru-RU"/>
          <w14:ligatures w14:val="none"/>
        </w:rPr>
        <w:t>ներով (</w:t>
      </w:r>
      <w:r w:rsidR="006F0195" w:rsidRPr="00A5562D">
        <w:rPr>
          <w:rFonts w:ascii="GHEA Grapalat" w:eastAsia="Times New Roman" w:hAnsi="GHEA Grapalat" w:cs="Times New Roman"/>
          <w:color w:val="000000" w:themeColor="text1"/>
          <w:kern w:val="0"/>
          <w:sz w:val="24"/>
          <w:szCs w:val="24"/>
          <w:lang w:val="hy-AM" w:eastAsia="ru-RU"/>
          <w14:ligatures w14:val="none"/>
        </w:rPr>
        <w:t>ուղեկցող</w:t>
      </w:r>
      <w:r w:rsidRPr="00D756A2">
        <w:rPr>
          <w:rFonts w:ascii="GHEA Grapalat" w:eastAsia="Times New Roman" w:hAnsi="GHEA Grapalat" w:cs="Times New Roman"/>
          <w:color w:val="000000" w:themeColor="text1"/>
          <w:kern w:val="0"/>
          <w:sz w:val="24"/>
          <w:szCs w:val="24"/>
          <w:lang w:val="hy-AM" w:eastAsia="ru-RU"/>
          <w14:ligatures w14:val="none"/>
        </w:rPr>
        <w:t xml:space="preserve"> ապրանքների խանութ</w:t>
      </w:r>
      <w:r w:rsidR="006F0195" w:rsidRPr="00D756A2">
        <w:rPr>
          <w:rFonts w:ascii="GHEA Grapalat" w:eastAsia="Times New Roman" w:hAnsi="GHEA Grapalat" w:cs="Times New Roman"/>
          <w:color w:val="000000" w:themeColor="text1"/>
          <w:kern w:val="0"/>
          <w:sz w:val="24"/>
          <w:szCs w:val="24"/>
          <w:lang w:val="hy-AM" w:eastAsia="ru-RU"/>
          <w14:ligatures w14:val="none"/>
        </w:rPr>
        <w:t xml:space="preserve">, սրճարաններ և սանիտարական </w:t>
      </w:r>
      <w:r w:rsidR="006F0195" w:rsidRPr="00A5562D">
        <w:rPr>
          <w:rFonts w:ascii="GHEA Grapalat" w:eastAsia="Times New Roman" w:hAnsi="GHEA Grapalat" w:cs="Times New Roman"/>
          <w:color w:val="000000" w:themeColor="text1"/>
          <w:kern w:val="0"/>
          <w:sz w:val="24"/>
          <w:szCs w:val="24"/>
          <w:lang w:val="hy-AM" w:eastAsia="ru-RU"/>
          <w14:ligatures w14:val="none"/>
        </w:rPr>
        <w:t>հանգույց</w:t>
      </w:r>
      <w:r w:rsidRPr="00D756A2">
        <w:rPr>
          <w:rFonts w:ascii="GHEA Grapalat" w:eastAsia="Times New Roman" w:hAnsi="GHEA Grapalat" w:cs="Times New Roman"/>
          <w:color w:val="000000" w:themeColor="text1"/>
          <w:kern w:val="0"/>
          <w:sz w:val="24"/>
          <w:szCs w:val="24"/>
          <w:lang w:val="hy-AM" w:eastAsia="ru-RU"/>
          <w14:ligatures w14:val="none"/>
        </w:rPr>
        <w:t>ներ):</w:t>
      </w:r>
    </w:p>
    <w:p w:rsidR="00F06C65" w:rsidRPr="00D756A2" w:rsidRDefault="006F019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12.5.11. </w:t>
      </w:r>
      <w:r w:rsidR="00F06C65" w:rsidRPr="00A5562D">
        <w:rPr>
          <w:rFonts w:ascii="GHEA Grapalat" w:eastAsia="Times New Roman" w:hAnsi="GHEA Grapalat" w:cs="Times New Roman"/>
          <w:color w:val="000000" w:themeColor="text1"/>
          <w:kern w:val="0"/>
          <w:sz w:val="24"/>
          <w:szCs w:val="24"/>
          <w:lang w:val="hy-AM" w:eastAsia="ru-RU"/>
          <w14:ligatures w14:val="none"/>
        </w:rPr>
        <w:t xml:space="preserve">Կրիոգեն ավտոլիցքավորման կայաններ, որոնք նախատեսված են միայն հեղուկացված բնական գազով և/կամ սեղմված բնական գազով տրանսպորտային միջոցների լիցքավորման համար և ստացվում են ռեգազիֆիկացիայի միջոցով հեղուկացված բնական գազի լցակայանի տարածքում ՝ հեղուկացված բնական գազի 50 խորանարդ մետրից ոչ ավելի պահման  ծավալով, այդ թվում </w:t>
      </w:r>
      <w:r w:rsidR="00F06C65" w:rsidRPr="00D756A2">
        <w:rPr>
          <w:rFonts w:ascii="GHEA Grapalat" w:eastAsia="Times New Roman" w:hAnsi="GHEA Grapalat" w:cs="Times New Roman"/>
          <w:color w:val="000000" w:themeColor="text1"/>
          <w:kern w:val="0"/>
          <w:sz w:val="24"/>
          <w:szCs w:val="24"/>
          <w:lang w:val="hy-AM" w:eastAsia="ru-RU"/>
          <w14:ligatures w14:val="none"/>
        </w:rPr>
        <w:t xml:space="preserve">վարորդների և ուղևորների սպասարկման </w:t>
      </w:r>
      <w:r w:rsidR="00F06C65" w:rsidRPr="00A5562D">
        <w:rPr>
          <w:rFonts w:ascii="GHEA Grapalat" w:eastAsia="Times New Roman" w:hAnsi="GHEA Grapalat" w:cs="Times New Roman"/>
          <w:color w:val="000000" w:themeColor="text1"/>
          <w:kern w:val="0"/>
          <w:sz w:val="24"/>
          <w:szCs w:val="24"/>
          <w:lang w:val="hy-AM" w:eastAsia="ru-RU"/>
          <w14:ligatures w14:val="none"/>
        </w:rPr>
        <w:t>օբյեկտ</w:t>
      </w:r>
      <w:r w:rsidR="00F06C65" w:rsidRPr="00D756A2">
        <w:rPr>
          <w:rFonts w:ascii="GHEA Grapalat" w:eastAsia="Times New Roman" w:hAnsi="GHEA Grapalat" w:cs="Times New Roman"/>
          <w:color w:val="000000" w:themeColor="text1"/>
          <w:kern w:val="0"/>
          <w:sz w:val="24"/>
          <w:szCs w:val="24"/>
          <w:lang w:val="hy-AM" w:eastAsia="ru-RU"/>
          <w14:ligatures w14:val="none"/>
        </w:rPr>
        <w:t>ներով (</w:t>
      </w:r>
      <w:r w:rsidR="00F06C65" w:rsidRPr="00A5562D">
        <w:rPr>
          <w:rFonts w:ascii="GHEA Grapalat" w:eastAsia="Times New Roman" w:hAnsi="GHEA Grapalat" w:cs="Times New Roman"/>
          <w:color w:val="000000" w:themeColor="text1"/>
          <w:kern w:val="0"/>
          <w:sz w:val="24"/>
          <w:szCs w:val="24"/>
          <w:lang w:val="hy-AM" w:eastAsia="ru-RU"/>
          <w14:ligatures w14:val="none"/>
        </w:rPr>
        <w:t>ուղեկցող</w:t>
      </w:r>
      <w:r w:rsidR="00F06C65" w:rsidRPr="00D756A2">
        <w:rPr>
          <w:rFonts w:ascii="GHEA Grapalat" w:eastAsia="Times New Roman" w:hAnsi="GHEA Grapalat" w:cs="Times New Roman"/>
          <w:color w:val="000000" w:themeColor="text1"/>
          <w:kern w:val="0"/>
          <w:sz w:val="24"/>
          <w:szCs w:val="24"/>
          <w:lang w:val="hy-AM" w:eastAsia="ru-RU"/>
          <w14:ligatures w14:val="none"/>
        </w:rPr>
        <w:t xml:space="preserve"> ապրանքների խանութ, սրճարաններ և սանիտարական </w:t>
      </w:r>
      <w:r w:rsidR="00F06C65" w:rsidRPr="00A5562D">
        <w:rPr>
          <w:rFonts w:ascii="GHEA Grapalat" w:eastAsia="Times New Roman" w:hAnsi="GHEA Grapalat" w:cs="Times New Roman"/>
          <w:color w:val="000000" w:themeColor="text1"/>
          <w:kern w:val="0"/>
          <w:sz w:val="24"/>
          <w:szCs w:val="24"/>
          <w:lang w:val="hy-AM" w:eastAsia="ru-RU"/>
          <w14:ligatures w14:val="none"/>
        </w:rPr>
        <w:t>հանգույց</w:t>
      </w:r>
      <w:r w:rsidR="00F06C65" w:rsidRPr="00D756A2">
        <w:rPr>
          <w:rFonts w:ascii="GHEA Grapalat" w:eastAsia="Times New Roman" w:hAnsi="GHEA Grapalat" w:cs="Times New Roman"/>
          <w:color w:val="000000" w:themeColor="text1"/>
          <w:kern w:val="0"/>
          <w:sz w:val="24"/>
          <w:szCs w:val="24"/>
          <w:lang w:val="hy-AM" w:eastAsia="ru-RU"/>
          <w14:ligatures w14:val="none"/>
        </w:rPr>
        <w:t>ներ):</w:t>
      </w:r>
    </w:p>
    <w:p w:rsidR="00F06C65" w:rsidRPr="00D756A2" w:rsidRDefault="006F019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12.5.12. Ավտոմոբիլային գազալ</w:t>
      </w:r>
      <w:r w:rsidR="00F06C65" w:rsidRPr="00A5562D">
        <w:rPr>
          <w:rFonts w:ascii="GHEA Grapalat" w:eastAsia="Times New Roman" w:hAnsi="GHEA Grapalat" w:cs="Times New Roman"/>
          <w:color w:val="000000" w:themeColor="text1"/>
          <w:kern w:val="0"/>
          <w:sz w:val="24"/>
          <w:szCs w:val="24"/>
          <w:lang w:val="hy-AM" w:eastAsia="ru-RU"/>
          <w14:ligatures w14:val="none"/>
        </w:rPr>
        <w:t xml:space="preserve">իցքավորման </w:t>
      </w:r>
      <w:r w:rsidRPr="00D756A2">
        <w:rPr>
          <w:rFonts w:ascii="GHEA Grapalat" w:eastAsia="Times New Roman" w:hAnsi="GHEA Grapalat" w:cs="Times New Roman"/>
          <w:color w:val="000000" w:themeColor="text1"/>
          <w:kern w:val="0"/>
          <w:sz w:val="24"/>
          <w:szCs w:val="24"/>
          <w:lang w:val="hy-AM" w:eastAsia="ru-RU"/>
          <w14:ligatures w14:val="none"/>
        </w:rPr>
        <w:t>կայաններ, որոնք նախա</w:t>
      </w:r>
      <w:r w:rsidR="00F06C65" w:rsidRPr="00D756A2">
        <w:rPr>
          <w:rFonts w:ascii="GHEA Grapalat" w:eastAsia="Times New Roman" w:hAnsi="GHEA Grapalat" w:cs="Times New Roman"/>
          <w:color w:val="000000" w:themeColor="text1"/>
          <w:kern w:val="0"/>
          <w:sz w:val="24"/>
          <w:szCs w:val="24"/>
          <w:lang w:val="hy-AM" w:eastAsia="ru-RU"/>
          <w14:ligatures w14:val="none"/>
        </w:rPr>
        <w:t xml:space="preserve">տեսված են միայն հեղուկացված </w:t>
      </w:r>
      <w:r w:rsidR="00F06C65" w:rsidRPr="00A5562D">
        <w:rPr>
          <w:rFonts w:ascii="GHEA Grapalat" w:eastAsia="Times New Roman" w:hAnsi="GHEA Grapalat" w:cs="Times New Roman"/>
          <w:color w:val="000000" w:themeColor="text1"/>
          <w:kern w:val="0"/>
          <w:sz w:val="24"/>
          <w:szCs w:val="24"/>
          <w:lang w:val="hy-AM" w:eastAsia="ru-RU"/>
          <w14:ligatures w14:val="none"/>
        </w:rPr>
        <w:t>ածխաջրածնային գազ</w:t>
      </w:r>
      <w:r w:rsidRPr="00D756A2">
        <w:rPr>
          <w:rFonts w:ascii="GHEA Grapalat" w:eastAsia="Times New Roman" w:hAnsi="GHEA Grapalat" w:cs="Times New Roman"/>
          <w:color w:val="000000" w:themeColor="text1"/>
          <w:kern w:val="0"/>
          <w:sz w:val="24"/>
          <w:szCs w:val="24"/>
          <w:lang w:val="hy-AM" w:eastAsia="ru-RU"/>
          <w14:ligatures w14:val="none"/>
        </w:rPr>
        <w:t>ով տրանսպորտային միջոցն</w:t>
      </w:r>
      <w:r w:rsidR="00F06C65" w:rsidRPr="00D756A2">
        <w:rPr>
          <w:rFonts w:ascii="GHEA Grapalat" w:eastAsia="Times New Roman" w:hAnsi="GHEA Grapalat" w:cs="Times New Roman"/>
          <w:color w:val="000000" w:themeColor="text1"/>
          <w:kern w:val="0"/>
          <w:sz w:val="24"/>
          <w:szCs w:val="24"/>
          <w:lang w:val="hy-AM" w:eastAsia="ru-RU"/>
          <w14:ligatures w14:val="none"/>
        </w:rPr>
        <w:t xml:space="preserve">երը լիցքավորելու համար, </w:t>
      </w:r>
      <w:r w:rsidR="00F06C65" w:rsidRPr="00A5562D">
        <w:rPr>
          <w:rFonts w:ascii="GHEA Grapalat" w:eastAsia="Times New Roman" w:hAnsi="GHEA Grapalat" w:cs="Times New Roman"/>
          <w:color w:val="000000" w:themeColor="text1"/>
          <w:kern w:val="0"/>
          <w:sz w:val="24"/>
          <w:szCs w:val="24"/>
          <w:lang w:val="hy-AM" w:eastAsia="ru-RU"/>
          <w14:ligatures w14:val="none"/>
        </w:rPr>
        <w:t>այդ</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F06C65" w:rsidRPr="00A5562D">
        <w:rPr>
          <w:rFonts w:ascii="GHEA Grapalat" w:eastAsia="Times New Roman" w:hAnsi="GHEA Grapalat" w:cs="Times New Roman"/>
          <w:color w:val="000000" w:themeColor="text1"/>
          <w:kern w:val="0"/>
          <w:sz w:val="24"/>
          <w:szCs w:val="24"/>
          <w:lang w:val="hy-AM" w:eastAsia="ru-RU"/>
          <w14:ligatures w14:val="none"/>
        </w:rPr>
        <w:t xml:space="preserve">թվում </w:t>
      </w:r>
      <w:r w:rsidR="00F06C65" w:rsidRPr="00D756A2">
        <w:rPr>
          <w:rFonts w:ascii="GHEA Grapalat" w:eastAsia="Times New Roman" w:hAnsi="GHEA Grapalat" w:cs="Times New Roman"/>
          <w:color w:val="000000" w:themeColor="text1"/>
          <w:kern w:val="0"/>
          <w:sz w:val="24"/>
          <w:szCs w:val="24"/>
          <w:lang w:val="hy-AM" w:eastAsia="ru-RU"/>
          <w14:ligatures w14:val="none"/>
        </w:rPr>
        <w:t xml:space="preserve">վարորդների և ուղևորների սպասարկման </w:t>
      </w:r>
      <w:r w:rsidR="00F06C65" w:rsidRPr="00A5562D">
        <w:rPr>
          <w:rFonts w:ascii="GHEA Grapalat" w:eastAsia="Times New Roman" w:hAnsi="GHEA Grapalat" w:cs="Times New Roman"/>
          <w:color w:val="000000" w:themeColor="text1"/>
          <w:kern w:val="0"/>
          <w:sz w:val="24"/>
          <w:szCs w:val="24"/>
          <w:lang w:val="hy-AM" w:eastAsia="ru-RU"/>
          <w14:ligatures w14:val="none"/>
        </w:rPr>
        <w:t>օբյեկտ</w:t>
      </w:r>
      <w:r w:rsidR="00F06C65" w:rsidRPr="00D756A2">
        <w:rPr>
          <w:rFonts w:ascii="GHEA Grapalat" w:eastAsia="Times New Roman" w:hAnsi="GHEA Grapalat" w:cs="Times New Roman"/>
          <w:color w:val="000000" w:themeColor="text1"/>
          <w:kern w:val="0"/>
          <w:sz w:val="24"/>
          <w:szCs w:val="24"/>
          <w:lang w:val="hy-AM" w:eastAsia="ru-RU"/>
          <w14:ligatures w14:val="none"/>
        </w:rPr>
        <w:t>ներով (</w:t>
      </w:r>
      <w:r w:rsidR="00F06C65" w:rsidRPr="00A5562D">
        <w:rPr>
          <w:rFonts w:ascii="GHEA Grapalat" w:eastAsia="Times New Roman" w:hAnsi="GHEA Grapalat" w:cs="Times New Roman"/>
          <w:color w:val="000000" w:themeColor="text1"/>
          <w:kern w:val="0"/>
          <w:sz w:val="24"/>
          <w:szCs w:val="24"/>
          <w:lang w:val="hy-AM" w:eastAsia="ru-RU"/>
          <w14:ligatures w14:val="none"/>
        </w:rPr>
        <w:t>ուղեկցող</w:t>
      </w:r>
      <w:r w:rsidR="00F06C65" w:rsidRPr="00D756A2">
        <w:rPr>
          <w:rFonts w:ascii="GHEA Grapalat" w:eastAsia="Times New Roman" w:hAnsi="GHEA Grapalat" w:cs="Times New Roman"/>
          <w:color w:val="000000" w:themeColor="text1"/>
          <w:kern w:val="0"/>
          <w:sz w:val="24"/>
          <w:szCs w:val="24"/>
          <w:lang w:val="hy-AM" w:eastAsia="ru-RU"/>
          <w14:ligatures w14:val="none"/>
        </w:rPr>
        <w:t xml:space="preserve"> ապրանքների խանութ, սրճարաններ և սանիտարական </w:t>
      </w:r>
      <w:r w:rsidR="00F06C65" w:rsidRPr="00A5562D">
        <w:rPr>
          <w:rFonts w:ascii="GHEA Grapalat" w:eastAsia="Times New Roman" w:hAnsi="GHEA Grapalat" w:cs="Times New Roman"/>
          <w:color w:val="000000" w:themeColor="text1"/>
          <w:kern w:val="0"/>
          <w:sz w:val="24"/>
          <w:szCs w:val="24"/>
          <w:lang w:val="hy-AM" w:eastAsia="ru-RU"/>
          <w14:ligatures w14:val="none"/>
        </w:rPr>
        <w:t>հանգույց</w:t>
      </w:r>
      <w:r w:rsidR="00F06C65" w:rsidRPr="00D756A2">
        <w:rPr>
          <w:rFonts w:ascii="GHEA Grapalat" w:eastAsia="Times New Roman" w:hAnsi="GHEA Grapalat" w:cs="Times New Roman"/>
          <w:color w:val="000000" w:themeColor="text1"/>
          <w:kern w:val="0"/>
          <w:sz w:val="24"/>
          <w:szCs w:val="24"/>
          <w:lang w:val="hy-AM" w:eastAsia="ru-RU"/>
          <w14:ligatures w14:val="none"/>
        </w:rPr>
        <w:t>ներ):</w:t>
      </w:r>
    </w:p>
    <w:p w:rsidR="00F06C65" w:rsidRPr="00D756A2" w:rsidRDefault="00F06C6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12.5.13. </w:t>
      </w:r>
      <w:r w:rsidRPr="00A5562D">
        <w:rPr>
          <w:rFonts w:ascii="GHEA Grapalat" w:eastAsia="Times New Roman" w:hAnsi="GHEA Grapalat" w:cs="Times New Roman"/>
          <w:color w:val="000000" w:themeColor="text1"/>
          <w:kern w:val="0"/>
          <w:sz w:val="24"/>
          <w:szCs w:val="24"/>
          <w:lang w:val="hy-AM" w:eastAsia="ru-RU"/>
          <w14:ligatures w14:val="none"/>
        </w:rPr>
        <w:t>Մարդատար ա</w:t>
      </w:r>
      <w:r w:rsidRPr="00D756A2">
        <w:rPr>
          <w:rFonts w:ascii="GHEA Grapalat" w:eastAsia="Times New Roman" w:hAnsi="GHEA Grapalat" w:cs="Times New Roman"/>
          <w:color w:val="000000" w:themeColor="text1"/>
          <w:kern w:val="0"/>
          <w:sz w:val="24"/>
          <w:szCs w:val="24"/>
          <w:lang w:val="hy-AM" w:eastAsia="ru-RU"/>
          <w14:ligatures w14:val="none"/>
        </w:rPr>
        <w:t>վտո</w:t>
      </w:r>
      <w:r w:rsidRPr="00A5562D">
        <w:rPr>
          <w:rFonts w:ascii="GHEA Grapalat" w:eastAsia="Times New Roman" w:hAnsi="GHEA Grapalat" w:cs="Times New Roman"/>
          <w:color w:val="000000" w:themeColor="text1"/>
          <w:kern w:val="0"/>
          <w:sz w:val="24"/>
          <w:szCs w:val="24"/>
          <w:lang w:val="hy-AM" w:eastAsia="ru-RU"/>
          <w14:ligatures w14:val="none"/>
        </w:rPr>
        <w:t xml:space="preserve">մեքենաների </w:t>
      </w:r>
      <w:r w:rsidRPr="00D756A2">
        <w:rPr>
          <w:rFonts w:ascii="GHEA Grapalat" w:eastAsia="Times New Roman" w:hAnsi="GHEA Grapalat" w:cs="Times New Roman"/>
          <w:color w:val="000000" w:themeColor="text1"/>
          <w:kern w:val="0"/>
          <w:sz w:val="24"/>
          <w:szCs w:val="24"/>
          <w:lang w:val="hy-AM" w:eastAsia="ru-RU"/>
          <w14:ligatures w14:val="none"/>
        </w:rPr>
        <w:t xml:space="preserve">սպասարկման օբյեկտներ, ներառյալ մինչև 2 </w:t>
      </w:r>
      <w:r w:rsidRPr="00A5562D">
        <w:rPr>
          <w:rFonts w:ascii="GHEA Grapalat" w:eastAsia="Times New Roman" w:hAnsi="GHEA Grapalat" w:cs="Times New Roman"/>
          <w:color w:val="000000" w:themeColor="text1"/>
          <w:kern w:val="0"/>
          <w:sz w:val="24"/>
          <w:szCs w:val="24"/>
          <w:lang w:val="hy-AM" w:eastAsia="ru-RU"/>
          <w14:ligatures w14:val="none"/>
        </w:rPr>
        <w:t>պահատեղ</w:t>
      </w:r>
      <w:r w:rsidRPr="00D756A2">
        <w:rPr>
          <w:rFonts w:ascii="GHEA Grapalat" w:eastAsia="Times New Roman" w:hAnsi="GHEA Grapalat" w:cs="Times New Roman"/>
          <w:color w:val="000000" w:themeColor="text1"/>
          <w:kern w:val="0"/>
          <w:sz w:val="24"/>
          <w:szCs w:val="24"/>
          <w:lang w:val="hy-AM" w:eastAsia="ru-RU"/>
          <w14:ligatures w14:val="none"/>
        </w:rPr>
        <w:t>ով ավտոլվաց</w:t>
      </w:r>
      <w:r w:rsidRPr="00A5562D">
        <w:rPr>
          <w:rFonts w:ascii="GHEA Grapalat" w:eastAsia="Times New Roman" w:hAnsi="GHEA Grapalat" w:cs="Times New Roman"/>
          <w:color w:val="000000" w:themeColor="text1"/>
          <w:kern w:val="0"/>
          <w:sz w:val="24"/>
          <w:szCs w:val="24"/>
          <w:lang w:val="hy-AM" w:eastAsia="ru-RU"/>
          <w14:ligatures w14:val="none"/>
        </w:rPr>
        <w:t>ատեղով</w:t>
      </w:r>
      <w:r w:rsidRPr="00D756A2">
        <w:rPr>
          <w:rFonts w:ascii="GHEA Grapalat" w:eastAsia="Times New Roman" w:hAnsi="GHEA Grapalat" w:cs="Times New Roman"/>
          <w:color w:val="000000" w:themeColor="text1"/>
          <w:kern w:val="0"/>
          <w:sz w:val="24"/>
          <w:szCs w:val="24"/>
          <w:lang w:val="hy-AM" w:eastAsia="ru-RU"/>
          <w14:ligatures w14:val="none"/>
        </w:rPr>
        <w:t xml:space="preserve"> (առանց ներկ</w:t>
      </w:r>
      <w:r w:rsidRPr="00A5562D">
        <w:rPr>
          <w:rFonts w:ascii="GHEA Grapalat" w:eastAsia="Times New Roman" w:hAnsi="GHEA Grapalat" w:cs="Times New Roman"/>
          <w:color w:val="000000" w:themeColor="text1"/>
          <w:kern w:val="0"/>
          <w:sz w:val="24"/>
          <w:szCs w:val="24"/>
          <w:lang w:val="hy-AM" w:eastAsia="ru-RU"/>
          <w14:ligatures w14:val="none"/>
        </w:rPr>
        <w:t>արարակ</w:t>
      </w:r>
      <w:r w:rsidRPr="00D756A2">
        <w:rPr>
          <w:rFonts w:ascii="GHEA Grapalat" w:eastAsia="Times New Roman" w:hAnsi="GHEA Grapalat" w:cs="Times New Roman"/>
          <w:color w:val="000000" w:themeColor="text1"/>
          <w:kern w:val="0"/>
          <w:sz w:val="24"/>
          <w:szCs w:val="24"/>
          <w:lang w:val="hy-AM" w:eastAsia="ru-RU"/>
          <w14:ligatures w14:val="none"/>
        </w:rPr>
        <w:t>ան և թիթեղա</w:t>
      </w:r>
      <w:r w:rsidRPr="00A5562D">
        <w:rPr>
          <w:rFonts w:ascii="GHEA Grapalat" w:eastAsia="Times New Roman" w:hAnsi="GHEA Grapalat" w:cs="Times New Roman"/>
          <w:color w:val="000000" w:themeColor="text1"/>
          <w:kern w:val="0"/>
          <w:sz w:val="24"/>
          <w:szCs w:val="24"/>
          <w:lang w:val="hy-AM" w:eastAsia="ru-RU"/>
          <w14:ligatures w14:val="none"/>
        </w:rPr>
        <w:t>գործակ</w:t>
      </w:r>
      <w:r w:rsidRPr="00D756A2">
        <w:rPr>
          <w:rFonts w:ascii="GHEA Grapalat" w:eastAsia="Times New Roman" w:hAnsi="GHEA Grapalat" w:cs="Times New Roman"/>
          <w:color w:val="000000" w:themeColor="text1"/>
          <w:kern w:val="0"/>
          <w:sz w:val="24"/>
          <w:szCs w:val="24"/>
          <w:lang w:val="hy-AM" w:eastAsia="ru-RU"/>
          <w14:ligatures w14:val="none"/>
        </w:rPr>
        <w:t>ան</w:t>
      </w:r>
      <w:r w:rsidRPr="00A5562D">
        <w:rPr>
          <w:rFonts w:ascii="GHEA Grapalat" w:eastAsia="Times New Roman" w:hAnsi="GHEA Grapalat" w:cs="Times New Roman"/>
          <w:color w:val="000000" w:themeColor="text1"/>
          <w:kern w:val="0"/>
          <w:sz w:val="24"/>
          <w:szCs w:val="24"/>
          <w:lang w:val="hy-AM" w:eastAsia="ru-RU"/>
          <w14:ligatures w14:val="none"/>
        </w:rPr>
        <w:t xml:space="preserve"> աշխատանքների</w:t>
      </w:r>
      <w:r w:rsidRPr="00D756A2">
        <w:rPr>
          <w:rFonts w:ascii="GHEA Grapalat" w:eastAsia="Times New Roman" w:hAnsi="GHEA Grapalat" w:cs="Times New Roman"/>
          <w:color w:val="000000" w:themeColor="text1"/>
          <w:kern w:val="0"/>
          <w:sz w:val="24"/>
          <w:szCs w:val="24"/>
          <w:lang w:val="hy-AM" w:eastAsia="ru-RU"/>
          <w14:ligatures w14:val="none"/>
        </w:rPr>
        <w:t>), կապիտալ շինարարական օբյեկտներից դուրս և</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կամ հարակից տարածքում և (կամ) շենքերին անմիջականորեն հարող տարածքում </w:t>
      </w:r>
      <w:r w:rsidR="00C47DF3" w:rsidRPr="00A5562D">
        <w:rPr>
          <w:rFonts w:ascii="GHEA Grapalat" w:eastAsia="Times New Roman" w:hAnsi="GHEA Grapalat" w:cs="Times New Roman"/>
          <w:color w:val="000000" w:themeColor="text1"/>
          <w:kern w:val="0"/>
          <w:sz w:val="24"/>
          <w:szCs w:val="24"/>
          <w:lang w:val="hy-AM" w:eastAsia="ru-RU"/>
          <w14:ligatures w14:val="none"/>
        </w:rPr>
        <w:t>ավտո</w:t>
      </w:r>
      <w:r w:rsidRPr="00D756A2">
        <w:rPr>
          <w:rFonts w:ascii="GHEA Grapalat" w:eastAsia="Times New Roman" w:hAnsi="GHEA Grapalat" w:cs="Times New Roman"/>
          <w:color w:val="000000" w:themeColor="text1"/>
          <w:kern w:val="0"/>
          <w:sz w:val="24"/>
          <w:szCs w:val="24"/>
          <w:lang w:val="hy-AM" w:eastAsia="ru-RU"/>
          <w14:ligatures w14:val="none"/>
        </w:rPr>
        <w:t>մեքենաների սպասարկումով:</w:t>
      </w:r>
    </w:p>
    <w:p w:rsidR="00123953" w:rsidRDefault="00F06C6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12.5.14</w:t>
      </w:r>
      <w:r w:rsidR="00C47DF3" w:rsidRPr="00D756A2">
        <w:rPr>
          <w:rFonts w:ascii="GHEA Grapalat" w:eastAsia="Times New Roman" w:hAnsi="GHEA Grapalat" w:cs="Times New Roman"/>
          <w:color w:val="000000" w:themeColor="text1"/>
          <w:kern w:val="0"/>
          <w:sz w:val="24"/>
          <w:szCs w:val="24"/>
          <w:lang w:val="hy-AM" w:eastAsia="ru-RU"/>
          <w14:ligatures w14:val="none"/>
        </w:rPr>
        <w:t>. Կենդանիների</w:t>
      </w:r>
      <w:r w:rsidR="003C652F">
        <w:rPr>
          <w:rFonts w:ascii="GHEA Grapalat" w:eastAsia="Times New Roman" w:hAnsi="GHEA Grapalat" w:cs="Times New Roman"/>
          <w:color w:val="000000" w:themeColor="text1"/>
          <w:kern w:val="0"/>
          <w:sz w:val="24"/>
          <w:szCs w:val="24"/>
          <w:lang w:val="hy-AM" w:eastAsia="ru-RU"/>
          <w14:ligatures w14:val="none"/>
        </w:rPr>
        <w:t xml:space="preserve"> պահումով</w:t>
      </w:r>
      <w:r w:rsidR="00C47DF3" w:rsidRPr="00D756A2">
        <w:rPr>
          <w:rFonts w:ascii="GHEA Grapalat" w:eastAsia="Times New Roman" w:hAnsi="GHEA Grapalat" w:cs="Times New Roman"/>
          <w:color w:val="000000" w:themeColor="text1"/>
          <w:kern w:val="0"/>
          <w:sz w:val="24"/>
          <w:szCs w:val="24"/>
          <w:lang w:val="hy-AM" w:eastAsia="ru-RU"/>
          <w14:ligatures w14:val="none"/>
        </w:rPr>
        <w:t xml:space="preserve"> անասնաբուժա</w:t>
      </w:r>
      <w:r w:rsidR="00C47DF3" w:rsidRPr="00A5562D">
        <w:rPr>
          <w:rFonts w:ascii="GHEA Grapalat" w:eastAsia="Times New Roman" w:hAnsi="GHEA Grapalat" w:cs="Times New Roman"/>
          <w:color w:val="000000" w:themeColor="text1"/>
          <w:kern w:val="0"/>
          <w:sz w:val="24"/>
          <w:szCs w:val="24"/>
          <w:lang w:val="hy-AM" w:eastAsia="ru-RU"/>
          <w14:ligatures w14:val="none"/>
        </w:rPr>
        <w:t>րան</w:t>
      </w:r>
      <w:r w:rsidR="00C47DF3" w:rsidRPr="00D756A2">
        <w:rPr>
          <w:rFonts w:ascii="GHEA Grapalat" w:eastAsia="Times New Roman" w:hAnsi="GHEA Grapalat" w:cs="Times New Roman"/>
          <w:color w:val="000000" w:themeColor="text1"/>
          <w:kern w:val="0"/>
          <w:sz w:val="24"/>
          <w:szCs w:val="24"/>
          <w:lang w:val="hy-AM" w:eastAsia="ru-RU"/>
          <w14:ligatures w14:val="none"/>
        </w:rPr>
        <w:t xml:space="preserve">ներ, վիվարիումներ, </w:t>
      </w:r>
      <w:r w:rsidR="00C47DF3" w:rsidRPr="00A5562D">
        <w:rPr>
          <w:rFonts w:ascii="GHEA Grapalat" w:eastAsia="Times New Roman" w:hAnsi="GHEA Grapalat" w:cs="Times New Roman"/>
          <w:color w:val="000000" w:themeColor="text1"/>
          <w:kern w:val="0"/>
          <w:sz w:val="24"/>
          <w:szCs w:val="24"/>
          <w:lang w:val="hy-AM" w:eastAsia="ru-RU"/>
          <w14:ligatures w14:val="none"/>
        </w:rPr>
        <w:t>բուծ</w:t>
      </w:r>
      <w:r w:rsidRPr="00D756A2">
        <w:rPr>
          <w:rFonts w:ascii="GHEA Grapalat" w:eastAsia="Times New Roman" w:hAnsi="GHEA Grapalat" w:cs="Times New Roman"/>
          <w:color w:val="000000" w:themeColor="text1"/>
          <w:kern w:val="0"/>
          <w:sz w:val="24"/>
          <w:szCs w:val="24"/>
          <w:lang w:val="hy-AM" w:eastAsia="ru-RU"/>
          <w14:ligatures w14:val="none"/>
        </w:rPr>
        <w:t>ար</w:t>
      </w:r>
      <w:r w:rsidR="00C47DF3" w:rsidRPr="00D756A2">
        <w:rPr>
          <w:rFonts w:ascii="GHEA Grapalat" w:eastAsia="Times New Roman" w:hAnsi="GHEA Grapalat" w:cs="Times New Roman"/>
          <w:color w:val="000000" w:themeColor="text1"/>
          <w:kern w:val="0"/>
          <w:sz w:val="24"/>
          <w:szCs w:val="24"/>
          <w:lang w:val="hy-AM" w:eastAsia="ru-RU"/>
          <w14:ligatures w14:val="none"/>
        </w:rPr>
        <w:t xml:space="preserve">աններ, կենդանիների </w:t>
      </w:r>
      <w:r w:rsidR="00C47DF3" w:rsidRPr="00A5562D">
        <w:rPr>
          <w:rFonts w:ascii="GHEA Grapalat" w:eastAsia="Times New Roman" w:hAnsi="GHEA Grapalat" w:cs="Times New Roman"/>
          <w:color w:val="000000" w:themeColor="text1"/>
          <w:kern w:val="0"/>
          <w:sz w:val="24"/>
          <w:szCs w:val="24"/>
          <w:lang w:val="hy-AM" w:eastAsia="ru-RU"/>
          <w14:ligatures w14:val="none"/>
        </w:rPr>
        <w:t>ժամանակավոր խնամքի</w:t>
      </w:r>
      <w:r w:rsidRPr="00D756A2">
        <w:rPr>
          <w:rFonts w:ascii="GHEA Grapalat" w:eastAsia="Times New Roman" w:hAnsi="GHEA Grapalat" w:cs="Times New Roman"/>
          <w:color w:val="000000" w:themeColor="text1"/>
          <w:kern w:val="0"/>
          <w:sz w:val="24"/>
          <w:szCs w:val="24"/>
          <w:lang w:val="hy-AM" w:eastAsia="ru-RU"/>
          <w14:ligatures w14:val="none"/>
        </w:rPr>
        <w:t xml:space="preserve"> կետեր</w:t>
      </w:r>
      <w:r w:rsidR="00C47DF3" w:rsidRPr="00A5562D">
        <w:rPr>
          <w:rFonts w:ascii="GHEA Grapalat" w:eastAsia="Times New Roman" w:hAnsi="GHEA Grapalat" w:cs="Times New Roman"/>
          <w:color w:val="000000" w:themeColor="text1"/>
          <w:kern w:val="0"/>
          <w:sz w:val="24"/>
          <w:szCs w:val="24"/>
          <w:lang w:val="hy-AM" w:eastAsia="ru-RU"/>
          <w14:ligatures w14:val="none"/>
        </w:rPr>
        <w:t>:</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127F4B" w:rsidRPr="00D756A2" w:rsidRDefault="00127F4B" w:rsidP="00A16AD8">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sidRPr="00D756A2">
        <w:rPr>
          <w:rFonts w:ascii="GHEA Grapalat" w:eastAsia="Times New Roman" w:hAnsi="GHEA Grapalat" w:cs="Calibri"/>
          <w:b/>
          <w:bCs/>
          <w:color w:val="000000" w:themeColor="text1"/>
          <w:kern w:val="0"/>
          <w:sz w:val="28"/>
          <w:szCs w:val="28"/>
          <w:lang w:val="hy-AM" w:eastAsia="ru-RU"/>
          <w14:ligatures w14:val="none"/>
        </w:rPr>
        <w:t xml:space="preserve">Բաժին 13. Ջրահեռացման և կեղտաջրերի մաքրման </w:t>
      </w:r>
      <w:r w:rsidR="00C00FE4">
        <w:rPr>
          <w:rFonts w:ascii="GHEA Grapalat" w:eastAsia="Times New Roman" w:hAnsi="GHEA Grapalat" w:cs="Calibri"/>
          <w:b/>
          <w:bCs/>
          <w:color w:val="000000" w:themeColor="text1"/>
          <w:kern w:val="0"/>
          <w:sz w:val="28"/>
          <w:szCs w:val="28"/>
          <w:lang w:val="hy-AM" w:eastAsia="ru-RU"/>
          <w14:ligatures w14:val="none"/>
        </w:rPr>
        <w:t>համակարգ</w:t>
      </w:r>
      <w:r w:rsidRPr="00D756A2">
        <w:rPr>
          <w:rFonts w:ascii="GHEA Grapalat" w:eastAsia="Times New Roman" w:hAnsi="GHEA Grapalat" w:cs="Calibri"/>
          <w:b/>
          <w:bCs/>
          <w:color w:val="000000" w:themeColor="text1"/>
          <w:kern w:val="0"/>
          <w:sz w:val="28"/>
          <w:szCs w:val="28"/>
          <w:lang w:val="hy-AM" w:eastAsia="ru-RU"/>
          <w14:ligatures w14:val="none"/>
        </w:rPr>
        <w:t>եր</w:t>
      </w:r>
    </w:p>
    <w:p w:rsidR="00127F4B"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13.1. I դաս</w:t>
      </w:r>
    </w:p>
    <w:p w:rsidR="00127F4B" w:rsidRPr="00D756A2" w:rsidRDefault="00AA66F3"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13.1.1. Զտ</w:t>
      </w:r>
      <w:r w:rsidRPr="00A5562D">
        <w:rPr>
          <w:rFonts w:ascii="GHEA Grapalat" w:eastAsia="Times New Roman" w:hAnsi="GHEA Grapalat" w:cs="Times New Roman"/>
          <w:color w:val="000000" w:themeColor="text1"/>
          <w:kern w:val="0"/>
          <w:sz w:val="24"/>
          <w:szCs w:val="24"/>
          <w:lang w:val="hy-AM" w:eastAsia="ru-RU"/>
          <w14:ligatures w14:val="none"/>
        </w:rPr>
        <w:t>ման</w:t>
      </w:r>
      <w:r w:rsidR="00127F4B" w:rsidRPr="00D756A2">
        <w:rPr>
          <w:rFonts w:ascii="GHEA Grapalat" w:eastAsia="Times New Roman" w:hAnsi="GHEA Grapalat" w:cs="Times New Roman"/>
          <w:color w:val="000000" w:themeColor="text1"/>
          <w:kern w:val="0"/>
          <w:sz w:val="24"/>
          <w:szCs w:val="24"/>
          <w:lang w:val="hy-AM" w:eastAsia="ru-RU"/>
          <w14:ligatures w14:val="none"/>
        </w:rPr>
        <w:t xml:space="preserve"> դաշտեր և</w:t>
      </w:r>
      <w:r w:rsidR="00127F4B" w:rsidRPr="00A5562D">
        <w:rPr>
          <w:rFonts w:ascii="GHEA Grapalat" w:eastAsia="Times New Roman" w:hAnsi="GHEA Grapalat" w:cs="Times New Roman"/>
          <w:color w:val="000000" w:themeColor="text1"/>
          <w:kern w:val="0"/>
          <w:sz w:val="24"/>
          <w:szCs w:val="24"/>
          <w:lang w:val="hy-AM" w:eastAsia="ru-RU"/>
          <w14:ligatures w14:val="none"/>
        </w:rPr>
        <w:t>/</w:t>
      </w:r>
      <w:r w:rsidR="00127F4B" w:rsidRPr="00D756A2">
        <w:rPr>
          <w:rFonts w:ascii="GHEA Grapalat" w:eastAsia="Times New Roman" w:hAnsi="GHEA Grapalat" w:cs="Times New Roman"/>
          <w:color w:val="000000" w:themeColor="text1"/>
          <w:kern w:val="0"/>
          <w:sz w:val="24"/>
          <w:szCs w:val="24"/>
          <w:lang w:val="hy-AM" w:eastAsia="ru-RU"/>
          <w14:ligatures w14:val="none"/>
        </w:rPr>
        <w:t xml:space="preserve">կամ ոռոգման դաշտեր՝ </w:t>
      </w:r>
      <w:r w:rsidRPr="00D756A2">
        <w:rPr>
          <w:rFonts w:ascii="GHEA Grapalat" w:eastAsia="Times New Roman" w:hAnsi="GHEA Grapalat" w:cs="Times New Roman"/>
          <w:color w:val="000000" w:themeColor="text1"/>
          <w:kern w:val="0"/>
          <w:sz w:val="24"/>
          <w:szCs w:val="24"/>
          <w:lang w:val="hy-AM" w:eastAsia="ru-RU"/>
          <w14:ligatures w14:val="none"/>
        </w:rPr>
        <w:t xml:space="preserve">մաքրման </w:t>
      </w:r>
      <w:r w:rsidRPr="00A5562D">
        <w:rPr>
          <w:rFonts w:ascii="GHEA Grapalat" w:eastAsia="Times New Roman" w:hAnsi="GHEA Grapalat" w:cs="Times New Roman"/>
          <w:color w:val="000000" w:themeColor="text1"/>
          <w:kern w:val="0"/>
          <w:sz w:val="24"/>
          <w:szCs w:val="24"/>
          <w:lang w:val="hy-AM" w:eastAsia="ru-RU"/>
          <w14:ligatures w14:val="none"/>
        </w:rPr>
        <w:t xml:space="preserve">կառույցների սկսած </w:t>
      </w:r>
      <w:r w:rsidRPr="00D756A2">
        <w:rPr>
          <w:rFonts w:ascii="GHEA Grapalat" w:eastAsia="Times New Roman" w:hAnsi="GHEA Grapalat" w:cs="Times New Roman"/>
          <w:color w:val="000000" w:themeColor="text1"/>
          <w:kern w:val="0"/>
          <w:sz w:val="24"/>
          <w:szCs w:val="24"/>
          <w:lang w:val="hy-AM" w:eastAsia="ru-RU"/>
          <w14:ligatures w14:val="none"/>
        </w:rPr>
        <w:t>50 հազար խոր</w:t>
      </w:r>
      <w:r w:rsidRPr="00A5562D">
        <w:rPr>
          <w:rFonts w:ascii="Cambria Math" w:eastAsia="Times New Roman" w:hAnsi="Cambria Math"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մ</w:t>
      </w:r>
      <w:r w:rsidRPr="00A5562D">
        <w:rPr>
          <w:rFonts w:ascii="GHEA Grapalat" w:eastAsia="Times New Roman" w:hAnsi="GHEA Grapalat" w:cs="Times New Roman"/>
          <w:color w:val="000000" w:themeColor="text1"/>
          <w:kern w:val="0"/>
          <w:sz w:val="24"/>
          <w:szCs w:val="24"/>
          <w:lang w:val="hy-AM" w:eastAsia="ru-RU"/>
          <w14:ligatures w14:val="none"/>
        </w:rPr>
        <w:t>/օր</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հաշվարկ</w:t>
      </w:r>
      <w:r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Pr="00D756A2">
        <w:rPr>
          <w:rFonts w:ascii="GHEA Grapalat" w:eastAsia="Times New Roman" w:hAnsi="GHEA Grapalat" w:cs="Times New Roman"/>
          <w:color w:val="000000" w:themeColor="text1"/>
          <w:kern w:val="0"/>
          <w:sz w:val="24"/>
          <w:szCs w:val="24"/>
          <w:lang w:val="hy-AM" w:eastAsia="ru-RU"/>
          <w14:ligatures w14:val="none"/>
        </w:rPr>
        <w:t xml:space="preserve">ությամբ։ </w:t>
      </w:r>
    </w:p>
    <w:p w:rsidR="00123953" w:rsidRDefault="00127F4B"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13.1.2. Մեխանիկական և կենսաբանական մաքրման </w:t>
      </w:r>
      <w:r w:rsidR="00AA66F3" w:rsidRPr="00A5562D">
        <w:rPr>
          <w:rFonts w:ascii="GHEA Grapalat" w:eastAsia="Times New Roman" w:hAnsi="GHEA Grapalat" w:cs="Times New Roman"/>
          <w:color w:val="000000" w:themeColor="text1"/>
          <w:kern w:val="0"/>
          <w:sz w:val="24"/>
          <w:szCs w:val="24"/>
          <w:lang w:val="hy-AM" w:eastAsia="ru-RU"/>
          <w14:ligatures w14:val="none"/>
        </w:rPr>
        <w:t xml:space="preserve">համար </w:t>
      </w:r>
      <w:r w:rsidRPr="00D756A2">
        <w:rPr>
          <w:rFonts w:ascii="GHEA Grapalat" w:eastAsia="Times New Roman" w:hAnsi="GHEA Grapalat" w:cs="Times New Roman"/>
          <w:color w:val="000000" w:themeColor="text1"/>
          <w:kern w:val="0"/>
          <w:sz w:val="24"/>
          <w:szCs w:val="24"/>
          <w:lang w:val="hy-AM" w:eastAsia="ru-RU"/>
          <w14:ligatures w14:val="none"/>
        </w:rPr>
        <w:t>կառույց</w:t>
      </w:r>
      <w:r w:rsidR="00AA66F3" w:rsidRPr="00D756A2">
        <w:rPr>
          <w:rFonts w:ascii="GHEA Grapalat" w:eastAsia="Times New Roman" w:hAnsi="GHEA Grapalat" w:cs="Times New Roman"/>
          <w:color w:val="000000" w:themeColor="text1"/>
          <w:kern w:val="0"/>
          <w:sz w:val="24"/>
          <w:szCs w:val="24"/>
          <w:lang w:val="hy-AM" w:eastAsia="ru-RU"/>
          <w14:ligatures w14:val="none"/>
        </w:rPr>
        <w:t xml:space="preserve">ներ, ինչպես նաև տիղմային </w:t>
      </w:r>
      <w:r w:rsidR="00AA66F3" w:rsidRPr="00A5562D">
        <w:rPr>
          <w:rFonts w:ascii="GHEA Grapalat" w:eastAsia="Times New Roman" w:hAnsi="GHEA Grapalat" w:cs="Times New Roman"/>
          <w:color w:val="000000" w:themeColor="text1"/>
          <w:kern w:val="0"/>
          <w:sz w:val="24"/>
          <w:szCs w:val="24"/>
          <w:lang w:val="hy-AM" w:eastAsia="ru-RU"/>
          <w14:ligatures w14:val="none"/>
        </w:rPr>
        <w:t>հարթակն</w:t>
      </w:r>
      <w:r w:rsidR="00735858" w:rsidRPr="00D756A2">
        <w:rPr>
          <w:rFonts w:ascii="GHEA Grapalat" w:eastAsia="Times New Roman" w:hAnsi="GHEA Grapalat" w:cs="Times New Roman"/>
          <w:color w:val="000000" w:themeColor="text1"/>
          <w:kern w:val="0"/>
          <w:sz w:val="24"/>
          <w:szCs w:val="24"/>
          <w:lang w:val="hy-AM" w:eastAsia="ru-RU"/>
          <w14:ligatures w14:val="none"/>
        </w:rPr>
        <w:t xml:space="preserve">եր՝ մաքրման </w:t>
      </w:r>
      <w:r w:rsidR="00735858" w:rsidRPr="00A5562D">
        <w:rPr>
          <w:rFonts w:ascii="GHEA Grapalat" w:eastAsia="Times New Roman" w:hAnsi="GHEA Grapalat" w:cs="Times New Roman"/>
          <w:color w:val="000000" w:themeColor="text1"/>
          <w:kern w:val="0"/>
          <w:sz w:val="24"/>
          <w:szCs w:val="24"/>
          <w:lang w:val="hy-AM" w:eastAsia="ru-RU"/>
          <w14:ligatures w14:val="none"/>
        </w:rPr>
        <w:t>կառույց</w:t>
      </w:r>
      <w:r w:rsidRPr="00D756A2">
        <w:rPr>
          <w:rFonts w:ascii="GHEA Grapalat" w:eastAsia="Times New Roman" w:hAnsi="GHEA Grapalat" w:cs="Times New Roman"/>
          <w:color w:val="000000" w:themeColor="text1"/>
          <w:kern w:val="0"/>
          <w:sz w:val="24"/>
          <w:szCs w:val="24"/>
          <w:lang w:val="hy-AM" w:eastAsia="ru-RU"/>
          <w14:ligatures w14:val="none"/>
        </w:rPr>
        <w:t>ների</w:t>
      </w:r>
      <w:r w:rsidR="00735858"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735858" w:rsidRPr="00A5562D">
        <w:rPr>
          <w:rFonts w:ascii="GHEA Grapalat" w:eastAsia="Times New Roman" w:hAnsi="GHEA Grapalat" w:cs="Times New Roman"/>
          <w:color w:val="000000" w:themeColor="text1"/>
          <w:kern w:val="0"/>
          <w:sz w:val="24"/>
          <w:szCs w:val="24"/>
          <w:lang w:val="hy-AM" w:eastAsia="ru-RU"/>
          <w14:ligatures w14:val="none"/>
        </w:rPr>
        <w:t>սկսած</w:t>
      </w:r>
      <w:r w:rsidR="00735858" w:rsidRPr="00D756A2">
        <w:rPr>
          <w:rFonts w:ascii="GHEA Grapalat" w:eastAsia="Times New Roman" w:hAnsi="GHEA Grapalat" w:cs="Times New Roman"/>
          <w:color w:val="000000" w:themeColor="text1"/>
          <w:kern w:val="0"/>
          <w:sz w:val="24"/>
          <w:szCs w:val="24"/>
          <w:lang w:val="hy-AM" w:eastAsia="ru-RU"/>
          <w14:ligatures w14:val="none"/>
        </w:rPr>
        <w:t xml:space="preserve"> 280 հազար խոր</w:t>
      </w:r>
      <w:r w:rsidR="00735858" w:rsidRPr="00A5562D">
        <w:rPr>
          <w:rFonts w:ascii="Cambria Math" w:eastAsia="Times New Roman" w:hAnsi="Cambria Math" w:cs="Times New Roman"/>
          <w:color w:val="000000" w:themeColor="text1"/>
          <w:kern w:val="0"/>
          <w:sz w:val="24"/>
          <w:szCs w:val="24"/>
          <w:lang w:val="hy-AM" w:eastAsia="ru-RU"/>
          <w14:ligatures w14:val="none"/>
        </w:rPr>
        <w:t>․</w:t>
      </w:r>
      <w:r w:rsidR="00735858" w:rsidRPr="00D756A2">
        <w:rPr>
          <w:rFonts w:ascii="GHEA Grapalat" w:eastAsia="Times New Roman" w:hAnsi="GHEA Grapalat" w:cs="Times New Roman"/>
          <w:color w:val="000000" w:themeColor="text1"/>
          <w:kern w:val="0"/>
          <w:sz w:val="24"/>
          <w:szCs w:val="24"/>
          <w:lang w:val="hy-AM" w:eastAsia="ru-RU"/>
          <w14:ligatures w14:val="none"/>
        </w:rPr>
        <w:t>մ</w:t>
      </w:r>
      <w:r w:rsidR="00735858" w:rsidRPr="00A5562D">
        <w:rPr>
          <w:rFonts w:ascii="GHEA Grapalat" w:eastAsia="Times New Roman" w:hAnsi="GHEA Grapalat" w:cs="Times New Roman"/>
          <w:color w:val="000000" w:themeColor="text1"/>
          <w:kern w:val="0"/>
          <w:sz w:val="24"/>
          <w:szCs w:val="24"/>
          <w:lang w:val="hy-AM" w:eastAsia="ru-RU"/>
          <w14:ligatures w14:val="none"/>
        </w:rPr>
        <w:t>/օր</w:t>
      </w:r>
      <w:r w:rsidR="00735858"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735858" w:rsidRPr="00A5562D">
        <w:rPr>
          <w:rFonts w:ascii="GHEA Grapalat" w:eastAsia="Times New Roman" w:hAnsi="GHEA Grapalat" w:cs="Times New Roman"/>
          <w:color w:val="000000" w:themeColor="text1"/>
          <w:kern w:val="0"/>
          <w:sz w:val="24"/>
          <w:szCs w:val="24"/>
          <w:lang w:val="hy-AM" w:eastAsia="ru-RU"/>
          <w14:ligatures w14:val="none"/>
        </w:rPr>
        <w:t>հաշվարկ</w:t>
      </w:r>
      <w:r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00735858"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00735858" w:rsidRPr="00D756A2">
        <w:rPr>
          <w:rFonts w:ascii="GHEA Grapalat" w:eastAsia="Times New Roman" w:hAnsi="GHEA Grapalat" w:cs="Times New Roman"/>
          <w:color w:val="000000" w:themeColor="text1"/>
          <w:kern w:val="0"/>
          <w:sz w:val="24"/>
          <w:szCs w:val="24"/>
          <w:lang w:val="hy-AM" w:eastAsia="ru-RU"/>
          <w14:ligatures w14:val="none"/>
        </w:rPr>
        <w:t xml:space="preserve">ությամբ։ </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735858"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13.2. II դաս</w:t>
      </w:r>
    </w:p>
    <w:p w:rsidR="00735858" w:rsidRPr="00D756A2" w:rsidRDefault="0073585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13.2.1. Մեխանիկական և կենսաբանական մաքրման </w:t>
      </w:r>
      <w:r w:rsidRPr="00A5562D">
        <w:rPr>
          <w:rFonts w:ascii="GHEA Grapalat" w:eastAsia="Times New Roman" w:hAnsi="GHEA Grapalat" w:cs="Times New Roman"/>
          <w:color w:val="000000" w:themeColor="text1"/>
          <w:kern w:val="0"/>
          <w:sz w:val="24"/>
          <w:szCs w:val="24"/>
          <w:lang w:val="hy-AM" w:eastAsia="ru-RU"/>
          <w14:ligatures w14:val="none"/>
        </w:rPr>
        <w:t xml:space="preserve">համար </w:t>
      </w:r>
      <w:r w:rsidRPr="00D756A2">
        <w:rPr>
          <w:rFonts w:ascii="GHEA Grapalat" w:eastAsia="Times New Roman" w:hAnsi="GHEA Grapalat" w:cs="Times New Roman"/>
          <w:color w:val="000000" w:themeColor="text1"/>
          <w:kern w:val="0"/>
          <w:sz w:val="24"/>
          <w:szCs w:val="24"/>
          <w:lang w:val="hy-AM" w:eastAsia="ru-RU"/>
          <w14:ligatures w14:val="none"/>
        </w:rPr>
        <w:t xml:space="preserve">կառույցներ, ինչպես նաև տիղմային </w:t>
      </w:r>
      <w:r w:rsidRPr="00A5562D">
        <w:rPr>
          <w:rFonts w:ascii="GHEA Grapalat" w:eastAsia="Times New Roman" w:hAnsi="GHEA Grapalat" w:cs="Times New Roman"/>
          <w:color w:val="000000" w:themeColor="text1"/>
          <w:kern w:val="0"/>
          <w:sz w:val="24"/>
          <w:szCs w:val="24"/>
          <w:lang w:val="hy-AM" w:eastAsia="ru-RU"/>
          <w14:ligatures w14:val="none"/>
        </w:rPr>
        <w:t>հարթակն</w:t>
      </w:r>
      <w:r w:rsidRPr="00D756A2">
        <w:rPr>
          <w:rFonts w:ascii="GHEA Grapalat" w:eastAsia="Times New Roman" w:hAnsi="GHEA Grapalat" w:cs="Times New Roman"/>
          <w:color w:val="000000" w:themeColor="text1"/>
          <w:kern w:val="0"/>
          <w:sz w:val="24"/>
          <w:szCs w:val="24"/>
          <w:lang w:val="hy-AM" w:eastAsia="ru-RU"/>
          <w14:ligatures w14:val="none"/>
        </w:rPr>
        <w:t xml:space="preserve">եր՝ մաքրման </w:t>
      </w:r>
      <w:r w:rsidRPr="00A5562D">
        <w:rPr>
          <w:rFonts w:ascii="GHEA Grapalat" w:eastAsia="Times New Roman" w:hAnsi="GHEA Grapalat" w:cs="Times New Roman"/>
          <w:color w:val="000000" w:themeColor="text1"/>
          <w:kern w:val="0"/>
          <w:sz w:val="24"/>
          <w:szCs w:val="24"/>
          <w:lang w:val="hy-AM" w:eastAsia="ru-RU"/>
          <w14:ligatures w14:val="none"/>
        </w:rPr>
        <w:t>կառույց</w:t>
      </w:r>
      <w:r w:rsidRPr="00D756A2">
        <w:rPr>
          <w:rFonts w:ascii="GHEA Grapalat" w:eastAsia="Times New Roman" w:hAnsi="GHEA Grapalat" w:cs="Times New Roman"/>
          <w:color w:val="000000" w:themeColor="text1"/>
          <w:kern w:val="0"/>
          <w:sz w:val="24"/>
          <w:szCs w:val="24"/>
          <w:lang w:val="hy-AM" w:eastAsia="ru-RU"/>
          <w14:ligatures w14:val="none"/>
        </w:rPr>
        <w:t>ների 50 հազարից մինչև 280 հազար խոր</w:t>
      </w:r>
      <w:r w:rsidRPr="00A5562D">
        <w:rPr>
          <w:rFonts w:ascii="Cambria Math" w:eastAsia="Times New Roman" w:hAnsi="Cambria Math"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մ</w:t>
      </w:r>
      <w:r w:rsidRPr="00A5562D">
        <w:rPr>
          <w:rFonts w:ascii="GHEA Grapalat" w:eastAsia="Times New Roman" w:hAnsi="GHEA Grapalat" w:cs="Times New Roman"/>
          <w:color w:val="000000" w:themeColor="text1"/>
          <w:kern w:val="0"/>
          <w:sz w:val="24"/>
          <w:szCs w:val="24"/>
          <w:lang w:val="hy-AM" w:eastAsia="ru-RU"/>
          <w14:ligatures w14:val="none"/>
        </w:rPr>
        <w:t>/օր</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հաշվարկ</w:t>
      </w:r>
      <w:r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Pr="00D756A2">
        <w:rPr>
          <w:rFonts w:ascii="GHEA Grapalat" w:eastAsia="Times New Roman" w:hAnsi="GHEA Grapalat" w:cs="Times New Roman"/>
          <w:color w:val="000000" w:themeColor="text1"/>
          <w:kern w:val="0"/>
          <w:sz w:val="24"/>
          <w:szCs w:val="24"/>
          <w:lang w:val="hy-AM" w:eastAsia="ru-RU"/>
          <w14:ligatures w14:val="none"/>
        </w:rPr>
        <w:t>ությամբ։</w:t>
      </w:r>
    </w:p>
    <w:p w:rsidR="00735858" w:rsidRPr="00D756A2" w:rsidRDefault="0073585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13.2.2. Մեխանիկական և կենսաբանական մաքրման կառույցներ փակ </w:t>
      </w:r>
      <w:r w:rsidRPr="00A5562D">
        <w:rPr>
          <w:rFonts w:ascii="GHEA Grapalat" w:eastAsia="Times New Roman" w:hAnsi="GHEA Grapalat" w:cs="Times New Roman"/>
          <w:color w:val="000000" w:themeColor="text1"/>
          <w:kern w:val="0"/>
          <w:sz w:val="24"/>
          <w:szCs w:val="24"/>
          <w:lang w:val="hy-AM" w:eastAsia="ru-RU"/>
          <w14:ligatures w14:val="none"/>
        </w:rPr>
        <w:t>սե</w:t>
      </w:r>
      <w:r w:rsidRPr="00D756A2">
        <w:rPr>
          <w:rFonts w:ascii="GHEA Grapalat" w:eastAsia="Times New Roman" w:hAnsi="GHEA Grapalat" w:cs="Times New Roman"/>
          <w:color w:val="000000" w:themeColor="text1"/>
          <w:kern w:val="0"/>
          <w:sz w:val="24"/>
          <w:szCs w:val="24"/>
          <w:lang w:val="hy-AM" w:eastAsia="ru-RU"/>
          <w14:ligatures w14:val="none"/>
        </w:rPr>
        <w:t>ն</w:t>
      </w:r>
      <w:r w:rsidRPr="00A5562D">
        <w:rPr>
          <w:rFonts w:ascii="GHEA Grapalat" w:eastAsia="Times New Roman" w:hAnsi="GHEA Grapalat" w:cs="Times New Roman"/>
          <w:color w:val="000000" w:themeColor="text1"/>
          <w:kern w:val="0"/>
          <w:sz w:val="24"/>
          <w:szCs w:val="24"/>
          <w:lang w:val="hy-AM" w:eastAsia="ru-RU"/>
          <w14:ligatures w14:val="none"/>
        </w:rPr>
        <w:t>ք</w:t>
      </w:r>
      <w:r w:rsidRPr="00D756A2">
        <w:rPr>
          <w:rFonts w:ascii="GHEA Grapalat" w:eastAsia="Times New Roman" w:hAnsi="GHEA Grapalat" w:cs="Times New Roman"/>
          <w:color w:val="000000" w:themeColor="text1"/>
          <w:kern w:val="0"/>
          <w:sz w:val="24"/>
          <w:szCs w:val="24"/>
          <w:lang w:val="hy-AM" w:eastAsia="ru-RU"/>
          <w14:ligatures w14:val="none"/>
        </w:rPr>
        <w:t>երում</w:t>
      </w:r>
      <w:r w:rsidRPr="00A5562D">
        <w:rPr>
          <w:rFonts w:ascii="GHEA Grapalat" w:eastAsia="Times New Roman" w:hAnsi="GHEA Grapalat" w:cs="Times New Roman"/>
          <w:color w:val="000000" w:themeColor="text1"/>
          <w:kern w:val="0"/>
          <w:sz w:val="24"/>
          <w:szCs w:val="24"/>
          <w:lang w:val="hy-AM" w:eastAsia="ru-RU"/>
          <w14:ligatures w14:val="none"/>
        </w:rPr>
        <w:t xml:space="preserve"> նստվածք</w:t>
      </w:r>
      <w:r w:rsidRPr="00D756A2">
        <w:rPr>
          <w:rFonts w:ascii="GHEA Grapalat" w:eastAsia="Times New Roman" w:hAnsi="GHEA Grapalat" w:cs="Times New Roman"/>
          <w:color w:val="000000" w:themeColor="text1"/>
          <w:kern w:val="0"/>
          <w:sz w:val="24"/>
          <w:szCs w:val="24"/>
          <w:lang w:val="hy-AM" w:eastAsia="ru-RU"/>
          <w14:ligatures w14:val="none"/>
        </w:rPr>
        <w:t>ի մեխանիկական և</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կամ ջերմային մշակ</w:t>
      </w:r>
      <w:r w:rsidRPr="00A5562D">
        <w:rPr>
          <w:rFonts w:ascii="GHEA Grapalat" w:eastAsia="Times New Roman" w:hAnsi="GHEA Grapalat" w:cs="Times New Roman"/>
          <w:color w:val="000000" w:themeColor="text1"/>
          <w:kern w:val="0"/>
          <w:sz w:val="24"/>
          <w:szCs w:val="24"/>
          <w:lang w:val="hy-AM" w:eastAsia="ru-RU"/>
          <w14:ligatures w14:val="none"/>
        </w:rPr>
        <w:t>ումով</w:t>
      </w:r>
      <w:r w:rsidRPr="00D756A2">
        <w:rPr>
          <w:rFonts w:ascii="GHEA Grapalat" w:eastAsia="Times New Roman" w:hAnsi="GHEA Grapalat" w:cs="Times New Roman"/>
          <w:color w:val="000000" w:themeColor="text1"/>
          <w:kern w:val="0"/>
          <w:sz w:val="24"/>
          <w:szCs w:val="24"/>
          <w:lang w:val="hy-AM" w:eastAsia="ru-RU"/>
          <w14:ligatures w14:val="none"/>
        </w:rPr>
        <w:t xml:space="preserve"> մաքրման </w:t>
      </w:r>
      <w:r w:rsidRPr="00A5562D">
        <w:rPr>
          <w:rFonts w:ascii="GHEA Grapalat" w:eastAsia="Times New Roman" w:hAnsi="GHEA Grapalat" w:cs="Times New Roman"/>
          <w:color w:val="000000" w:themeColor="text1"/>
          <w:kern w:val="0"/>
          <w:sz w:val="24"/>
          <w:szCs w:val="24"/>
          <w:lang w:val="hy-AM" w:eastAsia="ru-RU"/>
          <w14:ligatures w14:val="none"/>
        </w:rPr>
        <w:t>կառույց</w:t>
      </w:r>
      <w:r w:rsidRPr="00D756A2">
        <w:rPr>
          <w:rFonts w:ascii="GHEA Grapalat" w:eastAsia="Times New Roman" w:hAnsi="GHEA Grapalat" w:cs="Times New Roman"/>
          <w:color w:val="000000" w:themeColor="text1"/>
          <w:kern w:val="0"/>
          <w:sz w:val="24"/>
          <w:szCs w:val="24"/>
          <w:lang w:val="hy-AM" w:eastAsia="ru-RU"/>
          <w14:ligatures w14:val="none"/>
        </w:rPr>
        <w:t>ների 50 հազարից մինչև 280 հազար խոր</w:t>
      </w:r>
      <w:r w:rsidRPr="00A5562D">
        <w:rPr>
          <w:rFonts w:ascii="Cambria Math" w:eastAsia="Times New Roman" w:hAnsi="Cambria Math"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մ</w:t>
      </w:r>
      <w:r w:rsidRPr="00A5562D">
        <w:rPr>
          <w:rFonts w:ascii="GHEA Grapalat" w:eastAsia="Times New Roman" w:hAnsi="GHEA Grapalat" w:cs="Times New Roman"/>
          <w:color w:val="000000" w:themeColor="text1"/>
          <w:kern w:val="0"/>
          <w:sz w:val="24"/>
          <w:szCs w:val="24"/>
          <w:lang w:val="hy-AM" w:eastAsia="ru-RU"/>
          <w14:ligatures w14:val="none"/>
        </w:rPr>
        <w:t>/օր</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հաշվարկ</w:t>
      </w:r>
      <w:r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Pr="00D756A2">
        <w:rPr>
          <w:rFonts w:ascii="GHEA Grapalat" w:eastAsia="Times New Roman" w:hAnsi="GHEA Grapalat" w:cs="Times New Roman"/>
          <w:color w:val="000000" w:themeColor="text1"/>
          <w:kern w:val="0"/>
          <w:sz w:val="24"/>
          <w:szCs w:val="24"/>
          <w:lang w:val="hy-AM" w:eastAsia="ru-RU"/>
          <w14:ligatures w14:val="none"/>
        </w:rPr>
        <w:t>ությամբ</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 xml:space="preserve"> սանիտարապաշտպան</w:t>
      </w:r>
      <w:r w:rsidRPr="00A5562D">
        <w:rPr>
          <w:rFonts w:ascii="GHEA Grapalat" w:eastAsia="Times New Roman" w:hAnsi="GHEA Grapalat" w:cs="Times New Roman"/>
          <w:color w:val="000000" w:themeColor="text1"/>
          <w:kern w:val="0"/>
          <w:sz w:val="24"/>
          <w:szCs w:val="24"/>
          <w:lang w:val="hy-AM" w:eastAsia="ru-RU"/>
          <w14:ligatures w14:val="none"/>
        </w:rPr>
        <w:t>ակ</w:t>
      </w:r>
      <w:r w:rsidRPr="00D756A2">
        <w:rPr>
          <w:rFonts w:ascii="GHEA Grapalat" w:eastAsia="Times New Roman" w:hAnsi="GHEA Grapalat" w:cs="Times New Roman"/>
          <w:color w:val="000000" w:themeColor="text1"/>
          <w:kern w:val="0"/>
          <w:sz w:val="24"/>
          <w:szCs w:val="24"/>
          <w:lang w:val="hy-AM" w:eastAsia="ru-RU"/>
          <w14:ligatures w14:val="none"/>
        </w:rPr>
        <w:t xml:space="preserve">ան գոտու մոտավոր չափը </w:t>
      </w:r>
      <w:r w:rsidRPr="00A5562D">
        <w:rPr>
          <w:rFonts w:ascii="GHEA Grapalat" w:eastAsia="Times New Roman" w:hAnsi="GHEA Grapalat" w:cs="Times New Roman"/>
          <w:color w:val="000000" w:themeColor="text1"/>
          <w:kern w:val="0"/>
          <w:sz w:val="24"/>
          <w:szCs w:val="24"/>
          <w:lang w:val="hy-AM" w:eastAsia="ru-RU"/>
          <w14:ligatures w14:val="none"/>
        </w:rPr>
        <w:t xml:space="preserve">կազմում է </w:t>
      </w:r>
      <w:r w:rsidRPr="00D756A2">
        <w:rPr>
          <w:rFonts w:ascii="GHEA Grapalat" w:eastAsia="Times New Roman" w:hAnsi="GHEA Grapalat" w:cs="Times New Roman"/>
          <w:color w:val="000000" w:themeColor="text1"/>
          <w:kern w:val="0"/>
          <w:sz w:val="24"/>
          <w:szCs w:val="24"/>
          <w:lang w:val="hy-AM" w:eastAsia="ru-RU"/>
          <w14:ligatures w14:val="none"/>
        </w:rPr>
        <w:t>400</w:t>
      </w:r>
      <w:r w:rsidRPr="00A5562D">
        <w:rPr>
          <w:rFonts w:ascii="GHEA Grapalat" w:eastAsia="Times New Roman" w:hAnsi="GHEA Grapalat" w:cs="Times New Roman"/>
          <w:color w:val="000000" w:themeColor="text1"/>
          <w:kern w:val="0"/>
          <w:sz w:val="24"/>
          <w:szCs w:val="24"/>
          <w:lang w:val="hy-AM" w:eastAsia="ru-RU"/>
          <w14:ligatures w14:val="none"/>
        </w:rPr>
        <w:t>մ</w:t>
      </w:r>
      <w:r w:rsidRPr="00D756A2">
        <w:rPr>
          <w:rFonts w:ascii="GHEA Grapalat" w:eastAsia="Times New Roman" w:hAnsi="GHEA Grapalat" w:cs="Times New Roman"/>
          <w:color w:val="000000" w:themeColor="text1"/>
          <w:kern w:val="0"/>
          <w:sz w:val="24"/>
          <w:szCs w:val="24"/>
          <w:lang w:val="hy-AM" w:eastAsia="ru-RU"/>
          <w14:ligatures w14:val="none"/>
        </w:rPr>
        <w:t>:</w:t>
      </w:r>
    </w:p>
    <w:p w:rsidR="00735858" w:rsidRDefault="0073585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lastRenderedPageBreak/>
        <w:t>13.2.3. Զտ</w:t>
      </w:r>
      <w:r w:rsidRPr="00A5562D">
        <w:rPr>
          <w:rFonts w:ascii="GHEA Grapalat" w:eastAsia="Times New Roman" w:hAnsi="GHEA Grapalat" w:cs="Times New Roman"/>
          <w:color w:val="000000" w:themeColor="text1"/>
          <w:kern w:val="0"/>
          <w:sz w:val="24"/>
          <w:szCs w:val="24"/>
          <w:lang w:val="hy-AM" w:eastAsia="ru-RU"/>
          <w14:ligatures w14:val="none"/>
        </w:rPr>
        <w:t>ման</w:t>
      </w:r>
      <w:r w:rsidRPr="00D756A2">
        <w:rPr>
          <w:rFonts w:ascii="GHEA Grapalat" w:eastAsia="Times New Roman" w:hAnsi="GHEA Grapalat" w:cs="Times New Roman"/>
          <w:color w:val="000000" w:themeColor="text1"/>
          <w:kern w:val="0"/>
          <w:sz w:val="24"/>
          <w:szCs w:val="24"/>
          <w:lang w:val="hy-AM" w:eastAsia="ru-RU"/>
          <w14:ligatures w14:val="none"/>
        </w:rPr>
        <w:t xml:space="preserve"> դաշտեր և</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կամ ոռոգման դաշտեր՝ մաքրման </w:t>
      </w:r>
      <w:r w:rsidR="00D54447" w:rsidRPr="00A5562D">
        <w:rPr>
          <w:rFonts w:ascii="GHEA Grapalat" w:eastAsia="Times New Roman" w:hAnsi="GHEA Grapalat" w:cs="Times New Roman"/>
          <w:color w:val="000000" w:themeColor="text1"/>
          <w:kern w:val="0"/>
          <w:sz w:val="24"/>
          <w:szCs w:val="24"/>
          <w:lang w:val="hy-AM" w:eastAsia="ru-RU"/>
          <w14:ligatures w14:val="none"/>
        </w:rPr>
        <w:t xml:space="preserve">կառույցների </w:t>
      </w:r>
      <w:r w:rsidR="00D54447" w:rsidRPr="00D756A2">
        <w:rPr>
          <w:rFonts w:ascii="GHEA Grapalat" w:eastAsia="Times New Roman" w:hAnsi="GHEA Grapalat" w:cs="Times New Roman"/>
          <w:color w:val="000000" w:themeColor="text1"/>
          <w:kern w:val="0"/>
          <w:sz w:val="24"/>
          <w:szCs w:val="24"/>
          <w:lang w:val="hy-AM" w:eastAsia="ru-RU"/>
          <w14:ligatures w14:val="none"/>
        </w:rPr>
        <w:t>5 հազարից մինչև 50 հազար</w:t>
      </w:r>
      <w:r w:rsidRPr="00D756A2">
        <w:rPr>
          <w:rFonts w:ascii="GHEA Grapalat" w:eastAsia="Times New Roman" w:hAnsi="GHEA Grapalat" w:cs="Times New Roman"/>
          <w:color w:val="000000" w:themeColor="text1"/>
          <w:kern w:val="0"/>
          <w:sz w:val="24"/>
          <w:szCs w:val="24"/>
          <w:lang w:val="hy-AM" w:eastAsia="ru-RU"/>
          <w14:ligatures w14:val="none"/>
        </w:rPr>
        <w:t xml:space="preserve"> խոր</w:t>
      </w:r>
      <w:r w:rsidRPr="00A5562D">
        <w:rPr>
          <w:rFonts w:ascii="Cambria Math" w:eastAsia="Times New Roman" w:hAnsi="Cambria Math"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մ</w:t>
      </w:r>
      <w:r w:rsidRPr="00A5562D">
        <w:rPr>
          <w:rFonts w:ascii="GHEA Grapalat" w:eastAsia="Times New Roman" w:hAnsi="GHEA Grapalat" w:cs="Times New Roman"/>
          <w:color w:val="000000" w:themeColor="text1"/>
          <w:kern w:val="0"/>
          <w:sz w:val="24"/>
          <w:szCs w:val="24"/>
          <w:lang w:val="hy-AM" w:eastAsia="ru-RU"/>
          <w14:ligatures w14:val="none"/>
        </w:rPr>
        <w:t>/օր</w:t>
      </w:r>
      <w:r w:rsidRPr="00D756A2">
        <w:rPr>
          <w:rFonts w:ascii="GHEA Grapalat" w:eastAsia="Times New Roman" w:hAnsi="GHEA Grapalat" w:cs="Times New Roman"/>
          <w:color w:val="000000" w:themeColor="text1"/>
          <w:kern w:val="0"/>
          <w:sz w:val="24"/>
          <w:szCs w:val="24"/>
          <w:lang w:val="hy-AM" w:eastAsia="ru-RU"/>
          <w14:ligatures w14:val="none"/>
        </w:rPr>
        <w:t xml:space="preserve"> </w:t>
      </w:r>
      <w:bookmarkStart w:id="63" w:name="_Hlk122426395"/>
      <w:r w:rsidRPr="00A5562D">
        <w:rPr>
          <w:rFonts w:ascii="GHEA Grapalat" w:eastAsia="Times New Roman" w:hAnsi="GHEA Grapalat" w:cs="Times New Roman"/>
          <w:color w:val="000000" w:themeColor="text1"/>
          <w:kern w:val="0"/>
          <w:sz w:val="24"/>
          <w:szCs w:val="24"/>
          <w:lang w:val="hy-AM" w:eastAsia="ru-RU"/>
          <w14:ligatures w14:val="none"/>
        </w:rPr>
        <w:t>հաշվարկ</w:t>
      </w:r>
      <w:r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Pr="00D756A2">
        <w:rPr>
          <w:rFonts w:ascii="GHEA Grapalat" w:eastAsia="Times New Roman" w:hAnsi="GHEA Grapalat" w:cs="Times New Roman"/>
          <w:color w:val="000000" w:themeColor="text1"/>
          <w:kern w:val="0"/>
          <w:sz w:val="24"/>
          <w:szCs w:val="24"/>
          <w:lang w:val="hy-AM" w:eastAsia="ru-RU"/>
          <w14:ligatures w14:val="none"/>
        </w:rPr>
        <w:t>ությամբ</w:t>
      </w:r>
      <w:bookmarkEnd w:id="63"/>
      <w:r w:rsidR="00D54447" w:rsidRPr="00A5562D">
        <w:rPr>
          <w:rFonts w:ascii="GHEA Grapalat" w:eastAsia="Times New Roman" w:hAnsi="GHEA Grapalat" w:cs="Times New Roman"/>
          <w:color w:val="000000" w:themeColor="text1"/>
          <w:kern w:val="0"/>
          <w:sz w:val="24"/>
          <w:szCs w:val="24"/>
          <w:lang w:val="hy-AM" w:eastAsia="ru-RU"/>
          <w14:ligatures w14:val="none"/>
        </w:rPr>
        <w:t>՝</w:t>
      </w:r>
      <w:r w:rsidR="00D54447" w:rsidRPr="00D756A2">
        <w:rPr>
          <w:rFonts w:ascii="GHEA Grapalat" w:eastAsia="Times New Roman" w:hAnsi="GHEA Grapalat" w:cs="Times New Roman"/>
          <w:color w:val="000000" w:themeColor="text1"/>
          <w:kern w:val="0"/>
          <w:sz w:val="24"/>
          <w:szCs w:val="24"/>
          <w:lang w:val="hy-AM" w:eastAsia="ru-RU"/>
          <w14:ligatures w14:val="none"/>
        </w:rPr>
        <w:t xml:space="preserve"> սանիտարապաշտպան</w:t>
      </w:r>
      <w:r w:rsidR="00D54447" w:rsidRPr="00A5562D">
        <w:rPr>
          <w:rFonts w:ascii="GHEA Grapalat" w:eastAsia="Times New Roman" w:hAnsi="GHEA Grapalat" w:cs="Times New Roman"/>
          <w:color w:val="000000" w:themeColor="text1"/>
          <w:kern w:val="0"/>
          <w:sz w:val="24"/>
          <w:szCs w:val="24"/>
          <w:lang w:val="hy-AM" w:eastAsia="ru-RU"/>
          <w14:ligatures w14:val="none"/>
        </w:rPr>
        <w:t>ակ</w:t>
      </w:r>
      <w:r w:rsidR="00D54447" w:rsidRPr="00D756A2">
        <w:rPr>
          <w:rFonts w:ascii="GHEA Grapalat" w:eastAsia="Times New Roman" w:hAnsi="GHEA Grapalat" w:cs="Times New Roman"/>
          <w:color w:val="000000" w:themeColor="text1"/>
          <w:kern w:val="0"/>
          <w:sz w:val="24"/>
          <w:szCs w:val="24"/>
          <w:lang w:val="hy-AM" w:eastAsia="ru-RU"/>
          <w14:ligatures w14:val="none"/>
        </w:rPr>
        <w:t xml:space="preserve">ան գոտու մոտավոր չափը </w:t>
      </w:r>
      <w:r w:rsidR="00D54447" w:rsidRPr="00A5562D">
        <w:rPr>
          <w:rFonts w:ascii="GHEA Grapalat" w:eastAsia="Times New Roman" w:hAnsi="GHEA Grapalat" w:cs="Times New Roman"/>
          <w:color w:val="000000" w:themeColor="text1"/>
          <w:kern w:val="0"/>
          <w:sz w:val="24"/>
          <w:szCs w:val="24"/>
          <w:lang w:val="hy-AM" w:eastAsia="ru-RU"/>
          <w14:ligatures w14:val="none"/>
        </w:rPr>
        <w:t xml:space="preserve">կազմում է </w:t>
      </w:r>
      <w:r w:rsidR="00D54447" w:rsidRPr="00D756A2">
        <w:rPr>
          <w:rFonts w:ascii="GHEA Grapalat" w:eastAsia="Times New Roman" w:hAnsi="GHEA Grapalat" w:cs="Times New Roman"/>
          <w:color w:val="000000" w:themeColor="text1"/>
          <w:kern w:val="0"/>
          <w:sz w:val="24"/>
          <w:szCs w:val="24"/>
          <w:lang w:val="hy-AM" w:eastAsia="ru-RU"/>
          <w14:ligatures w14:val="none"/>
        </w:rPr>
        <w:t>400</w:t>
      </w:r>
      <w:r w:rsidR="00D54447" w:rsidRPr="00A5562D">
        <w:rPr>
          <w:rFonts w:ascii="GHEA Grapalat" w:eastAsia="Times New Roman" w:hAnsi="GHEA Grapalat" w:cs="Times New Roman"/>
          <w:color w:val="000000" w:themeColor="text1"/>
          <w:kern w:val="0"/>
          <w:sz w:val="24"/>
          <w:szCs w:val="24"/>
          <w:lang w:val="hy-AM" w:eastAsia="ru-RU"/>
          <w14:ligatures w14:val="none"/>
        </w:rPr>
        <w:t>մ</w:t>
      </w:r>
      <w:r w:rsidRPr="00D756A2">
        <w:rPr>
          <w:rFonts w:ascii="GHEA Grapalat" w:eastAsia="Times New Roman" w:hAnsi="GHEA Grapalat" w:cs="Times New Roman"/>
          <w:color w:val="000000" w:themeColor="text1"/>
          <w:kern w:val="0"/>
          <w:sz w:val="24"/>
          <w:szCs w:val="24"/>
          <w:lang w:val="hy-AM" w:eastAsia="ru-RU"/>
          <w14:ligatures w14:val="none"/>
        </w:rPr>
        <w:t>։</w:t>
      </w:r>
    </w:p>
    <w:p w:rsidR="00282756" w:rsidRPr="00D756A2"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AB4C46" w:rsidRPr="00D756A2" w:rsidRDefault="003C652F"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13.3. III դաս</w:t>
      </w:r>
    </w:p>
    <w:p w:rsidR="00AB4C46" w:rsidRPr="00D756A2" w:rsidRDefault="00AB4C4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13.3.1. Մեխանիկական և կենսաբանական </w:t>
      </w:r>
      <w:bookmarkStart w:id="64" w:name="_Hlk122426319"/>
      <w:r w:rsidRPr="00D756A2">
        <w:rPr>
          <w:rFonts w:ascii="GHEA Grapalat" w:eastAsia="Times New Roman" w:hAnsi="GHEA Grapalat" w:cs="Times New Roman"/>
          <w:color w:val="000000" w:themeColor="text1"/>
          <w:kern w:val="0"/>
          <w:sz w:val="24"/>
          <w:szCs w:val="24"/>
          <w:lang w:val="hy-AM" w:eastAsia="ru-RU"/>
          <w14:ligatures w14:val="none"/>
        </w:rPr>
        <w:t xml:space="preserve">մաքրման </w:t>
      </w:r>
      <w:r w:rsidRPr="00A5562D">
        <w:rPr>
          <w:rFonts w:ascii="GHEA Grapalat" w:eastAsia="Times New Roman" w:hAnsi="GHEA Grapalat" w:cs="Times New Roman"/>
          <w:color w:val="000000" w:themeColor="text1"/>
          <w:kern w:val="0"/>
          <w:sz w:val="24"/>
          <w:szCs w:val="24"/>
          <w:lang w:val="hy-AM" w:eastAsia="ru-RU"/>
          <w14:ligatures w14:val="none"/>
        </w:rPr>
        <w:t xml:space="preserve">համար </w:t>
      </w:r>
      <w:r w:rsidRPr="00D756A2">
        <w:rPr>
          <w:rFonts w:ascii="GHEA Grapalat" w:eastAsia="Times New Roman" w:hAnsi="GHEA Grapalat" w:cs="Times New Roman"/>
          <w:color w:val="000000" w:themeColor="text1"/>
          <w:kern w:val="0"/>
          <w:sz w:val="24"/>
          <w:szCs w:val="24"/>
          <w:lang w:val="hy-AM" w:eastAsia="ru-RU"/>
          <w14:ligatures w14:val="none"/>
        </w:rPr>
        <w:t xml:space="preserve">կառույցներ, </w:t>
      </w:r>
      <w:bookmarkEnd w:id="64"/>
      <w:r w:rsidRPr="00D756A2">
        <w:rPr>
          <w:rFonts w:ascii="GHEA Grapalat" w:eastAsia="Times New Roman" w:hAnsi="GHEA Grapalat" w:cs="Times New Roman"/>
          <w:color w:val="000000" w:themeColor="text1"/>
          <w:kern w:val="0"/>
          <w:sz w:val="24"/>
          <w:szCs w:val="24"/>
          <w:lang w:val="hy-AM" w:eastAsia="ru-RU"/>
          <w14:ligatures w14:val="none"/>
        </w:rPr>
        <w:t xml:space="preserve">ինչպես նաև տիղմային </w:t>
      </w:r>
      <w:r w:rsidRPr="00A5562D">
        <w:rPr>
          <w:rFonts w:ascii="GHEA Grapalat" w:eastAsia="Times New Roman" w:hAnsi="GHEA Grapalat" w:cs="Times New Roman"/>
          <w:color w:val="000000" w:themeColor="text1"/>
          <w:kern w:val="0"/>
          <w:sz w:val="24"/>
          <w:szCs w:val="24"/>
          <w:lang w:val="hy-AM" w:eastAsia="ru-RU"/>
          <w14:ligatures w14:val="none"/>
        </w:rPr>
        <w:t>հարթակն</w:t>
      </w:r>
      <w:r w:rsidRPr="00D756A2">
        <w:rPr>
          <w:rFonts w:ascii="GHEA Grapalat" w:eastAsia="Times New Roman" w:hAnsi="GHEA Grapalat" w:cs="Times New Roman"/>
          <w:color w:val="000000" w:themeColor="text1"/>
          <w:kern w:val="0"/>
          <w:sz w:val="24"/>
          <w:szCs w:val="24"/>
          <w:lang w:val="hy-AM" w:eastAsia="ru-RU"/>
          <w14:ligatures w14:val="none"/>
        </w:rPr>
        <w:t>եր մաքրման</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կառույցնե</w:t>
      </w:r>
      <w:r w:rsidR="003C652F">
        <w:rPr>
          <w:rFonts w:ascii="GHEA Grapalat" w:eastAsia="Times New Roman" w:hAnsi="GHEA Grapalat" w:cs="Times New Roman"/>
          <w:color w:val="000000" w:themeColor="text1"/>
          <w:kern w:val="0"/>
          <w:sz w:val="24"/>
          <w:szCs w:val="24"/>
          <w:lang w:val="hy-AM" w:eastAsia="ru-RU"/>
          <w14:ligatures w14:val="none"/>
        </w:rPr>
        <w:t>րի</w:t>
      </w:r>
      <w:r w:rsidRPr="00D756A2">
        <w:rPr>
          <w:rFonts w:ascii="GHEA Grapalat" w:eastAsia="Times New Roman" w:hAnsi="GHEA Grapalat" w:cs="Times New Roman"/>
          <w:color w:val="000000" w:themeColor="text1"/>
          <w:kern w:val="0"/>
          <w:sz w:val="24"/>
          <w:szCs w:val="24"/>
          <w:lang w:val="hy-AM" w:eastAsia="ru-RU"/>
          <w14:ligatures w14:val="none"/>
        </w:rPr>
        <w:t xml:space="preserve"> 5 հազարից մինչև 50 հազար խոր</w:t>
      </w:r>
      <w:r w:rsidRPr="00A5562D">
        <w:rPr>
          <w:rFonts w:ascii="Cambria Math" w:eastAsia="Times New Roman" w:hAnsi="Cambria Math"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մ</w:t>
      </w:r>
      <w:r w:rsidRPr="00A5562D">
        <w:rPr>
          <w:rFonts w:ascii="GHEA Grapalat" w:eastAsia="Times New Roman" w:hAnsi="GHEA Grapalat" w:cs="Times New Roman"/>
          <w:color w:val="000000" w:themeColor="text1"/>
          <w:kern w:val="0"/>
          <w:sz w:val="24"/>
          <w:szCs w:val="24"/>
          <w:lang w:val="hy-AM" w:eastAsia="ru-RU"/>
          <w14:ligatures w14:val="none"/>
        </w:rPr>
        <w:t>/օր հաշվարկ</w:t>
      </w:r>
      <w:r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Pr="00D756A2">
        <w:rPr>
          <w:rFonts w:ascii="GHEA Grapalat" w:eastAsia="Times New Roman" w:hAnsi="GHEA Grapalat" w:cs="Times New Roman"/>
          <w:color w:val="000000" w:themeColor="text1"/>
          <w:kern w:val="0"/>
          <w:sz w:val="24"/>
          <w:szCs w:val="24"/>
          <w:lang w:val="hy-AM" w:eastAsia="ru-RU"/>
          <w14:ligatures w14:val="none"/>
        </w:rPr>
        <w:t xml:space="preserve">ությամբ: </w:t>
      </w:r>
    </w:p>
    <w:p w:rsidR="00AB4C46" w:rsidRPr="00A5562D" w:rsidRDefault="00AB4C4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13.3.2. Մեխանիկական և կենսաբանական </w:t>
      </w:r>
      <w:bookmarkStart w:id="65" w:name="_Hlk122431038"/>
      <w:r w:rsidRPr="00D756A2">
        <w:rPr>
          <w:rFonts w:ascii="GHEA Grapalat" w:eastAsia="Times New Roman" w:hAnsi="GHEA Grapalat" w:cs="Times New Roman"/>
          <w:color w:val="000000" w:themeColor="text1"/>
          <w:kern w:val="0"/>
          <w:sz w:val="24"/>
          <w:szCs w:val="24"/>
          <w:lang w:val="hy-AM" w:eastAsia="ru-RU"/>
          <w14:ligatures w14:val="none"/>
        </w:rPr>
        <w:t xml:space="preserve">մաքրման </w:t>
      </w:r>
      <w:r w:rsidRPr="00A5562D">
        <w:rPr>
          <w:rFonts w:ascii="GHEA Grapalat" w:eastAsia="Times New Roman" w:hAnsi="GHEA Grapalat" w:cs="Times New Roman"/>
          <w:color w:val="000000" w:themeColor="text1"/>
          <w:kern w:val="0"/>
          <w:sz w:val="24"/>
          <w:szCs w:val="24"/>
          <w:lang w:val="hy-AM" w:eastAsia="ru-RU"/>
          <w14:ligatures w14:val="none"/>
        </w:rPr>
        <w:t xml:space="preserve">համար </w:t>
      </w:r>
      <w:r w:rsidRPr="00D756A2">
        <w:rPr>
          <w:rFonts w:ascii="GHEA Grapalat" w:eastAsia="Times New Roman" w:hAnsi="GHEA Grapalat" w:cs="Times New Roman"/>
          <w:color w:val="000000" w:themeColor="text1"/>
          <w:kern w:val="0"/>
          <w:sz w:val="24"/>
          <w:szCs w:val="24"/>
          <w:lang w:val="hy-AM" w:eastAsia="ru-RU"/>
          <w14:ligatures w14:val="none"/>
        </w:rPr>
        <w:t>կառու</w:t>
      </w:r>
      <w:r w:rsidRPr="00A5562D">
        <w:rPr>
          <w:rFonts w:ascii="GHEA Grapalat" w:eastAsia="Times New Roman" w:hAnsi="GHEA Grapalat" w:cs="Times New Roman"/>
          <w:color w:val="000000" w:themeColor="text1"/>
          <w:kern w:val="0"/>
          <w:sz w:val="24"/>
          <w:szCs w:val="24"/>
          <w:lang w:val="hy-AM" w:eastAsia="ru-RU"/>
          <w14:ligatures w14:val="none"/>
        </w:rPr>
        <w:t>յ</w:t>
      </w:r>
      <w:r w:rsidRPr="00D756A2">
        <w:rPr>
          <w:rFonts w:ascii="GHEA Grapalat" w:eastAsia="Times New Roman" w:hAnsi="GHEA Grapalat" w:cs="Times New Roman"/>
          <w:color w:val="000000" w:themeColor="text1"/>
          <w:kern w:val="0"/>
          <w:sz w:val="24"/>
          <w:szCs w:val="24"/>
          <w:lang w:val="hy-AM" w:eastAsia="ru-RU"/>
          <w14:ligatures w14:val="none"/>
        </w:rPr>
        <w:t xml:space="preserve">ցներ </w:t>
      </w:r>
      <w:bookmarkStart w:id="66" w:name="_Hlk122431679"/>
      <w:bookmarkEnd w:id="65"/>
      <w:r w:rsidR="008C742C" w:rsidRPr="00D756A2">
        <w:rPr>
          <w:rFonts w:ascii="GHEA Grapalat" w:eastAsia="Times New Roman" w:hAnsi="GHEA Grapalat" w:cs="Times New Roman"/>
          <w:color w:val="000000" w:themeColor="text1"/>
          <w:kern w:val="0"/>
          <w:sz w:val="24"/>
          <w:szCs w:val="24"/>
          <w:lang w:val="hy-AM" w:eastAsia="ru-RU"/>
          <w14:ligatures w14:val="none"/>
        </w:rPr>
        <w:t xml:space="preserve">փակ </w:t>
      </w:r>
      <w:r w:rsidR="008C742C" w:rsidRPr="00A5562D">
        <w:rPr>
          <w:rFonts w:ascii="GHEA Grapalat" w:eastAsia="Times New Roman" w:hAnsi="GHEA Grapalat" w:cs="Times New Roman"/>
          <w:color w:val="000000" w:themeColor="text1"/>
          <w:kern w:val="0"/>
          <w:sz w:val="24"/>
          <w:szCs w:val="24"/>
          <w:lang w:val="hy-AM" w:eastAsia="ru-RU"/>
          <w14:ligatures w14:val="none"/>
        </w:rPr>
        <w:t>սենք</w:t>
      </w:r>
      <w:r w:rsidR="008C742C" w:rsidRPr="00D756A2">
        <w:rPr>
          <w:rFonts w:ascii="GHEA Grapalat" w:eastAsia="Times New Roman" w:hAnsi="GHEA Grapalat" w:cs="Times New Roman"/>
          <w:color w:val="000000" w:themeColor="text1"/>
          <w:kern w:val="0"/>
          <w:sz w:val="24"/>
          <w:szCs w:val="24"/>
          <w:lang w:val="hy-AM" w:eastAsia="ru-RU"/>
          <w14:ligatures w14:val="none"/>
        </w:rPr>
        <w:t>երում</w:t>
      </w:r>
      <w:r w:rsidR="008C742C"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8C742C" w:rsidRPr="00D756A2">
        <w:rPr>
          <w:rFonts w:ascii="GHEA Grapalat" w:eastAsia="Times New Roman" w:hAnsi="GHEA Grapalat" w:cs="Times New Roman"/>
          <w:color w:val="000000" w:themeColor="text1"/>
          <w:kern w:val="0"/>
          <w:sz w:val="24"/>
          <w:szCs w:val="24"/>
          <w:lang w:val="hy-AM" w:eastAsia="ru-RU"/>
          <w14:ligatures w14:val="none"/>
        </w:rPr>
        <w:t xml:space="preserve"> </w:t>
      </w:r>
      <w:bookmarkEnd w:id="66"/>
      <w:r w:rsidRPr="00A5562D">
        <w:rPr>
          <w:rFonts w:ascii="GHEA Grapalat" w:eastAsia="Times New Roman" w:hAnsi="GHEA Grapalat" w:cs="Times New Roman"/>
          <w:color w:val="000000" w:themeColor="text1"/>
          <w:kern w:val="0"/>
          <w:sz w:val="24"/>
          <w:szCs w:val="24"/>
          <w:lang w:val="hy-AM" w:eastAsia="ru-RU"/>
          <w14:ligatures w14:val="none"/>
        </w:rPr>
        <w:t>նստվածք</w:t>
      </w:r>
      <w:r w:rsidRPr="00D756A2">
        <w:rPr>
          <w:rFonts w:ascii="GHEA Grapalat" w:eastAsia="Times New Roman" w:hAnsi="GHEA Grapalat" w:cs="Times New Roman"/>
          <w:color w:val="000000" w:themeColor="text1"/>
          <w:kern w:val="0"/>
          <w:sz w:val="24"/>
          <w:szCs w:val="24"/>
          <w:lang w:val="hy-AM" w:eastAsia="ru-RU"/>
          <w14:ligatures w14:val="none"/>
        </w:rPr>
        <w:t>ի մեխանիկական և</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կամ ջերմային մշակմամբ</w:t>
      </w:r>
      <w:r w:rsidR="008C742C"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w:t>
      </w:r>
      <w:bookmarkStart w:id="67" w:name="_Hlk122431397"/>
      <w:r w:rsidRPr="00D756A2">
        <w:rPr>
          <w:rFonts w:ascii="GHEA Grapalat" w:eastAsia="Times New Roman" w:hAnsi="GHEA Grapalat" w:cs="Times New Roman"/>
          <w:color w:val="000000" w:themeColor="text1"/>
          <w:kern w:val="0"/>
          <w:sz w:val="24"/>
          <w:szCs w:val="24"/>
          <w:lang w:val="hy-AM" w:eastAsia="ru-RU"/>
          <w14:ligatures w14:val="none"/>
        </w:rPr>
        <w:t>մաքրման</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կառույցնե</w:t>
      </w:r>
      <w:r w:rsidRPr="00A5562D">
        <w:rPr>
          <w:rFonts w:ascii="GHEA Grapalat" w:eastAsia="Times New Roman" w:hAnsi="GHEA Grapalat" w:cs="Times New Roman"/>
          <w:color w:val="000000" w:themeColor="text1"/>
          <w:kern w:val="0"/>
          <w:sz w:val="24"/>
          <w:szCs w:val="24"/>
          <w:lang w:val="hy-AM" w:eastAsia="ru-RU"/>
          <w14:ligatures w14:val="none"/>
        </w:rPr>
        <w:t xml:space="preserve">րի </w:t>
      </w:r>
      <w:bookmarkEnd w:id="67"/>
      <w:r w:rsidRPr="00D756A2">
        <w:rPr>
          <w:rFonts w:ascii="GHEA Grapalat" w:eastAsia="Times New Roman" w:hAnsi="GHEA Grapalat" w:cs="Times New Roman"/>
          <w:color w:val="000000" w:themeColor="text1"/>
          <w:kern w:val="0"/>
          <w:sz w:val="24"/>
          <w:szCs w:val="24"/>
          <w:lang w:val="hy-AM" w:eastAsia="ru-RU"/>
          <w14:ligatures w14:val="none"/>
        </w:rPr>
        <w:t>5 հազարից մինչև 50 հազար խոր</w:t>
      </w:r>
      <w:r w:rsidRPr="00A5562D">
        <w:rPr>
          <w:rFonts w:ascii="Cambria Math" w:eastAsia="Times New Roman" w:hAnsi="Cambria Math"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մ/օր</w:t>
      </w:r>
      <w:r w:rsidRPr="00A5562D">
        <w:rPr>
          <w:rFonts w:ascii="GHEA Grapalat" w:eastAsia="Times New Roman" w:hAnsi="GHEA Grapalat" w:cs="Times New Roman"/>
          <w:color w:val="000000" w:themeColor="text1"/>
          <w:kern w:val="0"/>
          <w:sz w:val="24"/>
          <w:szCs w:val="24"/>
          <w:lang w:val="hy-AM" w:eastAsia="ru-RU"/>
          <w14:ligatures w14:val="none"/>
        </w:rPr>
        <w:t xml:space="preserve"> հաշվարկ</w:t>
      </w:r>
      <w:r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Pr="00D756A2">
        <w:rPr>
          <w:rFonts w:ascii="GHEA Grapalat" w:eastAsia="Times New Roman" w:hAnsi="GHEA Grapalat" w:cs="Times New Roman"/>
          <w:color w:val="000000" w:themeColor="text1"/>
          <w:kern w:val="0"/>
          <w:sz w:val="24"/>
          <w:szCs w:val="24"/>
          <w:lang w:val="hy-AM" w:eastAsia="ru-RU"/>
          <w14:ligatures w14:val="none"/>
        </w:rPr>
        <w:t>ությամբ</w:t>
      </w:r>
      <w:r w:rsidRPr="00A5562D">
        <w:rPr>
          <w:rFonts w:ascii="GHEA Grapalat" w:eastAsia="Times New Roman" w:hAnsi="GHEA Grapalat" w:cs="Times New Roman"/>
          <w:color w:val="000000" w:themeColor="text1"/>
          <w:kern w:val="0"/>
          <w:sz w:val="24"/>
          <w:szCs w:val="24"/>
          <w:lang w:val="hy-AM" w:eastAsia="ru-RU"/>
          <w14:ligatures w14:val="none"/>
        </w:rPr>
        <w:t>:</w:t>
      </w:r>
    </w:p>
    <w:p w:rsidR="00AB4C46" w:rsidRPr="00D756A2" w:rsidRDefault="00AB4C4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13.3.3. Զտ</w:t>
      </w:r>
      <w:r w:rsidRPr="00A5562D">
        <w:rPr>
          <w:rFonts w:ascii="GHEA Grapalat" w:eastAsia="Times New Roman" w:hAnsi="GHEA Grapalat" w:cs="Times New Roman"/>
          <w:color w:val="000000" w:themeColor="text1"/>
          <w:kern w:val="0"/>
          <w:sz w:val="24"/>
          <w:szCs w:val="24"/>
          <w:lang w:val="hy-AM" w:eastAsia="ru-RU"/>
          <w14:ligatures w14:val="none"/>
        </w:rPr>
        <w:t>ման</w:t>
      </w:r>
      <w:r w:rsidRPr="00D756A2">
        <w:rPr>
          <w:rFonts w:ascii="GHEA Grapalat" w:eastAsia="Times New Roman" w:hAnsi="GHEA Grapalat" w:cs="Times New Roman"/>
          <w:color w:val="000000" w:themeColor="text1"/>
          <w:kern w:val="0"/>
          <w:sz w:val="24"/>
          <w:szCs w:val="24"/>
          <w:lang w:val="hy-AM" w:eastAsia="ru-RU"/>
          <w14:ligatures w14:val="none"/>
        </w:rPr>
        <w:t xml:space="preserve"> դաշտեր մաքրման </w:t>
      </w:r>
      <w:r w:rsidRPr="00A5562D">
        <w:rPr>
          <w:rFonts w:ascii="GHEA Grapalat" w:eastAsia="Times New Roman" w:hAnsi="GHEA Grapalat" w:cs="Times New Roman"/>
          <w:color w:val="000000" w:themeColor="text1"/>
          <w:kern w:val="0"/>
          <w:sz w:val="24"/>
          <w:szCs w:val="24"/>
          <w:lang w:val="hy-AM" w:eastAsia="ru-RU"/>
          <w14:ligatures w14:val="none"/>
        </w:rPr>
        <w:t>կառույց</w:t>
      </w:r>
      <w:r w:rsidRPr="00D756A2">
        <w:rPr>
          <w:rFonts w:ascii="GHEA Grapalat" w:eastAsia="Times New Roman" w:hAnsi="GHEA Grapalat" w:cs="Times New Roman"/>
          <w:color w:val="000000" w:themeColor="text1"/>
          <w:kern w:val="0"/>
          <w:sz w:val="24"/>
          <w:szCs w:val="24"/>
          <w:lang w:val="hy-AM" w:eastAsia="ru-RU"/>
          <w14:ligatures w14:val="none"/>
        </w:rPr>
        <w:t>ներ</w:t>
      </w:r>
      <w:r w:rsidR="00FF5DD5"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0,2 հազար </w:t>
      </w:r>
      <w:bookmarkStart w:id="68" w:name="_Hlk122429368"/>
      <w:r w:rsidR="008C742C" w:rsidRPr="00D756A2">
        <w:rPr>
          <w:rFonts w:ascii="GHEA Grapalat" w:eastAsia="Times New Roman" w:hAnsi="GHEA Grapalat" w:cs="Times New Roman"/>
          <w:color w:val="000000" w:themeColor="text1"/>
          <w:kern w:val="0"/>
          <w:sz w:val="24"/>
          <w:szCs w:val="24"/>
          <w:lang w:val="hy-AM" w:eastAsia="ru-RU"/>
          <w14:ligatures w14:val="none"/>
        </w:rPr>
        <w:t>խոր</w:t>
      </w:r>
      <w:r w:rsidR="008C742C" w:rsidRPr="00A5562D">
        <w:rPr>
          <w:rFonts w:ascii="Cambria Math" w:eastAsia="Times New Roman" w:hAnsi="Cambria Math" w:cs="Times New Roman"/>
          <w:color w:val="000000" w:themeColor="text1"/>
          <w:kern w:val="0"/>
          <w:sz w:val="24"/>
          <w:szCs w:val="24"/>
          <w:lang w:val="hy-AM" w:eastAsia="ru-RU"/>
          <w14:ligatures w14:val="none"/>
        </w:rPr>
        <w:t>․</w:t>
      </w:r>
      <w:r w:rsidR="008C742C" w:rsidRPr="00D756A2">
        <w:rPr>
          <w:rFonts w:ascii="GHEA Grapalat" w:eastAsia="Times New Roman" w:hAnsi="GHEA Grapalat" w:cs="Times New Roman"/>
          <w:color w:val="000000" w:themeColor="text1"/>
          <w:kern w:val="0"/>
          <w:sz w:val="24"/>
          <w:szCs w:val="24"/>
          <w:lang w:val="hy-AM" w:eastAsia="ru-RU"/>
          <w14:ligatures w14:val="none"/>
        </w:rPr>
        <w:t>մ/օր</w:t>
      </w:r>
      <w:r w:rsidR="008C742C" w:rsidRPr="00A5562D">
        <w:rPr>
          <w:rFonts w:ascii="GHEA Grapalat" w:eastAsia="Times New Roman" w:hAnsi="GHEA Grapalat" w:cs="Times New Roman"/>
          <w:color w:val="000000" w:themeColor="text1"/>
          <w:kern w:val="0"/>
          <w:sz w:val="24"/>
          <w:szCs w:val="24"/>
          <w:lang w:val="hy-AM" w:eastAsia="ru-RU"/>
          <w14:ligatures w14:val="none"/>
        </w:rPr>
        <w:t xml:space="preserve"> </w:t>
      </w:r>
      <w:bookmarkEnd w:id="68"/>
      <w:r w:rsidR="008C742C" w:rsidRPr="00A5562D">
        <w:rPr>
          <w:rFonts w:ascii="GHEA Grapalat" w:eastAsia="Times New Roman" w:hAnsi="GHEA Grapalat" w:cs="Times New Roman"/>
          <w:color w:val="000000" w:themeColor="text1"/>
          <w:kern w:val="0"/>
          <w:sz w:val="24"/>
          <w:szCs w:val="24"/>
          <w:lang w:val="hy-AM" w:eastAsia="ru-RU"/>
          <w14:ligatures w14:val="none"/>
        </w:rPr>
        <w:t>մինչև 5 հազար</w:t>
      </w:r>
      <w:r w:rsidRPr="00D756A2">
        <w:rPr>
          <w:rFonts w:ascii="GHEA Grapalat" w:eastAsia="Times New Roman" w:hAnsi="GHEA Grapalat" w:cs="Times New Roman"/>
          <w:color w:val="000000" w:themeColor="text1"/>
          <w:kern w:val="0"/>
          <w:sz w:val="24"/>
          <w:szCs w:val="24"/>
          <w:lang w:val="hy-AM" w:eastAsia="ru-RU"/>
          <w14:ligatures w14:val="none"/>
        </w:rPr>
        <w:t xml:space="preserve"> </w:t>
      </w:r>
      <w:bookmarkStart w:id="69" w:name="_Hlk122430986"/>
      <w:bookmarkStart w:id="70" w:name="_Hlk122429261"/>
      <w:r w:rsidRPr="00D756A2">
        <w:rPr>
          <w:rFonts w:ascii="GHEA Grapalat" w:eastAsia="Times New Roman" w:hAnsi="GHEA Grapalat" w:cs="Times New Roman"/>
          <w:color w:val="000000" w:themeColor="text1"/>
          <w:kern w:val="0"/>
          <w:sz w:val="24"/>
          <w:szCs w:val="24"/>
          <w:lang w:val="hy-AM" w:eastAsia="ru-RU"/>
          <w14:ligatures w14:val="none"/>
        </w:rPr>
        <w:t>խոր</w:t>
      </w:r>
      <w:r w:rsidRPr="00A5562D">
        <w:rPr>
          <w:rFonts w:ascii="Cambria Math" w:eastAsia="Times New Roman" w:hAnsi="Cambria Math"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մ/օր</w:t>
      </w:r>
      <w:bookmarkEnd w:id="69"/>
      <w:r w:rsidR="008C742C" w:rsidRPr="00A5562D">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w:t>
      </w:r>
      <w:bookmarkEnd w:id="70"/>
      <w:r w:rsidRPr="00D756A2">
        <w:rPr>
          <w:rFonts w:ascii="GHEA Grapalat" w:eastAsia="Times New Roman" w:hAnsi="GHEA Grapalat" w:cs="Times New Roman"/>
          <w:color w:val="000000" w:themeColor="text1"/>
          <w:kern w:val="0"/>
          <w:sz w:val="24"/>
          <w:szCs w:val="24"/>
          <w:lang w:val="hy-AM" w:eastAsia="ru-RU"/>
          <w14:ligatures w14:val="none"/>
        </w:rPr>
        <w:t>մինչ</w:t>
      </w:r>
      <w:r w:rsidR="008C742C" w:rsidRPr="00A5562D">
        <w:rPr>
          <w:rFonts w:ascii="GHEA Grapalat" w:eastAsia="Times New Roman" w:hAnsi="GHEA Grapalat" w:cs="Times New Roman"/>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0,2 հազար </w:t>
      </w:r>
      <w:r w:rsidR="008C742C" w:rsidRPr="00D756A2">
        <w:rPr>
          <w:rFonts w:ascii="GHEA Grapalat" w:eastAsia="Times New Roman" w:hAnsi="GHEA Grapalat" w:cs="Times New Roman"/>
          <w:color w:val="000000" w:themeColor="text1"/>
          <w:kern w:val="0"/>
          <w:sz w:val="24"/>
          <w:szCs w:val="24"/>
          <w:lang w:val="hy-AM" w:eastAsia="ru-RU"/>
          <w14:ligatures w14:val="none"/>
        </w:rPr>
        <w:t>խոր</w:t>
      </w:r>
      <w:r w:rsidR="008C742C" w:rsidRPr="00A5562D">
        <w:rPr>
          <w:rFonts w:ascii="Cambria Math" w:eastAsia="Times New Roman" w:hAnsi="Cambria Math" w:cs="Times New Roman"/>
          <w:color w:val="000000" w:themeColor="text1"/>
          <w:kern w:val="0"/>
          <w:sz w:val="24"/>
          <w:szCs w:val="24"/>
          <w:lang w:val="hy-AM" w:eastAsia="ru-RU"/>
          <w14:ligatures w14:val="none"/>
        </w:rPr>
        <w:t>․</w:t>
      </w:r>
      <w:r w:rsidR="008C742C" w:rsidRPr="00D756A2">
        <w:rPr>
          <w:rFonts w:ascii="GHEA Grapalat" w:eastAsia="Times New Roman" w:hAnsi="GHEA Grapalat" w:cs="Times New Roman"/>
          <w:color w:val="000000" w:themeColor="text1"/>
          <w:kern w:val="0"/>
          <w:sz w:val="24"/>
          <w:szCs w:val="24"/>
          <w:lang w:val="hy-AM" w:eastAsia="ru-RU"/>
          <w14:ligatures w14:val="none"/>
        </w:rPr>
        <w:t>մ/օր</w:t>
      </w:r>
      <w:r w:rsidR="008C742C" w:rsidRPr="00A5562D">
        <w:rPr>
          <w:rFonts w:ascii="GHEA Grapalat" w:eastAsia="Times New Roman" w:hAnsi="GHEA Grapalat" w:cs="Times New Roman"/>
          <w:color w:val="000000" w:themeColor="text1"/>
          <w:kern w:val="0"/>
          <w:sz w:val="24"/>
          <w:szCs w:val="24"/>
          <w:lang w:val="hy-AM" w:eastAsia="ru-RU"/>
          <w14:ligatures w14:val="none"/>
        </w:rPr>
        <w:t xml:space="preserve"> հաշվարկ</w:t>
      </w:r>
      <w:r w:rsidR="008C742C"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008C742C"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008C742C" w:rsidRPr="00D756A2">
        <w:rPr>
          <w:rFonts w:ascii="GHEA Grapalat" w:eastAsia="Times New Roman" w:hAnsi="GHEA Grapalat" w:cs="Times New Roman"/>
          <w:color w:val="000000" w:themeColor="text1"/>
          <w:kern w:val="0"/>
          <w:sz w:val="24"/>
          <w:szCs w:val="24"/>
          <w:lang w:val="hy-AM" w:eastAsia="ru-RU"/>
          <w14:ligatures w14:val="none"/>
        </w:rPr>
        <w:t>ությամբ</w:t>
      </w:r>
      <w:r w:rsidR="008C742C"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 xml:space="preserve"> սանիտարապաշտպան</w:t>
      </w:r>
      <w:r w:rsidR="008C742C" w:rsidRPr="00A5562D">
        <w:rPr>
          <w:rFonts w:ascii="GHEA Grapalat" w:eastAsia="Times New Roman" w:hAnsi="GHEA Grapalat" w:cs="Times New Roman"/>
          <w:color w:val="000000" w:themeColor="text1"/>
          <w:kern w:val="0"/>
          <w:sz w:val="24"/>
          <w:szCs w:val="24"/>
          <w:lang w:val="hy-AM" w:eastAsia="ru-RU"/>
          <w14:ligatures w14:val="none"/>
        </w:rPr>
        <w:t>ակ</w:t>
      </w:r>
      <w:r w:rsidRPr="00D756A2">
        <w:rPr>
          <w:rFonts w:ascii="GHEA Grapalat" w:eastAsia="Times New Roman" w:hAnsi="GHEA Grapalat" w:cs="Times New Roman"/>
          <w:color w:val="000000" w:themeColor="text1"/>
          <w:kern w:val="0"/>
          <w:sz w:val="24"/>
          <w:szCs w:val="24"/>
          <w:lang w:val="hy-AM" w:eastAsia="ru-RU"/>
          <w14:ligatures w14:val="none"/>
        </w:rPr>
        <w:t xml:space="preserve">ան գոտու մոտավոր չափը </w:t>
      </w:r>
      <w:r w:rsidR="008C742C" w:rsidRPr="00A5562D">
        <w:rPr>
          <w:rFonts w:ascii="GHEA Grapalat" w:eastAsia="Times New Roman" w:hAnsi="GHEA Grapalat" w:cs="Times New Roman"/>
          <w:color w:val="000000" w:themeColor="text1"/>
          <w:kern w:val="0"/>
          <w:sz w:val="24"/>
          <w:szCs w:val="24"/>
          <w:lang w:val="hy-AM" w:eastAsia="ru-RU"/>
          <w14:ligatures w14:val="none"/>
        </w:rPr>
        <w:t xml:space="preserve">կազմում է </w:t>
      </w:r>
      <w:r w:rsidRPr="00D756A2">
        <w:rPr>
          <w:rFonts w:ascii="GHEA Grapalat" w:eastAsia="Times New Roman" w:hAnsi="GHEA Grapalat" w:cs="Times New Roman"/>
          <w:color w:val="000000" w:themeColor="text1"/>
          <w:kern w:val="0"/>
          <w:sz w:val="24"/>
          <w:szCs w:val="24"/>
          <w:lang w:val="hy-AM" w:eastAsia="ru-RU"/>
          <w14:ligatures w14:val="none"/>
        </w:rPr>
        <w:t>200 մ:</w:t>
      </w:r>
    </w:p>
    <w:p w:rsidR="00E76CC2" w:rsidRPr="00A5562D" w:rsidRDefault="00AB4C4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13.3.4. Կենսաբանական լճակներ </w:t>
      </w:r>
      <w:bookmarkStart w:id="71" w:name="_Hlk122430099"/>
      <w:r w:rsidRPr="00D756A2">
        <w:rPr>
          <w:rFonts w:ascii="GHEA Grapalat" w:eastAsia="Times New Roman" w:hAnsi="GHEA Grapalat" w:cs="Times New Roman"/>
          <w:color w:val="000000" w:themeColor="text1"/>
          <w:kern w:val="0"/>
          <w:sz w:val="24"/>
          <w:szCs w:val="24"/>
          <w:lang w:val="hy-AM" w:eastAsia="ru-RU"/>
          <w14:ligatures w14:val="none"/>
        </w:rPr>
        <w:t xml:space="preserve">ավելի քան </w:t>
      </w:r>
      <w:bookmarkStart w:id="72" w:name="_Hlk122430064"/>
      <w:bookmarkEnd w:id="71"/>
      <w:r w:rsidRPr="00D756A2">
        <w:rPr>
          <w:rFonts w:ascii="GHEA Grapalat" w:eastAsia="Times New Roman" w:hAnsi="GHEA Grapalat" w:cs="Times New Roman"/>
          <w:color w:val="000000" w:themeColor="text1"/>
          <w:kern w:val="0"/>
          <w:sz w:val="24"/>
          <w:szCs w:val="24"/>
          <w:lang w:val="hy-AM" w:eastAsia="ru-RU"/>
          <w14:ligatures w14:val="none"/>
        </w:rPr>
        <w:t xml:space="preserve">5 հազար </w:t>
      </w:r>
      <w:bookmarkStart w:id="73" w:name="_Hlk122429904"/>
      <w:r w:rsidRPr="00D756A2">
        <w:rPr>
          <w:rFonts w:ascii="GHEA Grapalat" w:eastAsia="Times New Roman" w:hAnsi="GHEA Grapalat" w:cs="Times New Roman"/>
          <w:color w:val="000000" w:themeColor="text1"/>
          <w:kern w:val="0"/>
          <w:sz w:val="24"/>
          <w:szCs w:val="24"/>
          <w:lang w:val="hy-AM" w:eastAsia="ru-RU"/>
          <w14:ligatures w14:val="none"/>
        </w:rPr>
        <w:t>խոր</w:t>
      </w:r>
      <w:r w:rsidR="00E76CC2" w:rsidRPr="00A5562D">
        <w:rPr>
          <w:rFonts w:ascii="Cambria Math" w:eastAsia="Times New Roman" w:hAnsi="Cambria Math"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մ</w:t>
      </w:r>
      <w:r w:rsidR="00E76CC2" w:rsidRPr="00A5562D">
        <w:rPr>
          <w:rFonts w:ascii="GHEA Grapalat" w:eastAsia="Times New Roman" w:hAnsi="GHEA Grapalat" w:cs="Times New Roman"/>
          <w:color w:val="000000" w:themeColor="text1"/>
          <w:kern w:val="0"/>
          <w:sz w:val="24"/>
          <w:szCs w:val="24"/>
          <w:lang w:val="hy-AM" w:eastAsia="ru-RU"/>
          <w14:ligatures w14:val="none"/>
        </w:rPr>
        <w:t>/օր</w:t>
      </w:r>
      <w:r w:rsidRPr="00D756A2">
        <w:rPr>
          <w:rFonts w:ascii="GHEA Grapalat" w:eastAsia="Times New Roman" w:hAnsi="GHEA Grapalat" w:cs="Times New Roman"/>
          <w:color w:val="000000" w:themeColor="text1"/>
          <w:kern w:val="0"/>
          <w:sz w:val="24"/>
          <w:szCs w:val="24"/>
          <w:lang w:val="hy-AM" w:eastAsia="ru-RU"/>
          <w14:ligatures w14:val="none"/>
        </w:rPr>
        <w:t xml:space="preserve"> </w:t>
      </w:r>
      <w:bookmarkStart w:id="74" w:name="_Hlk122431066"/>
      <w:r w:rsidR="00E76CC2" w:rsidRPr="00A5562D">
        <w:rPr>
          <w:rFonts w:ascii="GHEA Grapalat" w:eastAsia="Times New Roman" w:hAnsi="GHEA Grapalat" w:cs="Times New Roman"/>
          <w:color w:val="000000" w:themeColor="text1"/>
          <w:kern w:val="0"/>
          <w:sz w:val="24"/>
          <w:szCs w:val="24"/>
          <w:lang w:val="hy-AM" w:eastAsia="ru-RU"/>
          <w14:ligatures w14:val="none"/>
        </w:rPr>
        <w:t>հաշվարկ</w:t>
      </w:r>
      <w:r w:rsidR="00E76CC2"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00E76CC2"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00E76CC2" w:rsidRPr="00D756A2">
        <w:rPr>
          <w:rFonts w:ascii="GHEA Grapalat" w:eastAsia="Times New Roman" w:hAnsi="GHEA Grapalat" w:cs="Times New Roman"/>
          <w:color w:val="000000" w:themeColor="text1"/>
          <w:kern w:val="0"/>
          <w:sz w:val="24"/>
          <w:szCs w:val="24"/>
          <w:lang w:val="hy-AM" w:eastAsia="ru-RU"/>
          <w14:ligatures w14:val="none"/>
        </w:rPr>
        <w:t>ությամբ</w:t>
      </w:r>
      <w:bookmarkEnd w:id="74"/>
      <w:r w:rsidR="00E76CC2"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սանիտար</w:t>
      </w:r>
      <w:r w:rsidR="00E76CC2"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պաշտպան</w:t>
      </w:r>
      <w:r w:rsidR="00E76CC2" w:rsidRPr="00A5562D">
        <w:rPr>
          <w:rFonts w:ascii="GHEA Grapalat" w:eastAsia="Times New Roman" w:hAnsi="GHEA Grapalat" w:cs="Times New Roman"/>
          <w:color w:val="000000" w:themeColor="text1"/>
          <w:kern w:val="0"/>
          <w:sz w:val="24"/>
          <w:szCs w:val="24"/>
          <w:lang w:val="hy-AM" w:eastAsia="ru-RU"/>
          <w14:ligatures w14:val="none"/>
        </w:rPr>
        <w:t>ակ</w:t>
      </w:r>
      <w:r w:rsidRPr="00D756A2">
        <w:rPr>
          <w:rFonts w:ascii="GHEA Grapalat" w:eastAsia="Times New Roman" w:hAnsi="GHEA Grapalat" w:cs="Times New Roman"/>
          <w:color w:val="000000" w:themeColor="text1"/>
          <w:kern w:val="0"/>
          <w:sz w:val="24"/>
          <w:szCs w:val="24"/>
          <w:lang w:val="hy-AM" w:eastAsia="ru-RU"/>
          <w14:ligatures w14:val="none"/>
        </w:rPr>
        <w:t xml:space="preserve">ան գոտու մոտավոր չափը </w:t>
      </w:r>
      <w:r w:rsidR="00E76CC2" w:rsidRPr="00A5562D">
        <w:rPr>
          <w:rFonts w:ascii="GHEA Grapalat" w:eastAsia="Times New Roman" w:hAnsi="GHEA Grapalat" w:cs="Times New Roman"/>
          <w:color w:val="000000" w:themeColor="text1"/>
          <w:kern w:val="0"/>
          <w:sz w:val="24"/>
          <w:szCs w:val="24"/>
          <w:lang w:val="hy-AM" w:eastAsia="ru-RU"/>
          <w14:ligatures w14:val="none"/>
        </w:rPr>
        <w:t xml:space="preserve">կազմում է </w:t>
      </w:r>
      <w:r w:rsidRPr="00D756A2">
        <w:rPr>
          <w:rFonts w:ascii="GHEA Grapalat" w:eastAsia="Times New Roman" w:hAnsi="GHEA Grapalat" w:cs="Times New Roman"/>
          <w:color w:val="000000" w:themeColor="text1"/>
          <w:kern w:val="0"/>
          <w:sz w:val="24"/>
          <w:szCs w:val="24"/>
          <w:lang w:val="hy-AM" w:eastAsia="ru-RU"/>
          <w14:ligatures w14:val="none"/>
        </w:rPr>
        <w:t>300 մ</w:t>
      </w:r>
      <w:bookmarkEnd w:id="73"/>
      <w:r w:rsidR="00E76CC2"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 մինչ</w:t>
      </w:r>
      <w:r w:rsidR="00E76CC2" w:rsidRPr="00A5562D">
        <w:rPr>
          <w:rFonts w:ascii="GHEA Grapalat" w:eastAsia="Times New Roman" w:hAnsi="GHEA Grapalat" w:cs="Times New Roman"/>
          <w:color w:val="000000" w:themeColor="text1"/>
          <w:kern w:val="0"/>
          <w:sz w:val="24"/>
          <w:szCs w:val="24"/>
          <w:lang w:val="hy-AM" w:eastAsia="ru-RU"/>
          <w14:ligatures w14:val="none"/>
        </w:rPr>
        <w:t>և</w:t>
      </w:r>
      <w:r w:rsidRPr="00D756A2">
        <w:rPr>
          <w:rFonts w:ascii="GHEA Grapalat" w:eastAsia="Times New Roman" w:hAnsi="GHEA Grapalat" w:cs="Times New Roman"/>
          <w:color w:val="000000" w:themeColor="text1"/>
          <w:kern w:val="0"/>
          <w:sz w:val="24"/>
          <w:szCs w:val="24"/>
          <w:lang w:val="hy-AM" w:eastAsia="ru-RU"/>
          <w14:ligatures w14:val="none"/>
        </w:rPr>
        <w:t xml:space="preserve"> 5 հազար </w:t>
      </w:r>
      <w:r w:rsidR="00E76CC2" w:rsidRPr="00D756A2">
        <w:rPr>
          <w:rFonts w:ascii="GHEA Grapalat" w:eastAsia="Times New Roman" w:hAnsi="GHEA Grapalat" w:cs="Times New Roman"/>
          <w:color w:val="000000" w:themeColor="text1"/>
          <w:kern w:val="0"/>
          <w:sz w:val="24"/>
          <w:szCs w:val="24"/>
          <w:lang w:val="hy-AM" w:eastAsia="ru-RU"/>
          <w14:ligatures w14:val="none"/>
        </w:rPr>
        <w:t>խոր</w:t>
      </w:r>
      <w:r w:rsidR="00E76CC2" w:rsidRPr="00A5562D">
        <w:rPr>
          <w:rFonts w:ascii="Cambria Math" w:eastAsia="Times New Roman" w:hAnsi="Cambria Math" w:cs="Times New Roman"/>
          <w:color w:val="000000" w:themeColor="text1"/>
          <w:kern w:val="0"/>
          <w:sz w:val="24"/>
          <w:szCs w:val="24"/>
          <w:lang w:val="hy-AM" w:eastAsia="ru-RU"/>
          <w14:ligatures w14:val="none"/>
        </w:rPr>
        <w:t>․</w:t>
      </w:r>
      <w:r w:rsidR="00E76CC2" w:rsidRPr="00D756A2">
        <w:rPr>
          <w:rFonts w:ascii="GHEA Grapalat" w:eastAsia="Times New Roman" w:hAnsi="GHEA Grapalat" w:cs="Times New Roman"/>
          <w:color w:val="000000" w:themeColor="text1"/>
          <w:kern w:val="0"/>
          <w:sz w:val="24"/>
          <w:szCs w:val="24"/>
          <w:lang w:val="hy-AM" w:eastAsia="ru-RU"/>
          <w14:ligatures w14:val="none"/>
        </w:rPr>
        <w:t>մ</w:t>
      </w:r>
      <w:r w:rsidR="00E76CC2" w:rsidRPr="00A5562D">
        <w:rPr>
          <w:rFonts w:ascii="GHEA Grapalat" w:eastAsia="Times New Roman" w:hAnsi="GHEA Grapalat" w:cs="Times New Roman"/>
          <w:color w:val="000000" w:themeColor="text1"/>
          <w:kern w:val="0"/>
          <w:sz w:val="24"/>
          <w:szCs w:val="24"/>
          <w:lang w:val="hy-AM" w:eastAsia="ru-RU"/>
          <w14:ligatures w14:val="none"/>
        </w:rPr>
        <w:t>/օր</w:t>
      </w:r>
      <w:r w:rsidR="00E76CC2"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E76CC2" w:rsidRPr="00A5562D">
        <w:rPr>
          <w:rFonts w:ascii="GHEA Grapalat" w:eastAsia="Times New Roman" w:hAnsi="GHEA Grapalat" w:cs="Times New Roman"/>
          <w:color w:val="000000" w:themeColor="text1"/>
          <w:kern w:val="0"/>
          <w:sz w:val="24"/>
          <w:szCs w:val="24"/>
          <w:lang w:val="hy-AM" w:eastAsia="ru-RU"/>
          <w14:ligatures w14:val="none"/>
        </w:rPr>
        <w:t>հաշվարկ</w:t>
      </w:r>
      <w:r w:rsidR="00E76CC2"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00E76CC2"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00E76CC2" w:rsidRPr="00D756A2">
        <w:rPr>
          <w:rFonts w:ascii="GHEA Grapalat" w:eastAsia="Times New Roman" w:hAnsi="GHEA Grapalat" w:cs="Times New Roman"/>
          <w:color w:val="000000" w:themeColor="text1"/>
          <w:kern w:val="0"/>
          <w:sz w:val="24"/>
          <w:szCs w:val="24"/>
          <w:lang w:val="hy-AM" w:eastAsia="ru-RU"/>
          <w14:ligatures w14:val="none"/>
        </w:rPr>
        <w:t>ությամբ</w:t>
      </w:r>
      <w:r w:rsidR="00E76CC2" w:rsidRPr="00A5562D">
        <w:rPr>
          <w:rFonts w:ascii="GHEA Grapalat" w:eastAsia="Times New Roman" w:hAnsi="GHEA Grapalat" w:cs="Times New Roman"/>
          <w:color w:val="000000" w:themeColor="text1"/>
          <w:kern w:val="0"/>
          <w:sz w:val="24"/>
          <w:szCs w:val="24"/>
          <w:lang w:val="hy-AM" w:eastAsia="ru-RU"/>
          <w14:ligatures w14:val="none"/>
        </w:rPr>
        <w:t>՝</w:t>
      </w:r>
      <w:r w:rsidR="00E76CC2" w:rsidRPr="00D756A2">
        <w:rPr>
          <w:rFonts w:ascii="GHEA Grapalat" w:eastAsia="Times New Roman" w:hAnsi="GHEA Grapalat" w:cs="Times New Roman"/>
          <w:color w:val="000000" w:themeColor="text1"/>
          <w:kern w:val="0"/>
          <w:sz w:val="24"/>
          <w:szCs w:val="24"/>
          <w:lang w:val="hy-AM" w:eastAsia="ru-RU"/>
          <w14:ligatures w14:val="none"/>
        </w:rPr>
        <w:t xml:space="preserve"> սանիտար</w:t>
      </w:r>
      <w:r w:rsidR="00E76CC2" w:rsidRPr="00A5562D">
        <w:rPr>
          <w:rFonts w:ascii="GHEA Grapalat" w:eastAsia="Times New Roman" w:hAnsi="GHEA Grapalat" w:cs="Times New Roman"/>
          <w:color w:val="000000" w:themeColor="text1"/>
          <w:kern w:val="0"/>
          <w:sz w:val="24"/>
          <w:szCs w:val="24"/>
          <w:lang w:val="hy-AM" w:eastAsia="ru-RU"/>
          <w14:ligatures w14:val="none"/>
        </w:rPr>
        <w:t>ա</w:t>
      </w:r>
      <w:r w:rsidR="00E76CC2" w:rsidRPr="00D756A2">
        <w:rPr>
          <w:rFonts w:ascii="GHEA Grapalat" w:eastAsia="Times New Roman" w:hAnsi="GHEA Grapalat" w:cs="Times New Roman"/>
          <w:color w:val="000000" w:themeColor="text1"/>
          <w:kern w:val="0"/>
          <w:sz w:val="24"/>
          <w:szCs w:val="24"/>
          <w:lang w:val="hy-AM" w:eastAsia="ru-RU"/>
          <w14:ligatures w14:val="none"/>
        </w:rPr>
        <w:t>պաշտպան</w:t>
      </w:r>
      <w:r w:rsidR="00E76CC2" w:rsidRPr="00A5562D">
        <w:rPr>
          <w:rFonts w:ascii="GHEA Grapalat" w:eastAsia="Times New Roman" w:hAnsi="GHEA Grapalat" w:cs="Times New Roman"/>
          <w:color w:val="000000" w:themeColor="text1"/>
          <w:kern w:val="0"/>
          <w:sz w:val="24"/>
          <w:szCs w:val="24"/>
          <w:lang w:val="hy-AM" w:eastAsia="ru-RU"/>
          <w14:ligatures w14:val="none"/>
        </w:rPr>
        <w:t>ակ</w:t>
      </w:r>
      <w:r w:rsidR="00E76CC2" w:rsidRPr="00D756A2">
        <w:rPr>
          <w:rFonts w:ascii="GHEA Grapalat" w:eastAsia="Times New Roman" w:hAnsi="GHEA Grapalat" w:cs="Times New Roman"/>
          <w:color w:val="000000" w:themeColor="text1"/>
          <w:kern w:val="0"/>
          <w:sz w:val="24"/>
          <w:szCs w:val="24"/>
          <w:lang w:val="hy-AM" w:eastAsia="ru-RU"/>
          <w14:ligatures w14:val="none"/>
        </w:rPr>
        <w:t xml:space="preserve">ան գոտու մոտավոր չափը </w:t>
      </w:r>
      <w:r w:rsidR="00E76CC2" w:rsidRPr="00A5562D">
        <w:rPr>
          <w:rFonts w:ascii="GHEA Grapalat" w:eastAsia="Times New Roman" w:hAnsi="GHEA Grapalat" w:cs="Times New Roman"/>
          <w:color w:val="000000" w:themeColor="text1"/>
          <w:kern w:val="0"/>
          <w:sz w:val="24"/>
          <w:szCs w:val="24"/>
          <w:lang w:val="hy-AM" w:eastAsia="ru-RU"/>
          <w14:ligatures w14:val="none"/>
        </w:rPr>
        <w:t>կազմում է 2</w:t>
      </w:r>
      <w:r w:rsidR="00E76CC2" w:rsidRPr="00D756A2">
        <w:rPr>
          <w:rFonts w:ascii="GHEA Grapalat" w:eastAsia="Times New Roman" w:hAnsi="GHEA Grapalat" w:cs="Times New Roman"/>
          <w:color w:val="000000" w:themeColor="text1"/>
          <w:kern w:val="0"/>
          <w:sz w:val="24"/>
          <w:szCs w:val="24"/>
          <w:lang w:val="hy-AM" w:eastAsia="ru-RU"/>
          <w14:ligatures w14:val="none"/>
        </w:rPr>
        <w:t>00 մ</w:t>
      </w:r>
      <w:r w:rsidR="00E76CC2" w:rsidRPr="00A5562D">
        <w:rPr>
          <w:rFonts w:ascii="GHEA Grapalat" w:eastAsia="Times New Roman" w:hAnsi="GHEA Grapalat" w:cs="Times New Roman"/>
          <w:color w:val="000000" w:themeColor="text1"/>
          <w:kern w:val="0"/>
          <w:sz w:val="24"/>
          <w:szCs w:val="24"/>
          <w:lang w:val="hy-AM" w:eastAsia="ru-RU"/>
          <w14:ligatures w14:val="none"/>
        </w:rPr>
        <w:t>:</w:t>
      </w:r>
      <w:bookmarkEnd w:id="72"/>
    </w:p>
    <w:p w:rsidR="00AB4C46" w:rsidRPr="00A5562D" w:rsidRDefault="00AB4C4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13.3.5. Ջր</w:t>
      </w:r>
      <w:r w:rsidR="00E76CC2" w:rsidRPr="00A5562D">
        <w:rPr>
          <w:rFonts w:ascii="GHEA Grapalat" w:eastAsia="Times New Roman" w:hAnsi="GHEA Grapalat" w:cs="Times New Roman"/>
          <w:color w:val="000000" w:themeColor="text1"/>
          <w:kern w:val="0"/>
          <w:sz w:val="24"/>
          <w:szCs w:val="24"/>
          <w:lang w:val="hy-AM" w:eastAsia="ru-RU"/>
          <w14:ligatures w14:val="none"/>
        </w:rPr>
        <w:t>թափ</w:t>
      </w:r>
      <w:r w:rsidRPr="00A5562D">
        <w:rPr>
          <w:rFonts w:ascii="GHEA Grapalat" w:eastAsia="Times New Roman" w:hAnsi="GHEA Grapalat" w:cs="Times New Roman"/>
          <w:color w:val="000000" w:themeColor="text1"/>
          <w:kern w:val="0"/>
          <w:sz w:val="24"/>
          <w:szCs w:val="24"/>
          <w:lang w:val="hy-AM" w:eastAsia="ru-RU"/>
          <w14:ligatures w14:val="none"/>
        </w:rPr>
        <w:t xml:space="preserve"> կայաններ</w:t>
      </w:r>
      <w:r w:rsidR="008C742C" w:rsidRPr="00A5562D">
        <w:rPr>
          <w:rFonts w:ascii="GHEA Grapalat" w:eastAsia="Times New Roman" w:hAnsi="GHEA Grapalat" w:cs="Times New Roman"/>
          <w:color w:val="000000" w:themeColor="text1"/>
          <w:kern w:val="0"/>
          <w:sz w:val="24"/>
          <w:szCs w:val="24"/>
          <w:lang w:val="hy-AM" w:eastAsia="ru-RU"/>
          <w14:ligatures w14:val="none"/>
        </w:rPr>
        <w:t>:</w:t>
      </w:r>
    </w:p>
    <w:p w:rsidR="00E76CC2" w:rsidRDefault="00E76CC2"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13.3.6. Ոռոգման դաշտեր՝ մաքրման կառույցների 0,2 հազար խոր</w:t>
      </w:r>
      <w:r w:rsidRPr="00A5562D">
        <w:rPr>
          <w:rFonts w:ascii="Cambria Math" w:eastAsia="Times New Roman" w:hAnsi="Cambria Math"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մ/օր </w:t>
      </w:r>
      <w:r w:rsidR="00FF5DD5" w:rsidRPr="00A5562D">
        <w:rPr>
          <w:rFonts w:ascii="GHEA Grapalat" w:eastAsia="Times New Roman" w:hAnsi="GHEA Grapalat" w:cs="Times New Roman"/>
          <w:color w:val="000000" w:themeColor="text1"/>
          <w:kern w:val="0"/>
          <w:sz w:val="24"/>
          <w:szCs w:val="24"/>
          <w:lang w:val="hy-AM" w:eastAsia="ru-RU"/>
          <w14:ligatures w14:val="none"/>
        </w:rPr>
        <w:t>մինչև</w:t>
      </w:r>
      <w:r w:rsidRPr="00A5562D">
        <w:rPr>
          <w:rFonts w:ascii="GHEA Grapalat" w:eastAsia="Times New Roman" w:hAnsi="GHEA Grapalat" w:cs="Times New Roman"/>
          <w:color w:val="000000" w:themeColor="text1"/>
          <w:kern w:val="0"/>
          <w:sz w:val="24"/>
          <w:szCs w:val="24"/>
          <w:lang w:val="hy-AM" w:eastAsia="ru-RU"/>
          <w14:ligatures w14:val="none"/>
        </w:rPr>
        <w:t xml:space="preserve"> 5 հազար խոր</w:t>
      </w:r>
      <w:r w:rsidRPr="00A5562D">
        <w:rPr>
          <w:rFonts w:ascii="Cambria Math" w:eastAsia="Times New Roman" w:hAnsi="Cambria Math"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մ/օր հաշվարկային արտադրողականությամբ՝ սանիտարապաշտպանական գոտու մոտավոր չափը կազմում է </w:t>
      </w:r>
      <w:r w:rsidR="00FF5DD5" w:rsidRPr="00A5562D">
        <w:rPr>
          <w:rFonts w:ascii="GHEA Grapalat" w:eastAsia="Times New Roman" w:hAnsi="GHEA Grapalat" w:cs="Times New Roman"/>
          <w:color w:val="000000" w:themeColor="text1"/>
          <w:kern w:val="0"/>
          <w:sz w:val="24"/>
          <w:szCs w:val="24"/>
          <w:lang w:val="hy-AM" w:eastAsia="ru-RU"/>
          <w14:ligatures w14:val="none"/>
        </w:rPr>
        <w:t>2</w:t>
      </w:r>
      <w:r w:rsidRPr="00A5562D">
        <w:rPr>
          <w:rFonts w:ascii="GHEA Grapalat" w:eastAsia="Times New Roman" w:hAnsi="GHEA Grapalat" w:cs="Times New Roman"/>
          <w:color w:val="000000" w:themeColor="text1"/>
          <w:kern w:val="0"/>
          <w:sz w:val="24"/>
          <w:szCs w:val="24"/>
          <w:lang w:val="hy-AM" w:eastAsia="ru-RU"/>
          <w14:ligatures w14:val="none"/>
        </w:rPr>
        <w:t xml:space="preserve">00 մ, մինչև </w:t>
      </w:r>
      <w:r w:rsidR="00FF5DD5" w:rsidRPr="00A5562D">
        <w:rPr>
          <w:rFonts w:ascii="GHEA Grapalat" w:eastAsia="Times New Roman" w:hAnsi="GHEA Grapalat" w:cs="Times New Roman"/>
          <w:color w:val="000000" w:themeColor="text1"/>
          <w:kern w:val="0"/>
          <w:sz w:val="24"/>
          <w:szCs w:val="24"/>
          <w:lang w:val="hy-AM" w:eastAsia="ru-RU"/>
          <w14:ligatures w14:val="none"/>
        </w:rPr>
        <w:t>0,2</w:t>
      </w:r>
      <w:r w:rsidRPr="00A5562D">
        <w:rPr>
          <w:rFonts w:ascii="GHEA Grapalat" w:eastAsia="Times New Roman" w:hAnsi="GHEA Grapalat" w:cs="Times New Roman"/>
          <w:color w:val="000000" w:themeColor="text1"/>
          <w:kern w:val="0"/>
          <w:sz w:val="24"/>
          <w:szCs w:val="24"/>
          <w:lang w:val="hy-AM" w:eastAsia="ru-RU"/>
          <w14:ligatures w14:val="none"/>
        </w:rPr>
        <w:t xml:space="preserve"> հազար </w:t>
      </w:r>
      <w:bookmarkStart w:id="75" w:name="_Hlk122430202"/>
      <w:r w:rsidRPr="00A5562D">
        <w:rPr>
          <w:rFonts w:ascii="GHEA Grapalat" w:eastAsia="Times New Roman" w:hAnsi="GHEA Grapalat" w:cs="Times New Roman"/>
          <w:color w:val="000000" w:themeColor="text1"/>
          <w:kern w:val="0"/>
          <w:sz w:val="24"/>
          <w:szCs w:val="24"/>
          <w:lang w:val="hy-AM" w:eastAsia="ru-RU"/>
          <w14:ligatures w14:val="none"/>
        </w:rPr>
        <w:t>խոր</w:t>
      </w:r>
      <w:r w:rsidRPr="00A5562D">
        <w:rPr>
          <w:rFonts w:ascii="Cambria Math" w:eastAsia="Times New Roman" w:hAnsi="Cambria Math"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մ/օր </w:t>
      </w:r>
      <w:bookmarkEnd w:id="75"/>
      <w:r w:rsidRPr="00A5562D">
        <w:rPr>
          <w:rFonts w:ascii="GHEA Grapalat" w:eastAsia="Times New Roman" w:hAnsi="GHEA Grapalat" w:cs="Times New Roman"/>
          <w:color w:val="000000" w:themeColor="text1"/>
          <w:kern w:val="0"/>
          <w:sz w:val="24"/>
          <w:szCs w:val="24"/>
          <w:lang w:val="hy-AM" w:eastAsia="ru-RU"/>
          <w14:ligatures w14:val="none"/>
        </w:rPr>
        <w:t xml:space="preserve">հաշվարկային արտադրողականությամբ՝ սանիտարապաշտպանական գոտու մոտավոր չափը կազմում է </w:t>
      </w:r>
      <w:r w:rsidR="00FF5DD5" w:rsidRPr="00A5562D">
        <w:rPr>
          <w:rFonts w:ascii="GHEA Grapalat" w:eastAsia="Times New Roman" w:hAnsi="GHEA Grapalat" w:cs="Times New Roman"/>
          <w:color w:val="000000" w:themeColor="text1"/>
          <w:kern w:val="0"/>
          <w:sz w:val="24"/>
          <w:szCs w:val="24"/>
          <w:lang w:val="hy-AM" w:eastAsia="ru-RU"/>
          <w14:ligatures w14:val="none"/>
        </w:rPr>
        <w:t>15</w:t>
      </w:r>
      <w:r w:rsidRPr="00A5562D">
        <w:rPr>
          <w:rFonts w:ascii="GHEA Grapalat" w:eastAsia="Times New Roman" w:hAnsi="GHEA Grapalat" w:cs="Times New Roman"/>
          <w:color w:val="000000" w:themeColor="text1"/>
          <w:kern w:val="0"/>
          <w:sz w:val="24"/>
          <w:szCs w:val="24"/>
          <w:lang w:val="hy-AM" w:eastAsia="ru-RU"/>
          <w14:ligatures w14:val="none"/>
        </w:rPr>
        <w:t>0 մ:</w:t>
      </w:r>
    </w:p>
    <w:p w:rsidR="00282756" w:rsidRPr="00A5562D" w:rsidRDefault="0028275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FF5DD5" w:rsidRPr="00D756A2" w:rsidRDefault="003C652F"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13.4. IV դաս</w:t>
      </w:r>
    </w:p>
    <w:p w:rsidR="00600D8C" w:rsidRPr="00A5562D" w:rsidRDefault="00FF5DD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13.4.1. Մեխանիկական և կենսաբանական մաքրման</w:t>
      </w:r>
      <w:r w:rsidRPr="00A5562D">
        <w:rPr>
          <w:rFonts w:ascii="GHEA Grapalat" w:eastAsia="Times New Roman" w:hAnsi="GHEA Grapalat" w:cs="Times New Roman"/>
          <w:color w:val="000000" w:themeColor="text1"/>
          <w:kern w:val="0"/>
          <w:sz w:val="24"/>
          <w:szCs w:val="24"/>
          <w:lang w:val="hy-AM" w:eastAsia="ru-RU"/>
          <w14:ligatures w14:val="none"/>
        </w:rPr>
        <w:t xml:space="preserve"> համար կառույց</w:t>
      </w:r>
      <w:r w:rsidRPr="00D756A2">
        <w:rPr>
          <w:rFonts w:ascii="GHEA Grapalat" w:eastAsia="Times New Roman" w:hAnsi="GHEA Grapalat" w:cs="Times New Roman"/>
          <w:color w:val="000000" w:themeColor="text1"/>
          <w:kern w:val="0"/>
          <w:sz w:val="24"/>
          <w:szCs w:val="24"/>
          <w:lang w:val="hy-AM" w:eastAsia="ru-RU"/>
          <w14:ligatures w14:val="none"/>
        </w:rPr>
        <w:t xml:space="preserve">ներ, ինչպես նաև </w:t>
      </w:r>
      <w:r w:rsidRPr="00A5562D">
        <w:rPr>
          <w:rFonts w:ascii="GHEA Grapalat" w:eastAsia="Times New Roman" w:hAnsi="GHEA Grapalat" w:cs="Times New Roman"/>
          <w:color w:val="000000" w:themeColor="text1"/>
          <w:kern w:val="0"/>
          <w:sz w:val="24"/>
          <w:szCs w:val="24"/>
          <w:lang w:val="hy-AM" w:eastAsia="ru-RU"/>
          <w14:ligatures w14:val="none"/>
        </w:rPr>
        <w:t xml:space="preserve">տիղմային </w:t>
      </w:r>
      <w:r w:rsidR="00600D8C" w:rsidRPr="00A5562D">
        <w:rPr>
          <w:rFonts w:ascii="GHEA Grapalat" w:eastAsia="Times New Roman" w:hAnsi="GHEA Grapalat" w:cs="Times New Roman"/>
          <w:color w:val="000000" w:themeColor="text1"/>
          <w:kern w:val="0"/>
          <w:sz w:val="24"/>
          <w:szCs w:val="24"/>
          <w:lang w:val="hy-AM" w:eastAsia="ru-RU"/>
          <w14:ligatures w14:val="none"/>
        </w:rPr>
        <w:t xml:space="preserve">հարթակներ </w:t>
      </w:r>
      <w:r w:rsidR="00600D8C" w:rsidRPr="00D756A2">
        <w:rPr>
          <w:rFonts w:ascii="GHEA Grapalat" w:eastAsia="Times New Roman" w:hAnsi="GHEA Grapalat" w:cs="Times New Roman"/>
          <w:color w:val="000000" w:themeColor="text1"/>
          <w:kern w:val="0"/>
          <w:sz w:val="24"/>
          <w:szCs w:val="24"/>
          <w:lang w:val="hy-AM" w:eastAsia="ru-RU"/>
          <w14:ligatures w14:val="none"/>
        </w:rPr>
        <w:t>մաքրման կառու</w:t>
      </w:r>
      <w:r w:rsidR="00600D8C" w:rsidRPr="00A5562D">
        <w:rPr>
          <w:rFonts w:ascii="GHEA Grapalat" w:eastAsia="Times New Roman" w:hAnsi="GHEA Grapalat" w:cs="Times New Roman"/>
          <w:color w:val="000000" w:themeColor="text1"/>
          <w:kern w:val="0"/>
          <w:sz w:val="24"/>
          <w:szCs w:val="24"/>
          <w:lang w:val="hy-AM" w:eastAsia="ru-RU"/>
          <w14:ligatures w14:val="none"/>
        </w:rPr>
        <w:t>յ</w:t>
      </w:r>
      <w:r w:rsidR="00600D8C" w:rsidRPr="00D756A2">
        <w:rPr>
          <w:rFonts w:ascii="GHEA Grapalat" w:eastAsia="Times New Roman" w:hAnsi="GHEA Grapalat" w:cs="Times New Roman"/>
          <w:color w:val="000000" w:themeColor="text1"/>
          <w:kern w:val="0"/>
          <w:sz w:val="24"/>
          <w:szCs w:val="24"/>
          <w:lang w:val="hy-AM" w:eastAsia="ru-RU"/>
          <w14:ligatures w14:val="none"/>
        </w:rPr>
        <w:t>ցներ</w:t>
      </w:r>
      <w:r w:rsidR="00600D8C" w:rsidRPr="00A5562D">
        <w:rPr>
          <w:rFonts w:ascii="GHEA Grapalat" w:eastAsia="Times New Roman" w:hAnsi="GHEA Grapalat" w:cs="Times New Roman"/>
          <w:color w:val="000000" w:themeColor="text1"/>
          <w:kern w:val="0"/>
          <w:sz w:val="24"/>
          <w:szCs w:val="24"/>
          <w:lang w:val="hy-AM" w:eastAsia="ru-RU"/>
          <w14:ligatures w14:val="none"/>
        </w:rPr>
        <w:t>ի</w:t>
      </w:r>
      <w:r w:rsidR="00600D8C"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 xml:space="preserve">մինչև 5 հազար </w:t>
      </w:r>
      <w:r w:rsidR="00600D8C" w:rsidRPr="00D756A2">
        <w:rPr>
          <w:rFonts w:ascii="GHEA Grapalat" w:eastAsia="Times New Roman" w:hAnsi="GHEA Grapalat" w:cs="Times New Roman"/>
          <w:color w:val="000000" w:themeColor="text1"/>
          <w:kern w:val="0"/>
          <w:sz w:val="24"/>
          <w:szCs w:val="24"/>
          <w:lang w:val="hy-AM" w:eastAsia="ru-RU"/>
          <w14:ligatures w14:val="none"/>
        </w:rPr>
        <w:t>խոր</w:t>
      </w:r>
      <w:r w:rsidR="00600D8C" w:rsidRPr="00A5562D">
        <w:rPr>
          <w:rFonts w:ascii="Cambria Math" w:eastAsia="Times New Roman" w:hAnsi="Cambria Math" w:cs="Times New Roman"/>
          <w:color w:val="000000" w:themeColor="text1"/>
          <w:kern w:val="0"/>
          <w:sz w:val="24"/>
          <w:szCs w:val="24"/>
          <w:lang w:val="hy-AM" w:eastAsia="ru-RU"/>
          <w14:ligatures w14:val="none"/>
        </w:rPr>
        <w:t>․</w:t>
      </w:r>
      <w:r w:rsidR="00600D8C" w:rsidRPr="00D756A2">
        <w:rPr>
          <w:rFonts w:ascii="GHEA Grapalat" w:eastAsia="Times New Roman" w:hAnsi="GHEA Grapalat" w:cs="Times New Roman"/>
          <w:color w:val="000000" w:themeColor="text1"/>
          <w:kern w:val="0"/>
          <w:sz w:val="24"/>
          <w:szCs w:val="24"/>
          <w:lang w:val="hy-AM" w:eastAsia="ru-RU"/>
          <w14:ligatures w14:val="none"/>
        </w:rPr>
        <w:t xml:space="preserve">մ/օր </w:t>
      </w:r>
      <w:r w:rsidR="00600D8C" w:rsidRPr="00A5562D">
        <w:rPr>
          <w:rFonts w:ascii="GHEA Grapalat" w:eastAsia="Times New Roman" w:hAnsi="GHEA Grapalat" w:cs="Times New Roman"/>
          <w:color w:val="000000" w:themeColor="text1"/>
          <w:kern w:val="0"/>
          <w:sz w:val="24"/>
          <w:szCs w:val="24"/>
          <w:lang w:val="hy-AM" w:eastAsia="ru-RU"/>
          <w14:ligatures w14:val="none"/>
        </w:rPr>
        <w:t>հաշվարկ</w:t>
      </w:r>
      <w:r w:rsidR="00600D8C" w:rsidRPr="00D756A2">
        <w:rPr>
          <w:rFonts w:ascii="GHEA Grapalat" w:eastAsia="Times New Roman" w:hAnsi="GHEA Grapalat" w:cs="Times New Roman"/>
          <w:color w:val="000000" w:themeColor="text1"/>
          <w:kern w:val="0"/>
          <w:sz w:val="24"/>
          <w:szCs w:val="24"/>
          <w:lang w:val="hy-AM" w:eastAsia="ru-RU"/>
          <w14:ligatures w14:val="none"/>
        </w:rPr>
        <w:t xml:space="preserve">ային </w:t>
      </w:r>
      <w:r w:rsidR="00600D8C" w:rsidRPr="00A5562D">
        <w:rPr>
          <w:rFonts w:ascii="GHEA Grapalat" w:eastAsia="Times New Roman" w:hAnsi="GHEA Grapalat" w:cs="Times New Roman"/>
          <w:color w:val="000000" w:themeColor="text1"/>
          <w:kern w:val="0"/>
          <w:sz w:val="24"/>
          <w:szCs w:val="24"/>
          <w:lang w:val="hy-AM" w:eastAsia="ru-RU"/>
          <w14:ligatures w14:val="none"/>
        </w:rPr>
        <w:t>արտադրողական</w:t>
      </w:r>
      <w:r w:rsidR="00600D8C" w:rsidRPr="00D756A2">
        <w:rPr>
          <w:rFonts w:ascii="GHEA Grapalat" w:eastAsia="Times New Roman" w:hAnsi="GHEA Grapalat" w:cs="Times New Roman"/>
          <w:color w:val="000000" w:themeColor="text1"/>
          <w:kern w:val="0"/>
          <w:sz w:val="24"/>
          <w:szCs w:val="24"/>
          <w:lang w:val="hy-AM" w:eastAsia="ru-RU"/>
          <w14:ligatures w14:val="none"/>
        </w:rPr>
        <w:t>ությամբ</w:t>
      </w:r>
      <w:r w:rsidR="00600D8C" w:rsidRPr="00A5562D">
        <w:rPr>
          <w:rFonts w:ascii="GHEA Grapalat" w:eastAsia="Times New Roman" w:hAnsi="GHEA Grapalat" w:cs="Times New Roman"/>
          <w:color w:val="000000" w:themeColor="text1"/>
          <w:kern w:val="0"/>
          <w:sz w:val="24"/>
          <w:szCs w:val="24"/>
          <w:lang w:val="hy-AM" w:eastAsia="ru-RU"/>
          <w14:ligatures w14:val="none"/>
        </w:rPr>
        <w:t>:</w:t>
      </w:r>
    </w:p>
    <w:p w:rsidR="00FF5DD5" w:rsidRPr="00A5562D" w:rsidRDefault="00FF5DD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13.4.2. </w:t>
      </w:r>
      <w:r w:rsidR="00600D8C" w:rsidRPr="00A5562D">
        <w:rPr>
          <w:rFonts w:ascii="GHEA Grapalat" w:eastAsia="Times New Roman" w:hAnsi="GHEA Grapalat" w:cs="Times New Roman"/>
          <w:color w:val="000000" w:themeColor="text1"/>
          <w:kern w:val="0"/>
          <w:sz w:val="24"/>
          <w:szCs w:val="24"/>
          <w:lang w:val="hy-AM" w:eastAsia="ru-RU"/>
          <w14:ligatures w14:val="none"/>
        </w:rPr>
        <w:t>Մ</w:t>
      </w:r>
      <w:r w:rsidR="007745D8" w:rsidRPr="00A5562D">
        <w:rPr>
          <w:rFonts w:ascii="GHEA Grapalat" w:eastAsia="Times New Roman" w:hAnsi="GHEA Grapalat" w:cs="Times New Roman"/>
          <w:color w:val="000000" w:themeColor="text1"/>
          <w:kern w:val="0"/>
          <w:sz w:val="24"/>
          <w:szCs w:val="24"/>
          <w:lang w:val="hy-AM" w:eastAsia="ru-RU"/>
          <w14:ligatures w14:val="none"/>
        </w:rPr>
        <w:t>ե</w:t>
      </w:r>
      <w:r w:rsidR="00600D8C" w:rsidRPr="00A5562D">
        <w:rPr>
          <w:rFonts w:ascii="GHEA Grapalat" w:eastAsia="Times New Roman" w:hAnsi="GHEA Grapalat" w:cs="Times New Roman"/>
          <w:color w:val="000000" w:themeColor="text1"/>
          <w:kern w:val="0"/>
          <w:sz w:val="24"/>
          <w:szCs w:val="24"/>
          <w:lang w:val="hy-AM" w:eastAsia="ru-RU"/>
          <w14:ligatures w14:val="none"/>
        </w:rPr>
        <w:t xml:space="preserve">խանիկական և կենսաբանական մաքրման համար կառույցներ </w:t>
      </w:r>
      <w:r w:rsidR="00CF73E6" w:rsidRPr="00A5562D">
        <w:rPr>
          <w:rFonts w:ascii="GHEA Grapalat" w:eastAsia="Times New Roman" w:hAnsi="GHEA Grapalat" w:cs="Times New Roman"/>
          <w:color w:val="000000" w:themeColor="text1"/>
          <w:kern w:val="0"/>
          <w:sz w:val="24"/>
          <w:szCs w:val="24"/>
          <w:lang w:val="hy-AM" w:eastAsia="ru-RU"/>
          <w14:ligatures w14:val="none"/>
        </w:rPr>
        <w:t xml:space="preserve">փակ սենքերում  </w:t>
      </w:r>
      <w:r w:rsidR="00600D8C" w:rsidRPr="00A5562D">
        <w:rPr>
          <w:rFonts w:ascii="GHEA Grapalat" w:eastAsia="Times New Roman" w:hAnsi="GHEA Grapalat" w:cs="Times New Roman"/>
          <w:color w:val="000000" w:themeColor="text1"/>
          <w:kern w:val="0"/>
          <w:sz w:val="24"/>
          <w:szCs w:val="24"/>
          <w:lang w:val="hy-AM" w:eastAsia="ru-RU"/>
          <w14:ligatures w14:val="none"/>
        </w:rPr>
        <w:t>նստվածքի մեխանիկական և</w:t>
      </w:r>
      <w:r w:rsidR="00CF73E6" w:rsidRPr="00A5562D">
        <w:rPr>
          <w:rFonts w:ascii="GHEA Grapalat" w:eastAsia="Times New Roman" w:hAnsi="GHEA Grapalat" w:cs="Times New Roman"/>
          <w:color w:val="000000" w:themeColor="text1"/>
          <w:kern w:val="0"/>
          <w:sz w:val="24"/>
          <w:szCs w:val="24"/>
          <w:lang w:val="hy-AM" w:eastAsia="ru-RU"/>
          <w14:ligatures w14:val="none"/>
        </w:rPr>
        <w:t>/</w:t>
      </w:r>
      <w:r w:rsidR="00600D8C" w:rsidRPr="00A5562D">
        <w:rPr>
          <w:rFonts w:ascii="GHEA Grapalat" w:eastAsia="Times New Roman" w:hAnsi="GHEA Grapalat" w:cs="Times New Roman"/>
          <w:color w:val="000000" w:themeColor="text1"/>
          <w:kern w:val="0"/>
          <w:sz w:val="24"/>
          <w:szCs w:val="24"/>
          <w:lang w:val="hy-AM" w:eastAsia="ru-RU"/>
          <w14:ligatures w14:val="none"/>
        </w:rPr>
        <w:t xml:space="preserve">կամ ջերմային մշակմամբ՝ մաքրման կառույցների  </w:t>
      </w:r>
      <w:r w:rsidR="00CF73E6" w:rsidRPr="00A5562D">
        <w:rPr>
          <w:rFonts w:ascii="GHEA Grapalat" w:eastAsia="Times New Roman" w:hAnsi="GHEA Grapalat" w:cs="Times New Roman"/>
          <w:color w:val="000000" w:themeColor="text1"/>
          <w:kern w:val="0"/>
          <w:sz w:val="24"/>
          <w:szCs w:val="24"/>
          <w:lang w:val="hy-AM" w:eastAsia="ru-RU"/>
          <w14:ligatures w14:val="none"/>
        </w:rPr>
        <w:t>մ</w:t>
      </w:r>
      <w:r w:rsidRPr="00A5562D">
        <w:rPr>
          <w:rFonts w:ascii="GHEA Grapalat" w:eastAsia="Times New Roman" w:hAnsi="GHEA Grapalat" w:cs="Times New Roman"/>
          <w:color w:val="000000" w:themeColor="text1"/>
          <w:kern w:val="0"/>
          <w:sz w:val="24"/>
          <w:szCs w:val="24"/>
          <w:lang w:val="hy-AM" w:eastAsia="ru-RU"/>
          <w14:ligatures w14:val="none"/>
        </w:rPr>
        <w:t>ինչ</w:t>
      </w:r>
      <w:r w:rsidR="00CF73E6" w:rsidRPr="00A5562D">
        <w:rPr>
          <w:rFonts w:ascii="GHEA Grapalat" w:eastAsia="Times New Roman" w:hAnsi="GHEA Grapalat" w:cs="Times New Roman"/>
          <w:color w:val="000000" w:themeColor="text1"/>
          <w:kern w:val="0"/>
          <w:sz w:val="24"/>
          <w:szCs w:val="24"/>
          <w:lang w:val="hy-AM" w:eastAsia="ru-RU"/>
          <w14:ligatures w14:val="none"/>
        </w:rPr>
        <w:t>և</w:t>
      </w:r>
      <w:r w:rsidRPr="00A5562D">
        <w:rPr>
          <w:rFonts w:ascii="GHEA Grapalat" w:eastAsia="Times New Roman" w:hAnsi="GHEA Grapalat" w:cs="Times New Roman"/>
          <w:color w:val="000000" w:themeColor="text1"/>
          <w:kern w:val="0"/>
          <w:sz w:val="24"/>
          <w:szCs w:val="24"/>
          <w:lang w:val="hy-AM" w:eastAsia="ru-RU"/>
          <w14:ligatures w14:val="none"/>
        </w:rPr>
        <w:t xml:space="preserve"> 5 հազար </w:t>
      </w:r>
      <w:bookmarkStart w:id="76" w:name="_Hlk122433961"/>
      <w:r w:rsidR="00CF73E6" w:rsidRPr="00A5562D">
        <w:rPr>
          <w:rFonts w:ascii="GHEA Grapalat" w:eastAsia="Times New Roman" w:hAnsi="GHEA Grapalat" w:cs="Times New Roman"/>
          <w:color w:val="000000" w:themeColor="text1"/>
          <w:kern w:val="0"/>
          <w:sz w:val="24"/>
          <w:szCs w:val="24"/>
          <w:lang w:val="hy-AM" w:eastAsia="ru-RU"/>
          <w14:ligatures w14:val="none"/>
        </w:rPr>
        <w:t>խոր</w:t>
      </w:r>
      <w:r w:rsidR="00CF73E6" w:rsidRPr="00A5562D">
        <w:rPr>
          <w:rFonts w:ascii="Cambria Math" w:eastAsia="Times New Roman" w:hAnsi="Cambria Math" w:cs="Times New Roman"/>
          <w:color w:val="000000" w:themeColor="text1"/>
          <w:kern w:val="0"/>
          <w:sz w:val="24"/>
          <w:szCs w:val="24"/>
          <w:lang w:val="hy-AM" w:eastAsia="ru-RU"/>
          <w14:ligatures w14:val="none"/>
        </w:rPr>
        <w:t>․</w:t>
      </w:r>
      <w:r w:rsidR="00CF73E6" w:rsidRPr="00A5562D">
        <w:rPr>
          <w:rFonts w:ascii="GHEA Grapalat" w:eastAsia="Times New Roman" w:hAnsi="GHEA Grapalat" w:cs="Times New Roman"/>
          <w:color w:val="000000" w:themeColor="text1"/>
          <w:kern w:val="0"/>
          <w:sz w:val="24"/>
          <w:szCs w:val="24"/>
          <w:lang w:val="hy-AM" w:eastAsia="ru-RU"/>
          <w14:ligatures w14:val="none"/>
        </w:rPr>
        <w:t xml:space="preserve">մ/օր </w:t>
      </w:r>
      <w:bookmarkEnd w:id="76"/>
      <w:r w:rsidR="00CF73E6" w:rsidRPr="00A5562D">
        <w:rPr>
          <w:rFonts w:ascii="GHEA Grapalat" w:eastAsia="Times New Roman" w:hAnsi="GHEA Grapalat" w:cs="Times New Roman"/>
          <w:color w:val="000000" w:themeColor="text1"/>
          <w:kern w:val="0"/>
          <w:sz w:val="24"/>
          <w:szCs w:val="24"/>
          <w:lang w:val="hy-AM" w:eastAsia="ru-RU"/>
          <w14:ligatures w14:val="none"/>
        </w:rPr>
        <w:t xml:space="preserve">հաշվարկային </w:t>
      </w:r>
      <w:bookmarkStart w:id="77" w:name="_Hlk122433918"/>
      <w:r w:rsidR="00CF73E6" w:rsidRPr="00A5562D">
        <w:rPr>
          <w:rFonts w:ascii="GHEA Grapalat" w:eastAsia="Times New Roman" w:hAnsi="GHEA Grapalat" w:cs="Times New Roman"/>
          <w:color w:val="000000" w:themeColor="text1"/>
          <w:kern w:val="0"/>
          <w:sz w:val="24"/>
          <w:szCs w:val="24"/>
          <w:lang w:val="hy-AM" w:eastAsia="ru-RU"/>
          <w14:ligatures w14:val="none"/>
        </w:rPr>
        <w:t>արտադրողականությամբ</w:t>
      </w:r>
      <w:bookmarkEnd w:id="77"/>
      <w:r w:rsidR="00CF73E6" w:rsidRPr="00A5562D">
        <w:rPr>
          <w:rFonts w:ascii="GHEA Grapalat" w:eastAsia="Times New Roman" w:hAnsi="GHEA Grapalat" w:cs="Times New Roman"/>
          <w:color w:val="000000" w:themeColor="text1"/>
          <w:kern w:val="0"/>
          <w:sz w:val="24"/>
          <w:szCs w:val="24"/>
          <w:lang w:val="hy-AM" w:eastAsia="ru-RU"/>
          <w14:ligatures w14:val="none"/>
        </w:rPr>
        <w:t>:</w:t>
      </w:r>
    </w:p>
    <w:p w:rsidR="00CF73E6" w:rsidRPr="00A5562D" w:rsidRDefault="00CF73E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13.4.3. Բաց տիպի մակերևութային հոսքի մաքրման կառույցներ:</w:t>
      </w:r>
    </w:p>
    <w:p w:rsidR="00CF73E6" w:rsidRDefault="00CF73E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13.4.4. Ձնահալման, ձնաձուլման կետեր:</w:t>
      </w:r>
    </w:p>
    <w:p w:rsidR="003166BC" w:rsidRPr="00A5562D" w:rsidRDefault="003166B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A13E72" w:rsidRPr="00D756A2" w:rsidRDefault="00123953" w:rsidP="00004640">
      <w:pPr>
        <w:shd w:val="clear" w:color="auto" w:fill="FFFFFF"/>
        <w:spacing w:after="0" w:line="276" w:lineRule="auto"/>
        <w:jc w:val="both"/>
        <w:rPr>
          <w:rFonts w:ascii="GHEA Grapalat" w:eastAsia="Times New Roman" w:hAnsi="GHEA Grapalat" w:cs="Calibri"/>
          <w:b/>
          <w:bCs/>
          <w:color w:val="000000" w:themeColor="text1"/>
          <w:kern w:val="0"/>
          <w:sz w:val="24"/>
          <w:szCs w:val="24"/>
          <w:lang w:val="hy-AM" w:eastAsia="ru-RU"/>
          <w14:ligatures w14:val="none"/>
        </w:rPr>
      </w:pPr>
      <w:r w:rsidRPr="00D756A2">
        <w:rPr>
          <w:rFonts w:ascii="Calibri" w:eastAsia="Times New Roman" w:hAnsi="Calibri" w:cs="Calibri"/>
          <w:b/>
          <w:bCs/>
          <w:color w:val="000000" w:themeColor="text1"/>
          <w:kern w:val="0"/>
          <w:sz w:val="24"/>
          <w:szCs w:val="24"/>
          <w:lang w:val="hy-AM" w:eastAsia="ru-RU"/>
          <w14:ligatures w14:val="none"/>
        </w:rPr>
        <w:t> </w:t>
      </w:r>
      <w:r w:rsidR="003C652F">
        <w:rPr>
          <w:rFonts w:ascii="GHEA Grapalat" w:eastAsia="Times New Roman" w:hAnsi="GHEA Grapalat" w:cs="Calibri"/>
          <w:b/>
          <w:bCs/>
          <w:color w:val="000000" w:themeColor="text1"/>
          <w:kern w:val="0"/>
          <w:sz w:val="24"/>
          <w:szCs w:val="24"/>
          <w:lang w:val="hy-AM" w:eastAsia="ru-RU"/>
          <w14:ligatures w14:val="none"/>
        </w:rPr>
        <w:t>13.5. V դաս</w:t>
      </w:r>
    </w:p>
    <w:p w:rsidR="00CF73E6" w:rsidRPr="00D756A2" w:rsidRDefault="00CF73E6"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lastRenderedPageBreak/>
        <w:t>13.5.1. Պոմպակայաններ և վթարային</w:t>
      </w:r>
      <w:r w:rsidR="00A13E72" w:rsidRPr="00A5562D">
        <w:rPr>
          <w:rFonts w:ascii="GHEA Grapalat" w:eastAsia="Times New Roman" w:hAnsi="GHEA Grapalat"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կա</w:t>
      </w:r>
      <w:r w:rsidR="00A13E72" w:rsidRPr="00A5562D">
        <w:rPr>
          <w:rFonts w:ascii="GHEA Grapalat" w:eastAsia="Times New Roman" w:hAnsi="GHEA Grapalat" w:cs="Calibri"/>
          <w:color w:val="000000" w:themeColor="text1"/>
          <w:kern w:val="0"/>
          <w:sz w:val="24"/>
          <w:szCs w:val="24"/>
          <w:lang w:val="hy-AM" w:eastAsia="ru-RU"/>
          <w14:ligatures w14:val="none"/>
        </w:rPr>
        <w:t>րգավորող</w:t>
      </w:r>
      <w:r w:rsidRPr="00D756A2">
        <w:rPr>
          <w:rFonts w:ascii="GHEA Grapalat" w:eastAsia="Times New Roman" w:hAnsi="GHEA Grapalat" w:cs="Calibri"/>
          <w:color w:val="000000" w:themeColor="text1"/>
          <w:kern w:val="0"/>
          <w:sz w:val="24"/>
          <w:szCs w:val="24"/>
          <w:lang w:val="hy-AM" w:eastAsia="ru-RU"/>
          <w14:ligatures w14:val="none"/>
        </w:rPr>
        <w:t xml:space="preserve"> </w:t>
      </w:r>
      <w:r w:rsidR="00A13E72" w:rsidRPr="00A5562D">
        <w:rPr>
          <w:rFonts w:ascii="GHEA Grapalat" w:eastAsia="Times New Roman" w:hAnsi="GHEA Grapalat" w:cs="Calibri"/>
          <w:color w:val="000000" w:themeColor="text1"/>
          <w:kern w:val="0"/>
          <w:sz w:val="24"/>
          <w:szCs w:val="24"/>
          <w:lang w:val="hy-AM" w:eastAsia="ru-RU"/>
          <w14:ligatures w14:val="none"/>
        </w:rPr>
        <w:t>ռեզերվուարներ (ամբարներ),</w:t>
      </w:r>
      <w:r w:rsidRPr="00D756A2">
        <w:rPr>
          <w:rFonts w:ascii="GHEA Grapalat" w:eastAsia="Times New Roman" w:hAnsi="GHEA Grapalat" w:cs="Calibri"/>
          <w:color w:val="000000" w:themeColor="text1"/>
          <w:kern w:val="0"/>
          <w:sz w:val="24"/>
          <w:szCs w:val="24"/>
          <w:lang w:val="hy-AM" w:eastAsia="ru-RU"/>
          <w14:ligatures w14:val="none"/>
        </w:rPr>
        <w:t xml:space="preserve"> 50 հազար </w:t>
      </w:r>
      <w:r w:rsidR="00A13E72" w:rsidRPr="00A5562D">
        <w:rPr>
          <w:rFonts w:ascii="GHEA Grapalat" w:eastAsia="Times New Roman" w:hAnsi="GHEA Grapalat" w:cs="Times New Roman"/>
          <w:color w:val="000000" w:themeColor="text1"/>
          <w:kern w:val="0"/>
          <w:sz w:val="24"/>
          <w:szCs w:val="24"/>
          <w:lang w:val="hy-AM" w:eastAsia="ru-RU"/>
          <w14:ligatures w14:val="none"/>
        </w:rPr>
        <w:t>խոր</w:t>
      </w:r>
      <w:r w:rsidR="00A13E72" w:rsidRPr="00A5562D">
        <w:rPr>
          <w:rFonts w:ascii="Cambria Math" w:eastAsia="Times New Roman" w:hAnsi="Cambria Math" w:cs="Times New Roman"/>
          <w:color w:val="000000" w:themeColor="text1"/>
          <w:kern w:val="0"/>
          <w:sz w:val="24"/>
          <w:szCs w:val="24"/>
          <w:lang w:val="hy-AM" w:eastAsia="ru-RU"/>
          <w14:ligatures w14:val="none"/>
        </w:rPr>
        <w:t>․</w:t>
      </w:r>
      <w:r w:rsidR="00A13E72" w:rsidRPr="00A5562D">
        <w:rPr>
          <w:rFonts w:ascii="GHEA Grapalat" w:eastAsia="Times New Roman" w:hAnsi="GHEA Grapalat" w:cs="Times New Roman"/>
          <w:color w:val="000000" w:themeColor="text1"/>
          <w:kern w:val="0"/>
          <w:sz w:val="24"/>
          <w:szCs w:val="24"/>
          <w:lang w:val="hy-AM" w:eastAsia="ru-RU"/>
          <w14:ligatures w14:val="none"/>
        </w:rPr>
        <w:t xml:space="preserve">մ/օր </w:t>
      </w:r>
      <w:r w:rsidRPr="00D756A2">
        <w:rPr>
          <w:rFonts w:ascii="GHEA Grapalat" w:eastAsia="Times New Roman" w:hAnsi="GHEA Grapalat" w:cs="Calibri"/>
          <w:color w:val="000000" w:themeColor="text1"/>
          <w:kern w:val="0"/>
          <w:sz w:val="24"/>
          <w:szCs w:val="24"/>
          <w:lang w:val="hy-AM" w:eastAsia="ru-RU"/>
          <w14:ligatures w14:val="none"/>
        </w:rPr>
        <w:t xml:space="preserve">ավելի </w:t>
      </w:r>
      <w:r w:rsidR="00A13E72" w:rsidRPr="00A5562D">
        <w:rPr>
          <w:rFonts w:ascii="GHEA Grapalat" w:eastAsia="Times New Roman" w:hAnsi="GHEA Grapalat" w:cs="Times New Roman"/>
          <w:color w:val="000000" w:themeColor="text1"/>
          <w:kern w:val="0"/>
          <w:sz w:val="24"/>
          <w:szCs w:val="24"/>
          <w:lang w:val="hy-AM" w:eastAsia="ru-RU"/>
          <w14:ligatures w14:val="none"/>
        </w:rPr>
        <w:t>արտադրողականությամբ</w:t>
      </w:r>
      <w:r w:rsidRPr="00D756A2">
        <w:rPr>
          <w:rFonts w:ascii="GHEA Grapalat" w:eastAsia="Times New Roman" w:hAnsi="GHEA Grapalat" w:cs="Calibri"/>
          <w:color w:val="000000" w:themeColor="text1"/>
          <w:kern w:val="0"/>
          <w:sz w:val="24"/>
          <w:szCs w:val="24"/>
          <w:lang w:val="hy-AM" w:eastAsia="ru-RU"/>
          <w14:ligatures w14:val="none"/>
        </w:rPr>
        <w:t xml:space="preserve"> տեղա</w:t>
      </w:r>
      <w:r w:rsidR="00A13E72" w:rsidRPr="00A5562D">
        <w:rPr>
          <w:rFonts w:ascii="GHEA Grapalat" w:eastAsia="Times New Roman" w:hAnsi="GHEA Grapalat" w:cs="Calibri"/>
          <w:color w:val="000000" w:themeColor="text1"/>
          <w:kern w:val="0"/>
          <w:sz w:val="24"/>
          <w:szCs w:val="24"/>
          <w:lang w:val="hy-AM" w:eastAsia="ru-RU"/>
          <w14:ligatures w14:val="none"/>
        </w:rPr>
        <w:t>յի</w:t>
      </w:r>
      <w:r w:rsidRPr="00D756A2">
        <w:rPr>
          <w:rFonts w:ascii="GHEA Grapalat" w:eastAsia="Times New Roman" w:hAnsi="GHEA Grapalat" w:cs="Calibri"/>
          <w:color w:val="000000" w:themeColor="text1"/>
          <w:kern w:val="0"/>
          <w:sz w:val="24"/>
          <w:szCs w:val="24"/>
          <w:lang w:val="hy-AM" w:eastAsia="ru-RU"/>
          <w14:ligatures w14:val="none"/>
        </w:rPr>
        <w:t>ն մաքրման կա</w:t>
      </w:r>
      <w:r w:rsidR="00A13E72" w:rsidRPr="00A5562D">
        <w:rPr>
          <w:rFonts w:ascii="GHEA Grapalat" w:eastAsia="Times New Roman" w:hAnsi="GHEA Grapalat" w:cs="Calibri"/>
          <w:color w:val="000000" w:themeColor="text1"/>
          <w:kern w:val="0"/>
          <w:sz w:val="24"/>
          <w:szCs w:val="24"/>
          <w:lang w:val="hy-AM" w:eastAsia="ru-RU"/>
          <w14:ligatures w14:val="none"/>
        </w:rPr>
        <w:t>ռույց</w:t>
      </w:r>
      <w:r w:rsidRPr="00D756A2">
        <w:rPr>
          <w:rFonts w:ascii="GHEA Grapalat" w:eastAsia="Times New Roman" w:hAnsi="GHEA Grapalat" w:cs="Calibri"/>
          <w:color w:val="000000" w:themeColor="text1"/>
          <w:kern w:val="0"/>
          <w:sz w:val="24"/>
          <w:szCs w:val="24"/>
          <w:lang w:val="hy-AM" w:eastAsia="ru-RU"/>
          <w14:ligatures w14:val="none"/>
        </w:rPr>
        <w:t>ներ</w:t>
      </w:r>
      <w:r w:rsidR="00A13E72" w:rsidRPr="00A5562D">
        <w:rPr>
          <w:rFonts w:ascii="GHEA Grapalat" w:eastAsia="Times New Roman" w:hAnsi="GHEA Grapalat"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 xml:space="preserve"> սանիտարապաշտպան</w:t>
      </w:r>
      <w:r w:rsidR="00A13E72" w:rsidRPr="00A5562D">
        <w:rPr>
          <w:rFonts w:ascii="GHEA Grapalat" w:eastAsia="Times New Roman" w:hAnsi="GHEA Grapalat" w:cs="Calibri"/>
          <w:color w:val="000000" w:themeColor="text1"/>
          <w:kern w:val="0"/>
          <w:sz w:val="24"/>
          <w:szCs w:val="24"/>
          <w:lang w:val="hy-AM" w:eastAsia="ru-RU"/>
          <w14:ligatures w14:val="none"/>
        </w:rPr>
        <w:t>ակ</w:t>
      </w:r>
      <w:r w:rsidRPr="00D756A2">
        <w:rPr>
          <w:rFonts w:ascii="GHEA Grapalat" w:eastAsia="Times New Roman" w:hAnsi="GHEA Grapalat" w:cs="Calibri"/>
          <w:color w:val="000000" w:themeColor="text1"/>
          <w:kern w:val="0"/>
          <w:sz w:val="24"/>
          <w:szCs w:val="24"/>
          <w:lang w:val="hy-AM" w:eastAsia="ru-RU"/>
          <w14:ligatures w14:val="none"/>
        </w:rPr>
        <w:t xml:space="preserve">ան գոտու մոտավոր չափը </w:t>
      </w:r>
      <w:r w:rsidR="00A13E72" w:rsidRPr="00A5562D">
        <w:rPr>
          <w:rFonts w:ascii="GHEA Grapalat" w:eastAsia="Times New Roman" w:hAnsi="GHEA Grapalat" w:cs="Calibri"/>
          <w:color w:val="000000" w:themeColor="text1"/>
          <w:kern w:val="0"/>
          <w:sz w:val="24"/>
          <w:szCs w:val="24"/>
          <w:lang w:val="hy-AM" w:eastAsia="ru-RU"/>
          <w14:ligatures w14:val="none"/>
        </w:rPr>
        <w:t xml:space="preserve">կազմում է </w:t>
      </w:r>
      <w:r w:rsidRPr="00D756A2">
        <w:rPr>
          <w:rFonts w:ascii="GHEA Grapalat" w:eastAsia="Times New Roman" w:hAnsi="GHEA Grapalat" w:cs="Calibri"/>
          <w:color w:val="000000" w:themeColor="text1"/>
          <w:kern w:val="0"/>
          <w:sz w:val="24"/>
          <w:szCs w:val="24"/>
          <w:lang w:val="hy-AM" w:eastAsia="ru-RU"/>
          <w14:ligatures w14:val="none"/>
        </w:rPr>
        <w:t>30 մ</w:t>
      </w:r>
      <w:r w:rsidR="00A13E72" w:rsidRPr="00A5562D">
        <w:rPr>
          <w:rFonts w:ascii="GHEA Grapalat" w:eastAsia="Times New Roman" w:hAnsi="GHEA Grapalat"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 xml:space="preserve"> ավելի քան 0,2 հազար խ</w:t>
      </w:r>
      <w:r w:rsidR="00A13E72" w:rsidRPr="00A5562D">
        <w:rPr>
          <w:rFonts w:ascii="GHEA Grapalat" w:eastAsia="Times New Roman" w:hAnsi="GHEA Grapalat" w:cs="Calibri"/>
          <w:color w:val="000000" w:themeColor="text1"/>
          <w:kern w:val="0"/>
          <w:sz w:val="24"/>
          <w:szCs w:val="24"/>
          <w:lang w:val="hy-AM" w:eastAsia="ru-RU"/>
          <w14:ligatures w14:val="none"/>
        </w:rPr>
        <w:t>որ</w:t>
      </w:r>
      <w:r w:rsidR="00A13E72" w:rsidRPr="00A5562D">
        <w:rPr>
          <w:rFonts w:ascii="Cambria Math" w:eastAsia="Times New Roman" w:hAnsi="Cambria Math"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մ/օր մինչ</w:t>
      </w:r>
      <w:r w:rsidR="00A13E72" w:rsidRPr="00A5562D">
        <w:rPr>
          <w:rFonts w:ascii="GHEA Grapalat" w:eastAsia="Times New Roman" w:hAnsi="GHEA Grapalat" w:cs="Calibri"/>
          <w:color w:val="000000" w:themeColor="text1"/>
          <w:kern w:val="0"/>
          <w:sz w:val="24"/>
          <w:szCs w:val="24"/>
          <w:lang w:val="hy-AM" w:eastAsia="ru-RU"/>
          <w14:ligatures w14:val="none"/>
        </w:rPr>
        <w:t>և</w:t>
      </w:r>
      <w:r w:rsidRPr="00D756A2">
        <w:rPr>
          <w:rFonts w:ascii="GHEA Grapalat" w:eastAsia="Times New Roman" w:hAnsi="GHEA Grapalat" w:cs="Calibri"/>
          <w:color w:val="000000" w:themeColor="text1"/>
          <w:kern w:val="0"/>
          <w:sz w:val="24"/>
          <w:szCs w:val="24"/>
          <w:lang w:val="hy-AM" w:eastAsia="ru-RU"/>
          <w14:ligatures w14:val="none"/>
        </w:rPr>
        <w:t xml:space="preserve"> 50.0 հազ.խ</w:t>
      </w:r>
      <w:r w:rsidR="00A13E72" w:rsidRPr="00A5562D">
        <w:rPr>
          <w:rFonts w:ascii="GHEA Grapalat" w:eastAsia="Times New Roman" w:hAnsi="GHEA Grapalat" w:cs="Calibri"/>
          <w:color w:val="000000" w:themeColor="text1"/>
          <w:kern w:val="0"/>
          <w:sz w:val="24"/>
          <w:szCs w:val="24"/>
          <w:lang w:val="hy-AM" w:eastAsia="ru-RU"/>
          <w14:ligatures w14:val="none"/>
        </w:rPr>
        <w:t>որ</w:t>
      </w:r>
      <w:r w:rsidR="00A13E72" w:rsidRPr="00A5562D">
        <w:rPr>
          <w:rFonts w:ascii="Cambria Math" w:eastAsia="Times New Roman" w:hAnsi="Cambria Math"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մ/օր</w:t>
      </w:r>
      <w:r w:rsidR="00A13E72" w:rsidRPr="00A5562D">
        <w:rPr>
          <w:rFonts w:ascii="GHEA Grapalat" w:eastAsia="Times New Roman" w:hAnsi="GHEA Grapalat"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 xml:space="preserve"> սանիտարապաշտպան</w:t>
      </w:r>
      <w:r w:rsidR="00A13E72" w:rsidRPr="00A5562D">
        <w:rPr>
          <w:rFonts w:ascii="GHEA Grapalat" w:eastAsia="Times New Roman" w:hAnsi="GHEA Grapalat" w:cs="Calibri"/>
          <w:color w:val="000000" w:themeColor="text1"/>
          <w:kern w:val="0"/>
          <w:sz w:val="24"/>
          <w:szCs w:val="24"/>
          <w:lang w:val="hy-AM" w:eastAsia="ru-RU"/>
          <w14:ligatures w14:val="none"/>
        </w:rPr>
        <w:t>ակ</w:t>
      </w:r>
      <w:r w:rsidRPr="00D756A2">
        <w:rPr>
          <w:rFonts w:ascii="GHEA Grapalat" w:eastAsia="Times New Roman" w:hAnsi="GHEA Grapalat" w:cs="Calibri"/>
          <w:color w:val="000000" w:themeColor="text1"/>
          <w:kern w:val="0"/>
          <w:sz w:val="24"/>
          <w:szCs w:val="24"/>
          <w:lang w:val="hy-AM" w:eastAsia="ru-RU"/>
          <w14:ligatures w14:val="none"/>
        </w:rPr>
        <w:t xml:space="preserve">ան գոտու մոտավոր չափը </w:t>
      </w:r>
      <w:r w:rsidR="00A13E72" w:rsidRPr="00A5562D">
        <w:rPr>
          <w:rFonts w:ascii="GHEA Grapalat" w:eastAsia="Times New Roman" w:hAnsi="GHEA Grapalat" w:cs="Calibri"/>
          <w:color w:val="000000" w:themeColor="text1"/>
          <w:kern w:val="0"/>
          <w:sz w:val="24"/>
          <w:szCs w:val="24"/>
          <w:lang w:val="hy-AM" w:eastAsia="ru-RU"/>
          <w14:ligatures w14:val="none"/>
        </w:rPr>
        <w:t xml:space="preserve">կազմում է </w:t>
      </w:r>
      <w:r w:rsidRPr="00D756A2">
        <w:rPr>
          <w:rFonts w:ascii="GHEA Grapalat" w:eastAsia="Times New Roman" w:hAnsi="GHEA Grapalat" w:cs="Calibri"/>
          <w:color w:val="000000" w:themeColor="text1"/>
          <w:kern w:val="0"/>
          <w:sz w:val="24"/>
          <w:szCs w:val="24"/>
          <w:lang w:val="hy-AM" w:eastAsia="ru-RU"/>
          <w14:ligatures w14:val="none"/>
        </w:rPr>
        <w:t>20 մ</w:t>
      </w:r>
      <w:r w:rsidR="00A13E72" w:rsidRPr="00A5562D">
        <w:rPr>
          <w:rFonts w:ascii="GHEA Grapalat" w:eastAsia="Times New Roman" w:hAnsi="GHEA Grapalat"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 xml:space="preserve"> մինչ</w:t>
      </w:r>
      <w:r w:rsidR="00A13E72" w:rsidRPr="00A5562D">
        <w:rPr>
          <w:rFonts w:ascii="GHEA Grapalat" w:eastAsia="Times New Roman" w:hAnsi="GHEA Grapalat" w:cs="Calibri"/>
          <w:color w:val="000000" w:themeColor="text1"/>
          <w:kern w:val="0"/>
          <w:sz w:val="24"/>
          <w:szCs w:val="24"/>
          <w:lang w:val="hy-AM" w:eastAsia="ru-RU"/>
          <w14:ligatures w14:val="none"/>
        </w:rPr>
        <w:t>և</w:t>
      </w:r>
      <w:r w:rsidRPr="00D756A2">
        <w:rPr>
          <w:rFonts w:ascii="GHEA Grapalat" w:eastAsia="Times New Roman" w:hAnsi="GHEA Grapalat" w:cs="Calibri"/>
          <w:color w:val="000000" w:themeColor="text1"/>
          <w:kern w:val="0"/>
          <w:sz w:val="24"/>
          <w:szCs w:val="24"/>
          <w:lang w:val="hy-AM" w:eastAsia="ru-RU"/>
          <w14:ligatures w14:val="none"/>
        </w:rPr>
        <w:t xml:space="preserve"> 0,2 հազար խ</w:t>
      </w:r>
      <w:r w:rsidR="00A13E72" w:rsidRPr="00A5562D">
        <w:rPr>
          <w:rFonts w:ascii="GHEA Grapalat" w:eastAsia="Times New Roman" w:hAnsi="GHEA Grapalat" w:cs="Calibri"/>
          <w:color w:val="000000" w:themeColor="text1"/>
          <w:kern w:val="0"/>
          <w:sz w:val="24"/>
          <w:szCs w:val="24"/>
          <w:lang w:val="hy-AM" w:eastAsia="ru-RU"/>
          <w14:ligatures w14:val="none"/>
        </w:rPr>
        <w:t>որ</w:t>
      </w:r>
      <w:r w:rsidR="00A13E72" w:rsidRPr="00A5562D">
        <w:rPr>
          <w:rFonts w:ascii="Cambria Math" w:eastAsia="Times New Roman" w:hAnsi="Cambria Math"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մ/օր</w:t>
      </w:r>
      <w:r w:rsidR="00A13E72" w:rsidRPr="00A5562D">
        <w:rPr>
          <w:rFonts w:ascii="GHEA Grapalat" w:eastAsia="Times New Roman" w:hAnsi="GHEA Grapalat"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 xml:space="preserve"> սանիտարապաշտպան</w:t>
      </w:r>
      <w:r w:rsidR="00A13E72" w:rsidRPr="00A5562D">
        <w:rPr>
          <w:rFonts w:ascii="GHEA Grapalat" w:eastAsia="Times New Roman" w:hAnsi="GHEA Grapalat" w:cs="Calibri"/>
          <w:color w:val="000000" w:themeColor="text1"/>
          <w:kern w:val="0"/>
          <w:sz w:val="24"/>
          <w:szCs w:val="24"/>
          <w:lang w:val="hy-AM" w:eastAsia="ru-RU"/>
          <w14:ligatures w14:val="none"/>
        </w:rPr>
        <w:t>ակ</w:t>
      </w:r>
      <w:r w:rsidRPr="00D756A2">
        <w:rPr>
          <w:rFonts w:ascii="GHEA Grapalat" w:eastAsia="Times New Roman" w:hAnsi="GHEA Grapalat" w:cs="Calibri"/>
          <w:color w:val="000000" w:themeColor="text1"/>
          <w:kern w:val="0"/>
          <w:sz w:val="24"/>
          <w:szCs w:val="24"/>
          <w:lang w:val="hy-AM" w:eastAsia="ru-RU"/>
          <w14:ligatures w14:val="none"/>
        </w:rPr>
        <w:t xml:space="preserve">ան գոտու մոտավոր չափը </w:t>
      </w:r>
      <w:r w:rsidR="00A13E72" w:rsidRPr="00A5562D">
        <w:rPr>
          <w:rFonts w:ascii="GHEA Grapalat" w:eastAsia="Times New Roman" w:hAnsi="GHEA Grapalat" w:cs="Calibri"/>
          <w:color w:val="000000" w:themeColor="text1"/>
          <w:kern w:val="0"/>
          <w:sz w:val="24"/>
          <w:szCs w:val="24"/>
          <w:lang w:val="hy-AM" w:eastAsia="ru-RU"/>
          <w14:ligatures w14:val="none"/>
        </w:rPr>
        <w:t xml:space="preserve">կազմում է </w:t>
      </w:r>
      <w:r w:rsidRPr="00D756A2">
        <w:rPr>
          <w:rFonts w:ascii="GHEA Grapalat" w:eastAsia="Times New Roman" w:hAnsi="GHEA Grapalat" w:cs="Calibri"/>
          <w:color w:val="000000" w:themeColor="text1"/>
          <w:kern w:val="0"/>
          <w:sz w:val="24"/>
          <w:szCs w:val="24"/>
          <w:lang w:val="hy-AM" w:eastAsia="ru-RU"/>
          <w14:ligatures w14:val="none"/>
        </w:rPr>
        <w:t>15 մ:</w:t>
      </w:r>
    </w:p>
    <w:p w:rsidR="00CF73E6" w:rsidRPr="00D756A2" w:rsidRDefault="00CF73E6"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 xml:space="preserve">13.5.2. Ստորգետնյա </w:t>
      </w:r>
      <w:r w:rsidR="00A13E72" w:rsidRPr="00A5562D">
        <w:rPr>
          <w:rFonts w:ascii="GHEA Grapalat" w:eastAsia="Times New Roman" w:hAnsi="GHEA Grapalat" w:cs="Calibri"/>
          <w:color w:val="000000" w:themeColor="text1"/>
          <w:kern w:val="0"/>
          <w:sz w:val="24"/>
          <w:szCs w:val="24"/>
          <w:lang w:val="hy-AM" w:eastAsia="ru-RU"/>
          <w14:ligatures w14:val="none"/>
        </w:rPr>
        <w:t>զտ</w:t>
      </w:r>
      <w:r w:rsidRPr="00D756A2">
        <w:rPr>
          <w:rFonts w:ascii="GHEA Grapalat" w:eastAsia="Times New Roman" w:hAnsi="GHEA Grapalat" w:cs="Calibri"/>
          <w:color w:val="000000" w:themeColor="text1"/>
          <w:kern w:val="0"/>
          <w:sz w:val="24"/>
          <w:szCs w:val="24"/>
          <w:lang w:val="hy-AM" w:eastAsia="ru-RU"/>
          <w14:ligatures w14:val="none"/>
        </w:rPr>
        <w:t>ման դաշտեր՝ մինչև 15 խ</w:t>
      </w:r>
      <w:r w:rsidR="00A13E72" w:rsidRPr="00A5562D">
        <w:rPr>
          <w:rFonts w:ascii="GHEA Grapalat" w:eastAsia="Times New Roman" w:hAnsi="GHEA Grapalat" w:cs="Calibri"/>
          <w:color w:val="000000" w:themeColor="text1"/>
          <w:kern w:val="0"/>
          <w:sz w:val="24"/>
          <w:szCs w:val="24"/>
          <w:lang w:val="hy-AM" w:eastAsia="ru-RU"/>
          <w14:ligatures w14:val="none"/>
        </w:rPr>
        <w:t>որ</w:t>
      </w:r>
      <w:r w:rsidR="00A13E72" w:rsidRPr="00A5562D">
        <w:rPr>
          <w:rFonts w:ascii="Cambria Math" w:eastAsia="Times New Roman" w:hAnsi="Cambria Math" w:cs="Calibri"/>
          <w:color w:val="000000" w:themeColor="text1"/>
          <w:kern w:val="0"/>
          <w:sz w:val="24"/>
          <w:szCs w:val="24"/>
          <w:lang w:val="hy-AM" w:eastAsia="ru-RU"/>
          <w14:ligatures w14:val="none"/>
        </w:rPr>
        <w:t>․</w:t>
      </w:r>
      <w:r w:rsidRPr="00D756A2">
        <w:rPr>
          <w:rFonts w:ascii="GHEA Grapalat" w:eastAsia="Times New Roman" w:hAnsi="GHEA Grapalat" w:cs="Calibri"/>
          <w:color w:val="000000" w:themeColor="text1"/>
          <w:kern w:val="0"/>
          <w:sz w:val="24"/>
          <w:szCs w:val="24"/>
          <w:lang w:val="hy-AM" w:eastAsia="ru-RU"/>
          <w14:ligatures w14:val="none"/>
        </w:rPr>
        <w:t>մ</w:t>
      </w:r>
      <w:r w:rsidR="00A13E72" w:rsidRPr="00D756A2">
        <w:rPr>
          <w:rFonts w:ascii="GHEA Grapalat" w:eastAsia="Times New Roman" w:hAnsi="GHEA Grapalat" w:cs="Calibri"/>
          <w:color w:val="000000" w:themeColor="text1"/>
          <w:kern w:val="0"/>
          <w:sz w:val="24"/>
          <w:szCs w:val="24"/>
          <w:lang w:val="hy-AM" w:eastAsia="ru-RU"/>
          <w14:ligatures w14:val="none"/>
        </w:rPr>
        <w:t>/օր</w:t>
      </w:r>
      <w:r w:rsidRPr="00D756A2">
        <w:rPr>
          <w:rFonts w:ascii="GHEA Grapalat" w:eastAsia="Times New Roman" w:hAnsi="GHEA Grapalat" w:cs="Calibri"/>
          <w:color w:val="000000" w:themeColor="text1"/>
          <w:kern w:val="0"/>
          <w:sz w:val="24"/>
          <w:szCs w:val="24"/>
          <w:lang w:val="hy-AM" w:eastAsia="ru-RU"/>
          <w14:ligatures w14:val="none"/>
        </w:rPr>
        <w:t xml:space="preserve"> </w:t>
      </w:r>
      <w:r w:rsidR="00A13E72" w:rsidRPr="00A5562D">
        <w:rPr>
          <w:rFonts w:ascii="GHEA Grapalat" w:eastAsia="Times New Roman" w:hAnsi="GHEA Grapalat" w:cs="Calibri"/>
          <w:color w:val="000000" w:themeColor="text1"/>
          <w:kern w:val="0"/>
          <w:sz w:val="24"/>
          <w:szCs w:val="24"/>
          <w:lang w:val="hy-AM" w:eastAsia="ru-RU"/>
          <w14:ligatures w14:val="none"/>
        </w:rPr>
        <w:t>թողունակ</w:t>
      </w:r>
      <w:r w:rsidRPr="00D756A2">
        <w:rPr>
          <w:rFonts w:ascii="GHEA Grapalat" w:eastAsia="Times New Roman" w:hAnsi="GHEA Grapalat" w:cs="Calibri"/>
          <w:color w:val="000000" w:themeColor="text1"/>
          <w:kern w:val="0"/>
          <w:sz w:val="24"/>
          <w:szCs w:val="24"/>
          <w:lang w:val="hy-AM" w:eastAsia="ru-RU"/>
          <w14:ligatures w14:val="none"/>
        </w:rPr>
        <w:t>ությամբ</w:t>
      </w:r>
      <w:r w:rsidR="00A13E72" w:rsidRPr="00A5562D">
        <w:rPr>
          <w:rFonts w:ascii="GHEA Grapalat" w:eastAsia="Times New Roman" w:hAnsi="GHEA Grapalat" w:cs="Calibri"/>
          <w:color w:val="000000" w:themeColor="text1"/>
          <w:kern w:val="0"/>
          <w:sz w:val="24"/>
          <w:szCs w:val="24"/>
          <w:lang w:val="hy-AM" w:eastAsia="ru-RU"/>
          <w14:ligatures w14:val="none"/>
        </w:rPr>
        <w:t>:</w:t>
      </w:r>
    </w:p>
    <w:p w:rsidR="00000E2B" w:rsidRPr="00D756A2" w:rsidRDefault="00CF73E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 xml:space="preserve">13.5.3. Փակ տիպի մակերևութային հոսքի մաքրման </w:t>
      </w:r>
      <w:r w:rsidR="00A13E72" w:rsidRPr="00A5562D">
        <w:rPr>
          <w:rFonts w:ascii="GHEA Grapalat" w:eastAsia="Times New Roman" w:hAnsi="GHEA Grapalat" w:cs="Calibri"/>
          <w:color w:val="000000" w:themeColor="text1"/>
          <w:kern w:val="0"/>
          <w:sz w:val="24"/>
          <w:szCs w:val="24"/>
          <w:lang w:val="hy-AM" w:eastAsia="ru-RU"/>
          <w14:ligatures w14:val="none"/>
        </w:rPr>
        <w:t>կառույցներ</w:t>
      </w:r>
      <w:r w:rsidRPr="00D756A2">
        <w:rPr>
          <w:rFonts w:ascii="GHEA Grapalat" w:eastAsia="Times New Roman" w:hAnsi="GHEA Grapalat" w:cs="Calibri"/>
          <w:color w:val="000000" w:themeColor="text1"/>
          <w:kern w:val="0"/>
          <w:sz w:val="24"/>
          <w:szCs w:val="24"/>
          <w:lang w:val="hy-AM" w:eastAsia="ru-RU"/>
          <w14:ligatures w14:val="none"/>
        </w:rPr>
        <w:t>:</w:t>
      </w:r>
    </w:p>
    <w:p w:rsidR="0001671E" w:rsidRPr="00D756A2" w:rsidRDefault="0001671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CA0BBC" w:rsidRDefault="00000E2B" w:rsidP="00CA0BBC">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sidRPr="00D756A2">
        <w:rPr>
          <w:rFonts w:ascii="GHEA Grapalat" w:eastAsia="Times New Roman" w:hAnsi="GHEA Grapalat" w:cs="Times New Roman"/>
          <w:b/>
          <w:bCs/>
          <w:color w:val="000000" w:themeColor="text1"/>
          <w:kern w:val="0"/>
          <w:sz w:val="28"/>
          <w:szCs w:val="28"/>
          <w:lang w:val="hy-AM" w:eastAsia="ru-RU"/>
          <w14:ligatures w14:val="none"/>
        </w:rPr>
        <w:t xml:space="preserve">Բաժին 14. </w:t>
      </w:r>
      <w:r w:rsidRPr="00A5562D">
        <w:rPr>
          <w:rFonts w:ascii="GHEA Grapalat" w:eastAsia="Times New Roman" w:hAnsi="GHEA Grapalat" w:cs="Times New Roman"/>
          <w:b/>
          <w:bCs/>
          <w:color w:val="000000" w:themeColor="text1"/>
          <w:kern w:val="0"/>
          <w:sz w:val="28"/>
          <w:szCs w:val="28"/>
          <w:lang w:val="hy-AM" w:eastAsia="ru-RU"/>
          <w14:ligatures w14:val="none"/>
        </w:rPr>
        <w:t>Պ</w:t>
      </w:r>
      <w:r w:rsidRPr="00D756A2">
        <w:rPr>
          <w:rFonts w:ascii="GHEA Grapalat" w:eastAsia="Times New Roman" w:hAnsi="GHEA Grapalat" w:cs="Times New Roman"/>
          <w:b/>
          <w:bCs/>
          <w:color w:val="000000" w:themeColor="text1"/>
          <w:kern w:val="0"/>
          <w:sz w:val="28"/>
          <w:szCs w:val="28"/>
          <w:lang w:val="hy-AM" w:eastAsia="ru-RU"/>
          <w14:ligatures w14:val="none"/>
        </w:rPr>
        <w:t>ահեստներ</w:t>
      </w:r>
      <w:r w:rsidRPr="00A5562D">
        <w:rPr>
          <w:rFonts w:ascii="GHEA Grapalat" w:eastAsia="Times New Roman" w:hAnsi="GHEA Grapalat" w:cs="Times New Roman"/>
          <w:b/>
          <w:bCs/>
          <w:color w:val="000000" w:themeColor="text1"/>
          <w:kern w:val="0"/>
          <w:sz w:val="28"/>
          <w:szCs w:val="28"/>
          <w:lang w:val="hy-AM" w:eastAsia="ru-RU"/>
          <w14:ligatures w14:val="none"/>
        </w:rPr>
        <w:t>,</w:t>
      </w:r>
      <w:r w:rsidRPr="00D756A2">
        <w:rPr>
          <w:rFonts w:ascii="GHEA Grapalat" w:eastAsia="Times New Roman" w:hAnsi="GHEA Grapalat" w:cs="Times New Roman"/>
          <w:b/>
          <w:bCs/>
          <w:color w:val="000000" w:themeColor="text1"/>
          <w:kern w:val="0"/>
          <w:sz w:val="28"/>
          <w:szCs w:val="28"/>
          <w:lang w:val="hy-AM" w:eastAsia="ru-RU"/>
          <w14:ligatures w14:val="none"/>
        </w:rPr>
        <w:t xml:space="preserve"> նավա</w:t>
      </w:r>
      <w:r w:rsidRPr="00A5562D">
        <w:rPr>
          <w:rFonts w:ascii="GHEA Grapalat" w:eastAsia="Times New Roman" w:hAnsi="GHEA Grapalat" w:cs="Times New Roman"/>
          <w:b/>
          <w:bCs/>
          <w:color w:val="000000" w:themeColor="text1"/>
          <w:kern w:val="0"/>
          <w:sz w:val="28"/>
          <w:szCs w:val="28"/>
          <w:lang w:val="hy-AM" w:eastAsia="ru-RU"/>
          <w14:ligatures w14:val="none"/>
        </w:rPr>
        <w:t>մատույց</w:t>
      </w:r>
      <w:r w:rsidRPr="00D756A2">
        <w:rPr>
          <w:rFonts w:ascii="GHEA Grapalat" w:eastAsia="Times New Roman" w:hAnsi="GHEA Grapalat" w:cs="Times New Roman"/>
          <w:b/>
          <w:bCs/>
          <w:color w:val="000000" w:themeColor="text1"/>
          <w:kern w:val="0"/>
          <w:sz w:val="28"/>
          <w:szCs w:val="28"/>
          <w:lang w:val="hy-AM" w:eastAsia="ru-RU"/>
          <w14:ligatures w14:val="none"/>
        </w:rPr>
        <w:t>ներ</w:t>
      </w:r>
      <w:r w:rsidRPr="00A5562D">
        <w:rPr>
          <w:rFonts w:ascii="GHEA Grapalat" w:eastAsia="Times New Roman" w:hAnsi="GHEA Grapalat" w:cs="Times New Roman"/>
          <w:b/>
          <w:bCs/>
          <w:color w:val="000000" w:themeColor="text1"/>
          <w:kern w:val="0"/>
          <w:sz w:val="28"/>
          <w:szCs w:val="28"/>
          <w:lang w:val="hy-AM" w:eastAsia="ru-RU"/>
          <w14:ligatures w14:val="none"/>
        </w:rPr>
        <w:t>, բ</w:t>
      </w:r>
      <w:r w:rsidRPr="00D756A2">
        <w:rPr>
          <w:rFonts w:ascii="GHEA Grapalat" w:eastAsia="Times New Roman" w:hAnsi="GHEA Grapalat" w:cs="Times New Roman"/>
          <w:b/>
          <w:bCs/>
          <w:color w:val="000000" w:themeColor="text1"/>
          <w:kern w:val="0"/>
          <w:sz w:val="28"/>
          <w:szCs w:val="28"/>
          <w:lang w:val="hy-AM" w:eastAsia="ru-RU"/>
          <w14:ligatures w14:val="none"/>
        </w:rPr>
        <w:t>եռների բեռնաթափման</w:t>
      </w:r>
    </w:p>
    <w:p w:rsidR="00CA0BBC" w:rsidRDefault="00CA0BBC" w:rsidP="00CA0BBC">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 xml:space="preserve">               </w:t>
      </w:r>
      <w:r w:rsidR="00000E2B" w:rsidRPr="00D756A2">
        <w:rPr>
          <w:rFonts w:ascii="GHEA Grapalat" w:eastAsia="Times New Roman" w:hAnsi="GHEA Grapalat" w:cs="Times New Roman"/>
          <w:b/>
          <w:bCs/>
          <w:color w:val="000000" w:themeColor="text1"/>
          <w:kern w:val="0"/>
          <w:sz w:val="28"/>
          <w:szCs w:val="28"/>
          <w:lang w:val="hy-AM" w:eastAsia="ru-RU"/>
          <w14:ligatures w14:val="none"/>
        </w:rPr>
        <w:t xml:space="preserve"> </w:t>
      </w:r>
      <w:r>
        <w:rPr>
          <w:rFonts w:ascii="GHEA Grapalat" w:eastAsia="Times New Roman" w:hAnsi="GHEA Grapalat" w:cs="Times New Roman"/>
          <w:b/>
          <w:bCs/>
          <w:color w:val="000000" w:themeColor="text1"/>
          <w:kern w:val="0"/>
          <w:sz w:val="28"/>
          <w:szCs w:val="28"/>
          <w:lang w:val="hy-AM" w:eastAsia="ru-RU"/>
          <w14:ligatures w14:val="none"/>
        </w:rPr>
        <w:t xml:space="preserve">  </w:t>
      </w:r>
      <w:r w:rsidR="00000E2B" w:rsidRPr="00D756A2">
        <w:rPr>
          <w:rFonts w:ascii="GHEA Grapalat" w:eastAsia="Times New Roman" w:hAnsi="GHEA Grapalat" w:cs="Times New Roman"/>
          <w:b/>
          <w:bCs/>
          <w:color w:val="000000" w:themeColor="text1"/>
          <w:kern w:val="0"/>
          <w:sz w:val="28"/>
          <w:szCs w:val="28"/>
          <w:lang w:val="hy-AM" w:eastAsia="ru-RU"/>
          <w14:ligatures w14:val="none"/>
        </w:rPr>
        <w:t>և պահման</w:t>
      </w:r>
      <w:r w:rsidR="007B03B4" w:rsidRPr="00A5562D">
        <w:rPr>
          <w:rFonts w:ascii="GHEA Grapalat" w:eastAsia="Times New Roman" w:hAnsi="GHEA Grapalat" w:cs="Times New Roman"/>
          <w:b/>
          <w:bCs/>
          <w:color w:val="000000" w:themeColor="text1"/>
          <w:kern w:val="0"/>
          <w:sz w:val="28"/>
          <w:szCs w:val="28"/>
          <w:lang w:val="hy-AM" w:eastAsia="ru-RU"/>
          <w14:ligatures w14:val="none"/>
        </w:rPr>
        <w:t xml:space="preserve"> վայրեր</w:t>
      </w:r>
      <w:r w:rsidR="00000E2B" w:rsidRPr="00D756A2">
        <w:rPr>
          <w:rFonts w:ascii="GHEA Grapalat" w:eastAsia="Times New Roman" w:hAnsi="GHEA Grapalat" w:cs="Times New Roman"/>
          <w:b/>
          <w:bCs/>
          <w:color w:val="000000" w:themeColor="text1"/>
          <w:kern w:val="0"/>
          <w:sz w:val="28"/>
          <w:szCs w:val="28"/>
          <w:lang w:val="hy-AM" w:eastAsia="ru-RU"/>
          <w14:ligatures w14:val="none"/>
        </w:rPr>
        <w:t>, բեռների և նավերի ֆումիգացիայի</w:t>
      </w:r>
    </w:p>
    <w:p w:rsidR="00CA0BBC" w:rsidRDefault="00CA0BBC" w:rsidP="00CA0BBC">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 xml:space="preserve">                 </w:t>
      </w:r>
      <w:r w:rsidR="007B03B4" w:rsidRPr="00D756A2">
        <w:rPr>
          <w:rFonts w:ascii="GHEA Grapalat" w:eastAsia="Times New Roman" w:hAnsi="GHEA Grapalat" w:cs="Times New Roman"/>
          <w:b/>
          <w:bCs/>
          <w:color w:val="000000" w:themeColor="text1"/>
          <w:kern w:val="0"/>
          <w:sz w:val="28"/>
          <w:szCs w:val="28"/>
          <w:lang w:val="hy-AM" w:eastAsia="ru-RU"/>
          <w14:ligatures w14:val="none"/>
        </w:rPr>
        <w:t xml:space="preserve"> </w:t>
      </w:r>
      <w:r w:rsidR="007B03B4" w:rsidRPr="00A5562D">
        <w:rPr>
          <w:rFonts w:ascii="GHEA Grapalat" w:eastAsia="Times New Roman" w:hAnsi="GHEA Grapalat" w:cs="Times New Roman"/>
          <w:b/>
          <w:bCs/>
          <w:color w:val="000000" w:themeColor="text1"/>
          <w:kern w:val="0"/>
          <w:sz w:val="28"/>
          <w:szCs w:val="28"/>
          <w:lang w:val="hy-AM" w:eastAsia="ru-RU"/>
          <w14:ligatures w14:val="none"/>
        </w:rPr>
        <w:t>(ծխահարման),</w:t>
      </w:r>
      <w:r w:rsidR="00000E2B" w:rsidRPr="00D756A2">
        <w:rPr>
          <w:rFonts w:ascii="GHEA Grapalat" w:eastAsia="Times New Roman" w:hAnsi="GHEA Grapalat" w:cs="Times New Roman"/>
          <w:b/>
          <w:bCs/>
          <w:color w:val="000000" w:themeColor="text1"/>
          <w:kern w:val="0"/>
          <w:sz w:val="28"/>
          <w:szCs w:val="28"/>
          <w:lang w:val="hy-AM" w:eastAsia="ru-RU"/>
          <w14:ligatures w14:val="none"/>
        </w:rPr>
        <w:t xml:space="preserve"> գազ</w:t>
      </w:r>
      <w:r w:rsidR="007B03B4" w:rsidRPr="00A5562D">
        <w:rPr>
          <w:rFonts w:ascii="GHEA Grapalat" w:eastAsia="Times New Roman" w:hAnsi="GHEA Grapalat" w:cs="Times New Roman"/>
          <w:b/>
          <w:bCs/>
          <w:color w:val="000000" w:themeColor="text1"/>
          <w:kern w:val="0"/>
          <w:sz w:val="28"/>
          <w:szCs w:val="28"/>
          <w:lang w:val="hy-AM" w:eastAsia="ru-RU"/>
          <w14:ligatures w14:val="none"/>
        </w:rPr>
        <w:t>ային</w:t>
      </w:r>
      <w:r w:rsidR="00000E2B" w:rsidRPr="00D756A2">
        <w:rPr>
          <w:rFonts w:ascii="GHEA Grapalat" w:eastAsia="Times New Roman" w:hAnsi="GHEA Grapalat" w:cs="Times New Roman"/>
          <w:b/>
          <w:bCs/>
          <w:color w:val="000000" w:themeColor="text1"/>
          <w:kern w:val="0"/>
          <w:sz w:val="28"/>
          <w:szCs w:val="28"/>
          <w:lang w:val="hy-AM" w:eastAsia="ru-RU"/>
          <w14:ligatures w14:val="none"/>
        </w:rPr>
        <w:t xml:space="preserve"> ախտահանման, </w:t>
      </w:r>
    </w:p>
    <w:p w:rsidR="007745D8" w:rsidRPr="00A5562D" w:rsidRDefault="00CA0BBC" w:rsidP="00CA0BBC">
      <w:pPr>
        <w:shd w:val="clear" w:color="auto" w:fill="FFFFFF"/>
        <w:spacing w:after="0" w:line="276" w:lineRule="auto"/>
        <w:rPr>
          <w:rFonts w:ascii="GHEA Grapalat" w:eastAsia="Times New Roman" w:hAnsi="GHEA Grapalat" w:cs="Times New Roman"/>
          <w:b/>
          <w:bCs/>
          <w:color w:val="000000" w:themeColor="text1"/>
          <w:kern w:val="0"/>
          <w:sz w:val="28"/>
          <w:szCs w:val="28"/>
          <w:lang w:val="hy-AM" w:eastAsia="ru-RU"/>
          <w14:ligatures w14:val="none"/>
        </w:rPr>
      </w:pPr>
      <w:r>
        <w:rPr>
          <w:rFonts w:ascii="GHEA Grapalat" w:eastAsia="Times New Roman" w:hAnsi="GHEA Grapalat" w:cs="Times New Roman"/>
          <w:b/>
          <w:bCs/>
          <w:color w:val="000000" w:themeColor="text1"/>
          <w:kern w:val="0"/>
          <w:sz w:val="28"/>
          <w:szCs w:val="28"/>
          <w:lang w:val="hy-AM" w:eastAsia="ru-RU"/>
          <w14:ligatures w14:val="none"/>
        </w:rPr>
        <w:t xml:space="preserve">                  </w:t>
      </w:r>
      <w:r w:rsidR="00000E2B" w:rsidRPr="00D756A2">
        <w:rPr>
          <w:rFonts w:ascii="GHEA Grapalat" w:eastAsia="Times New Roman" w:hAnsi="GHEA Grapalat" w:cs="Times New Roman"/>
          <w:b/>
          <w:bCs/>
          <w:color w:val="000000" w:themeColor="text1"/>
          <w:kern w:val="0"/>
          <w:sz w:val="28"/>
          <w:szCs w:val="28"/>
          <w:lang w:val="hy-AM" w:eastAsia="ru-RU"/>
          <w14:ligatures w14:val="none"/>
        </w:rPr>
        <w:t>դեռատիզա</w:t>
      </w:r>
      <w:r w:rsidR="007B03B4" w:rsidRPr="00A5562D">
        <w:rPr>
          <w:rFonts w:ascii="GHEA Grapalat" w:eastAsia="Times New Roman" w:hAnsi="GHEA Grapalat" w:cs="Times New Roman"/>
          <w:b/>
          <w:bCs/>
          <w:color w:val="000000" w:themeColor="text1"/>
          <w:kern w:val="0"/>
          <w:sz w:val="28"/>
          <w:szCs w:val="28"/>
          <w:lang w:val="hy-AM" w:eastAsia="ru-RU"/>
          <w14:ligatures w14:val="none"/>
        </w:rPr>
        <w:t>ցիայի և դեզինսեկցիայի</w:t>
      </w:r>
      <w:r w:rsidR="00000E2B" w:rsidRPr="00D756A2">
        <w:rPr>
          <w:rFonts w:ascii="GHEA Grapalat" w:eastAsia="Times New Roman" w:hAnsi="GHEA Grapalat" w:cs="Times New Roman"/>
          <w:b/>
          <w:bCs/>
          <w:color w:val="000000" w:themeColor="text1"/>
          <w:kern w:val="0"/>
          <w:sz w:val="28"/>
          <w:szCs w:val="28"/>
          <w:lang w:val="hy-AM" w:eastAsia="ru-RU"/>
          <w14:ligatures w14:val="none"/>
        </w:rPr>
        <w:t xml:space="preserve"> արտադրությ</w:t>
      </w:r>
      <w:r w:rsidR="00000E2B" w:rsidRPr="00A5562D">
        <w:rPr>
          <w:rFonts w:ascii="GHEA Grapalat" w:eastAsia="Times New Roman" w:hAnsi="GHEA Grapalat" w:cs="Times New Roman"/>
          <w:b/>
          <w:bCs/>
          <w:color w:val="000000" w:themeColor="text1"/>
          <w:kern w:val="0"/>
          <w:sz w:val="28"/>
          <w:szCs w:val="28"/>
          <w:lang w:val="hy-AM" w:eastAsia="ru-RU"/>
          <w14:ligatures w14:val="none"/>
        </w:rPr>
        <w:t>ուններ</w:t>
      </w:r>
    </w:p>
    <w:p w:rsidR="007745D8" w:rsidRPr="00D756A2" w:rsidRDefault="003C652F"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14.1. I դաս</w:t>
      </w:r>
    </w:p>
    <w:p w:rsidR="007745D8" w:rsidRPr="00A5562D" w:rsidRDefault="007745D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14.1.1. </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պատիտ</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խտանյութի, ֆոսֆ</w:t>
      </w:r>
      <w:r w:rsidRPr="00A5562D">
        <w:rPr>
          <w:rFonts w:ascii="GHEA Grapalat" w:eastAsia="Times New Roman" w:hAnsi="GHEA Grapalat" w:cs="Times New Roman"/>
          <w:color w:val="000000" w:themeColor="text1"/>
          <w:kern w:val="0"/>
          <w:sz w:val="24"/>
          <w:szCs w:val="24"/>
          <w:lang w:val="hy-AM" w:eastAsia="ru-RU"/>
          <w14:ligatures w14:val="none"/>
        </w:rPr>
        <w:t>որիտ</w:t>
      </w:r>
      <w:r w:rsidRPr="00D756A2">
        <w:rPr>
          <w:rFonts w:ascii="GHEA Grapalat" w:eastAsia="Times New Roman" w:hAnsi="GHEA Grapalat" w:cs="Times New Roman"/>
          <w:color w:val="000000" w:themeColor="text1"/>
          <w:kern w:val="0"/>
          <w:sz w:val="24"/>
          <w:szCs w:val="24"/>
          <w:lang w:val="hy-AM" w:eastAsia="ru-RU"/>
          <w14:ligatures w14:val="none"/>
        </w:rPr>
        <w:t>ային ա</w:t>
      </w:r>
      <w:r w:rsidRPr="00A5562D">
        <w:rPr>
          <w:rFonts w:ascii="GHEA Grapalat" w:eastAsia="Times New Roman" w:hAnsi="GHEA Grapalat" w:cs="Times New Roman"/>
          <w:color w:val="000000" w:themeColor="text1"/>
          <w:kern w:val="0"/>
          <w:sz w:val="24"/>
          <w:szCs w:val="24"/>
          <w:lang w:val="hy-AM" w:eastAsia="ru-RU"/>
          <w14:ligatures w14:val="none"/>
        </w:rPr>
        <w:t>լյուր</w:t>
      </w:r>
      <w:r w:rsidRPr="00D756A2">
        <w:rPr>
          <w:rFonts w:ascii="GHEA Grapalat" w:eastAsia="Times New Roman" w:hAnsi="GHEA Grapalat" w:cs="Times New Roman"/>
          <w:color w:val="000000" w:themeColor="text1"/>
          <w:kern w:val="0"/>
          <w:sz w:val="24"/>
          <w:szCs w:val="24"/>
          <w:lang w:val="hy-AM" w:eastAsia="ru-RU"/>
          <w14:ligatures w14:val="none"/>
        </w:rPr>
        <w:t xml:space="preserve">ի, ցեմենտների և այլ փոշոտ բեռների </w:t>
      </w:r>
      <w:r w:rsidRPr="00A5562D">
        <w:rPr>
          <w:rFonts w:ascii="GHEA Grapalat" w:eastAsia="Times New Roman" w:hAnsi="GHEA Grapalat" w:cs="Times New Roman"/>
          <w:color w:val="000000" w:themeColor="text1"/>
          <w:kern w:val="0"/>
          <w:sz w:val="24"/>
          <w:szCs w:val="24"/>
          <w:lang w:val="hy-AM" w:eastAsia="ru-RU"/>
          <w14:ligatures w14:val="none"/>
        </w:rPr>
        <w:t>բ</w:t>
      </w:r>
      <w:r w:rsidRPr="00D756A2">
        <w:rPr>
          <w:rFonts w:ascii="GHEA Grapalat" w:eastAsia="Times New Roman" w:hAnsi="GHEA Grapalat" w:cs="Times New Roman"/>
          <w:color w:val="000000" w:themeColor="text1"/>
          <w:kern w:val="0"/>
          <w:sz w:val="24"/>
          <w:szCs w:val="24"/>
          <w:lang w:val="hy-AM" w:eastAsia="ru-RU"/>
          <w14:ligatures w14:val="none"/>
        </w:rPr>
        <w:t xml:space="preserve">աց պահեստներ և </w:t>
      </w:r>
      <w:r w:rsidRPr="00A5562D">
        <w:rPr>
          <w:rFonts w:ascii="GHEA Grapalat" w:eastAsia="Times New Roman" w:hAnsi="GHEA Grapalat" w:cs="Times New Roman"/>
          <w:color w:val="000000" w:themeColor="text1"/>
          <w:kern w:val="0"/>
          <w:sz w:val="24"/>
          <w:szCs w:val="24"/>
          <w:lang w:val="hy-AM" w:eastAsia="ru-RU"/>
          <w14:ligatures w14:val="none"/>
        </w:rPr>
        <w:t>բեռնա</w:t>
      </w:r>
      <w:r w:rsidRPr="00D756A2">
        <w:rPr>
          <w:rFonts w:ascii="GHEA Grapalat" w:eastAsia="Times New Roman" w:hAnsi="GHEA Grapalat" w:cs="Times New Roman"/>
          <w:color w:val="000000" w:themeColor="text1"/>
          <w:kern w:val="0"/>
          <w:sz w:val="24"/>
          <w:szCs w:val="24"/>
          <w:lang w:val="hy-AM" w:eastAsia="ru-RU"/>
          <w14:ligatures w14:val="none"/>
        </w:rPr>
        <w:t>թափման վայրեր տարեկան 150 հազար տոննա</w:t>
      </w:r>
      <w:r w:rsidRPr="00A5562D">
        <w:rPr>
          <w:rFonts w:ascii="GHEA Grapalat" w:eastAsia="Times New Roman" w:hAnsi="GHEA Grapalat" w:cs="Times New Roman"/>
          <w:color w:val="000000" w:themeColor="text1"/>
          <w:kern w:val="0"/>
          <w:sz w:val="24"/>
          <w:szCs w:val="24"/>
          <w:lang w:val="hy-AM" w:eastAsia="ru-RU"/>
          <w14:ligatures w14:val="none"/>
        </w:rPr>
        <w:t>յից</w:t>
      </w:r>
      <w:r w:rsidRPr="00D756A2">
        <w:rPr>
          <w:rFonts w:ascii="GHEA Grapalat" w:eastAsia="Times New Roman" w:hAnsi="GHEA Grapalat" w:cs="Times New Roman"/>
          <w:color w:val="000000" w:themeColor="text1"/>
          <w:kern w:val="0"/>
          <w:sz w:val="24"/>
          <w:szCs w:val="24"/>
          <w:lang w:val="hy-AM" w:eastAsia="ru-RU"/>
          <w14:ligatures w14:val="none"/>
        </w:rPr>
        <w:t xml:space="preserve"> ավելի բեռնաշրջանառությամբ առանց տրանսպորտատեխնոլոգիական սխեմաների՝ օգտագործելով պահեստային </w:t>
      </w:r>
      <w:r w:rsidR="00BB67BF" w:rsidRPr="00A5562D">
        <w:rPr>
          <w:rFonts w:ascii="GHEA Grapalat" w:eastAsia="Times New Roman" w:hAnsi="GHEA Grapalat" w:cs="Times New Roman"/>
          <w:color w:val="000000" w:themeColor="text1"/>
          <w:kern w:val="0"/>
          <w:sz w:val="24"/>
          <w:szCs w:val="24"/>
          <w:lang w:val="hy-AM" w:eastAsia="ru-RU"/>
          <w14:ligatures w14:val="none"/>
        </w:rPr>
        <w:t>էլեվատորների (</w:t>
      </w:r>
      <w:r w:rsidRPr="00D756A2">
        <w:rPr>
          <w:rFonts w:ascii="GHEA Grapalat" w:eastAsia="Times New Roman" w:hAnsi="GHEA Grapalat" w:cs="Times New Roman"/>
          <w:color w:val="000000" w:themeColor="text1"/>
          <w:kern w:val="0"/>
          <w:sz w:val="24"/>
          <w:szCs w:val="24"/>
          <w:lang w:val="hy-AM" w:eastAsia="ru-RU"/>
          <w14:ligatures w14:val="none"/>
        </w:rPr>
        <w:t>վերելակներ</w:t>
      </w:r>
      <w:r w:rsidR="00BB67BF"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w:t>
      </w:r>
      <w:r w:rsidR="00BB67BF" w:rsidRPr="00A5562D">
        <w:rPr>
          <w:rFonts w:ascii="GHEA Grapalat" w:eastAsia="Times New Roman" w:hAnsi="GHEA Grapalat" w:cs="Times New Roman"/>
          <w:color w:val="000000" w:themeColor="text1"/>
          <w:kern w:val="0"/>
          <w:sz w:val="24"/>
          <w:szCs w:val="24"/>
          <w:lang w:val="hy-AM" w:eastAsia="ru-RU"/>
          <w14:ligatures w14:val="none"/>
        </w:rPr>
        <w:t>պնևմո</w:t>
      </w:r>
      <w:r w:rsidRPr="00D756A2">
        <w:rPr>
          <w:rFonts w:ascii="GHEA Grapalat" w:eastAsia="Times New Roman" w:hAnsi="GHEA Grapalat" w:cs="Times New Roman"/>
          <w:color w:val="000000" w:themeColor="text1"/>
          <w:kern w:val="0"/>
          <w:sz w:val="24"/>
          <w:szCs w:val="24"/>
          <w:lang w:val="hy-AM" w:eastAsia="ru-RU"/>
          <w14:ligatures w14:val="none"/>
        </w:rPr>
        <w:t>տրանսպորտ</w:t>
      </w:r>
      <w:r w:rsidR="00BB67BF"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կամ այլ կայանքներ, որոնք բացառում են </w:t>
      </w:r>
      <w:r w:rsidR="00BB67BF" w:rsidRPr="00D756A2">
        <w:rPr>
          <w:rFonts w:ascii="GHEA Grapalat" w:eastAsia="Times New Roman" w:hAnsi="GHEA Grapalat" w:cs="Times New Roman"/>
          <w:color w:val="000000" w:themeColor="text1"/>
          <w:kern w:val="0"/>
          <w:sz w:val="24"/>
          <w:szCs w:val="24"/>
          <w:lang w:val="hy-AM" w:eastAsia="ru-RU"/>
          <w14:ligatures w14:val="none"/>
        </w:rPr>
        <w:t>բեռներ</w:t>
      </w:r>
      <w:r w:rsidR="00707871" w:rsidRPr="00A5562D">
        <w:rPr>
          <w:rFonts w:ascii="GHEA Grapalat" w:eastAsia="Times New Roman" w:hAnsi="GHEA Grapalat" w:cs="Times New Roman"/>
          <w:color w:val="000000" w:themeColor="text1"/>
          <w:kern w:val="0"/>
          <w:sz w:val="24"/>
          <w:szCs w:val="24"/>
          <w:lang w:val="hy-AM" w:eastAsia="ru-RU"/>
          <w14:ligatures w14:val="none"/>
        </w:rPr>
        <w:t>ի</w:t>
      </w:r>
      <w:r w:rsidR="00BB67BF" w:rsidRPr="00D756A2">
        <w:rPr>
          <w:rFonts w:ascii="GHEA Grapalat" w:eastAsia="Times New Roman" w:hAnsi="GHEA Grapalat" w:cs="Times New Roman"/>
          <w:color w:val="000000" w:themeColor="text1"/>
          <w:kern w:val="0"/>
          <w:sz w:val="24"/>
          <w:szCs w:val="24"/>
          <w:lang w:val="hy-AM" w:eastAsia="ru-RU"/>
          <w14:ligatures w14:val="none"/>
        </w:rPr>
        <w:t xml:space="preserve"> </w:t>
      </w:r>
      <w:r w:rsidRPr="00D756A2">
        <w:rPr>
          <w:rFonts w:ascii="GHEA Grapalat" w:eastAsia="Times New Roman" w:hAnsi="GHEA Grapalat" w:cs="Times New Roman"/>
          <w:color w:val="000000" w:themeColor="text1"/>
          <w:kern w:val="0"/>
          <w:sz w:val="24"/>
          <w:szCs w:val="24"/>
          <w:lang w:val="hy-AM" w:eastAsia="ru-RU"/>
          <w14:ligatures w14:val="none"/>
        </w:rPr>
        <w:t>փոշու հեռացումը դեպի արտաքին միջավայր</w:t>
      </w:r>
      <w:r w:rsidR="00BB67BF" w:rsidRPr="00A5562D">
        <w:rPr>
          <w:rFonts w:ascii="GHEA Grapalat" w:eastAsia="Times New Roman" w:hAnsi="GHEA Grapalat" w:cs="Times New Roman"/>
          <w:color w:val="000000" w:themeColor="text1"/>
          <w:kern w:val="0"/>
          <w:sz w:val="24"/>
          <w:szCs w:val="24"/>
          <w:lang w:val="hy-AM" w:eastAsia="ru-RU"/>
          <w14:ligatures w14:val="none"/>
        </w:rPr>
        <w:t>:</w:t>
      </w:r>
    </w:p>
    <w:p w:rsidR="007745D8" w:rsidRPr="00A5562D" w:rsidRDefault="007745D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14.1.2. Հեղուկ</w:t>
      </w:r>
      <w:r w:rsidR="00BB67BF" w:rsidRPr="00A5562D">
        <w:rPr>
          <w:rFonts w:ascii="GHEA Grapalat" w:eastAsia="Times New Roman" w:hAnsi="GHEA Grapalat" w:cs="Times New Roman"/>
          <w:color w:val="000000" w:themeColor="text1"/>
          <w:kern w:val="0"/>
          <w:sz w:val="24"/>
          <w:szCs w:val="24"/>
          <w:lang w:val="hy-AM" w:eastAsia="ru-RU"/>
          <w14:ligatures w14:val="none"/>
        </w:rPr>
        <w:t>ացված</w:t>
      </w:r>
      <w:r w:rsidRPr="00A5562D">
        <w:rPr>
          <w:rFonts w:ascii="GHEA Grapalat" w:eastAsia="Times New Roman" w:hAnsi="GHEA Grapalat" w:cs="Times New Roman"/>
          <w:color w:val="000000" w:themeColor="text1"/>
          <w:kern w:val="0"/>
          <w:sz w:val="24"/>
          <w:szCs w:val="24"/>
          <w:lang w:val="hy-AM" w:eastAsia="ru-RU"/>
          <w14:ligatures w14:val="none"/>
        </w:rPr>
        <w:t xml:space="preserve"> գազերից հեղուկ քիմիական բեռների</w:t>
      </w:r>
      <w:r w:rsidR="006A6EA9"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BB67BF" w:rsidRPr="00A5562D">
        <w:rPr>
          <w:rFonts w:ascii="GHEA Grapalat" w:eastAsia="Times New Roman" w:hAnsi="GHEA Grapalat" w:cs="Times New Roman"/>
          <w:color w:val="000000" w:themeColor="text1"/>
          <w:kern w:val="0"/>
          <w:sz w:val="24"/>
          <w:szCs w:val="24"/>
          <w:lang w:val="hy-AM" w:eastAsia="ru-RU"/>
          <w14:ligatures w14:val="none"/>
        </w:rPr>
        <w:t>(մեթան, պրոպան, ամոնիակ, քլոր և հեղուկ քիմիական բեռներ հեղուկ</w:t>
      </w:r>
      <w:r w:rsidR="006A6EA9" w:rsidRPr="00A5562D">
        <w:rPr>
          <w:rFonts w:ascii="GHEA Grapalat" w:eastAsia="Times New Roman" w:hAnsi="GHEA Grapalat" w:cs="Times New Roman"/>
          <w:color w:val="000000" w:themeColor="text1"/>
          <w:kern w:val="0"/>
          <w:sz w:val="24"/>
          <w:szCs w:val="24"/>
          <w:lang w:val="hy-AM" w:eastAsia="ru-RU"/>
          <w14:ligatures w14:val="none"/>
        </w:rPr>
        <w:t>ացված</w:t>
      </w:r>
      <w:r w:rsidR="00BB67BF" w:rsidRPr="00A5562D">
        <w:rPr>
          <w:rFonts w:ascii="GHEA Grapalat" w:eastAsia="Times New Roman" w:hAnsi="GHEA Grapalat" w:cs="Times New Roman"/>
          <w:color w:val="000000" w:themeColor="text1"/>
          <w:kern w:val="0"/>
          <w:sz w:val="24"/>
          <w:szCs w:val="24"/>
          <w:lang w:val="hy-AM" w:eastAsia="ru-RU"/>
          <w14:ligatures w14:val="none"/>
        </w:rPr>
        <w:t xml:space="preserve"> գազերից) </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BB67BF" w:rsidRPr="00A5562D">
        <w:rPr>
          <w:rFonts w:ascii="GHEA Grapalat" w:eastAsia="Times New Roman" w:hAnsi="GHEA Grapalat" w:cs="Times New Roman"/>
          <w:color w:val="000000" w:themeColor="text1"/>
          <w:kern w:val="0"/>
          <w:sz w:val="24"/>
          <w:szCs w:val="24"/>
          <w:lang w:val="hy-AM" w:eastAsia="ru-RU"/>
          <w14:ligatures w14:val="none"/>
        </w:rPr>
        <w:t>բեռն</w:t>
      </w:r>
      <w:r w:rsidRPr="00A5562D">
        <w:rPr>
          <w:rFonts w:ascii="GHEA Grapalat" w:eastAsia="Times New Roman" w:hAnsi="GHEA Grapalat" w:cs="Times New Roman"/>
          <w:color w:val="000000" w:themeColor="text1"/>
          <w:kern w:val="0"/>
          <w:sz w:val="24"/>
          <w:szCs w:val="24"/>
          <w:lang w:val="hy-AM" w:eastAsia="ru-RU"/>
          <w14:ligatures w14:val="none"/>
        </w:rPr>
        <w:t>ման և պահման վայրեր</w:t>
      </w:r>
      <w:r w:rsidR="006A6EA9"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 xml:space="preserve">1000 խորանարդ մետր և ավելի </w:t>
      </w:r>
      <w:r w:rsidR="006A6EA9" w:rsidRPr="00A5562D">
        <w:rPr>
          <w:rFonts w:ascii="GHEA Grapalat" w:eastAsia="Times New Roman" w:hAnsi="GHEA Grapalat" w:cs="Times New Roman"/>
          <w:color w:val="000000" w:themeColor="text1"/>
          <w:kern w:val="0"/>
          <w:sz w:val="24"/>
          <w:szCs w:val="24"/>
          <w:lang w:val="hy-AM" w:eastAsia="ru-RU"/>
          <w14:ligatures w14:val="none"/>
        </w:rPr>
        <w:t xml:space="preserve">ծավալով </w:t>
      </w:r>
      <w:r w:rsidRPr="00A5562D">
        <w:rPr>
          <w:rFonts w:ascii="GHEA Grapalat" w:eastAsia="Times New Roman" w:hAnsi="GHEA Grapalat" w:cs="Times New Roman"/>
          <w:color w:val="000000" w:themeColor="text1"/>
          <w:kern w:val="0"/>
          <w:sz w:val="24"/>
          <w:szCs w:val="24"/>
          <w:lang w:val="hy-AM" w:eastAsia="ru-RU"/>
          <w14:ligatures w14:val="none"/>
        </w:rPr>
        <w:t>հեղուկացված բնական գազի, հալոգենների, ծծմբի, ազոտի, ածխաջրածինների (մեթանոլ, բենզոլ, տոլուոլ և այլ ածխաջրածիններ), սպիրտների, ալդեհիդների և այլ ար</w:t>
      </w:r>
      <w:r w:rsidR="006A6EA9" w:rsidRPr="00A5562D">
        <w:rPr>
          <w:rFonts w:ascii="GHEA Grapalat" w:eastAsia="Times New Roman" w:hAnsi="GHEA Grapalat" w:cs="Times New Roman"/>
          <w:color w:val="000000" w:themeColor="text1"/>
          <w:kern w:val="0"/>
          <w:sz w:val="24"/>
          <w:szCs w:val="24"/>
          <w:lang w:val="hy-AM" w:eastAsia="ru-RU"/>
          <w14:ligatures w14:val="none"/>
        </w:rPr>
        <w:t>տադր</w:t>
      </w:r>
      <w:r w:rsidRPr="00A5562D">
        <w:rPr>
          <w:rFonts w:ascii="GHEA Grapalat" w:eastAsia="Times New Roman" w:hAnsi="GHEA Grapalat" w:cs="Times New Roman"/>
          <w:color w:val="000000" w:themeColor="text1"/>
          <w:kern w:val="0"/>
          <w:sz w:val="24"/>
          <w:szCs w:val="24"/>
          <w:lang w:val="hy-AM" w:eastAsia="ru-RU"/>
          <w14:ligatures w14:val="none"/>
        </w:rPr>
        <w:t xml:space="preserve">ական միացությունների </w:t>
      </w:r>
      <w:r w:rsidR="006A6EA9" w:rsidRPr="00A5562D">
        <w:rPr>
          <w:rFonts w:ascii="GHEA Grapalat" w:eastAsia="Times New Roman" w:hAnsi="GHEA Grapalat" w:cs="Times New Roman"/>
          <w:color w:val="000000" w:themeColor="text1"/>
          <w:kern w:val="0"/>
          <w:sz w:val="24"/>
          <w:szCs w:val="24"/>
          <w:lang w:val="hy-AM" w:eastAsia="ru-RU"/>
          <w14:ligatures w14:val="none"/>
        </w:rPr>
        <w:t>բեռնման և պահման վայրեր:</w:t>
      </w:r>
    </w:p>
    <w:p w:rsidR="006A6EA9" w:rsidRPr="00A5562D" w:rsidRDefault="006A6EA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14.1.3. Մաքրման և լվացման-շոգե</w:t>
      </w:r>
      <w:r w:rsidR="00B1221E" w:rsidRPr="00A5562D">
        <w:rPr>
          <w:rFonts w:ascii="GHEA Grapalat" w:eastAsia="Times New Roman" w:hAnsi="GHEA Grapalat" w:cs="Times New Roman"/>
          <w:color w:val="000000" w:themeColor="text1"/>
          <w:kern w:val="0"/>
          <w:sz w:val="24"/>
          <w:szCs w:val="24"/>
          <w:lang w:val="hy-AM" w:eastAsia="ru-RU"/>
          <w14:ligatures w14:val="none"/>
        </w:rPr>
        <w:t>հար</w:t>
      </w:r>
      <w:r w:rsidRPr="00A5562D">
        <w:rPr>
          <w:rFonts w:ascii="GHEA Grapalat" w:eastAsia="Times New Roman" w:hAnsi="GHEA Grapalat" w:cs="Times New Roman"/>
          <w:color w:val="000000" w:themeColor="text1"/>
          <w:kern w:val="0"/>
          <w:sz w:val="24"/>
          <w:szCs w:val="24"/>
          <w:lang w:val="hy-AM" w:eastAsia="ru-RU"/>
          <w14:ligatures w14:val="none"/>
        </w:rPr>
        <w:t xml:space="preserve">ման կայաններ, ախտահանման-լվացման </w:t>
      </w:r>
      <w:r w:rsidR="00016B37" w:rsidRPr="00016B37">
        <w:rPr>
          <w:rFonts w:ascii="GHEA Grapalat" w:eastAsia="Times New Roman" w:hAnsi="GHEA Grapalat" w:cs="Times New Roman"/>
          <w:kern w:val="0"/>
          <w:sz w:val="24"/>
          <w:szCs w:val="24"/>
          <w:lang w:val="hy-AM" w:eastAsia="ru-RU"/>
          <w14:ligatures w14:val="none"/>
        </w:rPr>
        <w:t>կազմակերպություններ</w:t>
      </w:r>
      <w:r w:rsidRPr="00A5562D">
        <w:rPr>
          <w:rFonts w:ascii="GHEA Grapalat" w:eastAsia="Times New Roman" w:hAnsi="GHEA Grapalat" w:cs="Times New Roman"/>
          <w:color w:val="000000" w:themeColor="text1"/>
          <w:kern w:val="0"/>
          <w:sz w:val="24"/>
          <w:szCs w:val="24"/>
          <w:lang w:val="hy-AM" w:eastAsia="ru-RU"/>
          <w14:ligatures w14:val="none"/>
        </w:rPr>
        <w:t xml:space="preserve">, նավերի, </w:t>
      </w:r>
      <w:r w:rsidR="00B1221E" w:rsidRPr="00A5562D">
        <w:rPr>
          <w:rFonts w:ascii="GHEA Grapalat" w:eastAsia="Times New Roman" w:hAnsi="GHEA Grapalat" w:cs="Times New Roman"/>
          <w:color w:val="000000" w:themeColor="text1"/>
          <w:kern w:val="0"/>
          <w:sz w:val="24"/>
          <w:szCs w:val="24"/>
          <w:lang w:val="hy-AM" w:eastAsia="ru-RU"/>
          <w14:ligatures w14:val="none"/>
        </w:rPr>
        <w:t>ցիստեռնն</w:t>
      </w:r>
      <w:r w:rsidRPr="00A5562D">
        <w:rPr>
          <w:rFonts w:ascii="GHEA Grapalat" w:eastAsia="Times New Roman" w:hAnsi="GHEA Grapalat" w:cs="Times New Roman"/>
          <w:color w:val="000000" w:themeColor="text1"/>
          <w:kern w:val="0"/>
          <w:sz w:val="24"/>
          <w:szCs w:val="24"/>
          <w:lang w:val="hy-AM" w:eastAsia="ru-RU"/>
          <w14:ligatures w14:val="none"/>
        </w:rPr>
        <w:t>երի մաքրման կ</w:t>
      </w:r>
      <w:r w:rsidR="00B1221E" w:rsidRPr="00A5562D">
        <w:rPr>
          <w:rFonts w:ascii="GHEA Grapalat" w:eastAsia="Times New Roman" w:hAnsi="GHEA Grapalat" w:cs="Times New Roman"/>
          <w:color w:val="000000" w:themeColor="text1"/>
          <w:kern w:val="0"/>
          <w:sz w:val="24"/>
          <w:szCs w:val="24"/>
          <w:lang w:val="hy-AM" w:eastAsia="ru-RU"/>
          <w14:ligatures w14:val="none"/>
        </w:rPr>
        <w:t>ետ</w:t>
      </w:r>
      <w:r w:rsidRPr="00A5562D">
        <w:rPr>
          <w:rFonts w:ascii="GHEA Grapalat" w:eastAsia="Times New Roman" w:hAnsi="GHEA Grapalat" w:cs="Times New Roman"/>
          <w:color w:val="000000" w:themeColor="text1"/>
          <w:kern w:val="0"/>
          <w:sz w:val="24"/>
          <w:szCs w:val="24"/>
          <w:lang w:val="hy-AM" w:eastAsia="ru-RU"/>
          <w14:ligatures w14:val="none"/>
        </w:rPr>
        <w:t>եր, ընդունման</w:t>
      </w:r>
      <w:r w:rsidR="00B1221E" w:rsidRPr="00A5562D">
        <w:rPr>
          <w:rFonts w:ascii="GHEA Grapalat" w:eastAsia="Times New Roman" w:hAnsi="GHEA Grapalat"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մաքրման կա</w:t>
      </w:r>
      <w:r w:rsidR="00B1221E" w:rsidRPr="00A5562D">
        <w:rPr>
          <w:rFonts w:ascii="GHEA Grapalat" w:eastAsia="Times New Roman" w:hAnsi="GHEA Grapalat" w:cs="Times New Roman"/>
          <w:color w:val="000000" w:themeColor="text1"/>
          <w:kern w:val="0"/>
          <w:sz w:val="24"/>
          <w:szCs w:val="24"/>
          <w:lang w:val="hy-AM" w:eastAsia="ru-RU"/>
          <w14:ligatures w14:val="none"/>
        </w:rPr>
        <w:t>ռույց</w:t>
      </w:r>
      <w:r w:rsidRPr="00A5562D">
        <w:rPr>
          <w:rFonts w:ascii="GHEA Grapalat" w:eastAsia="Times New Roman" w:hAnsi="GHEA Grapalat" w:cs="Times New Roman"/>
          <w:color w:val="000000" w:themeColor="text1"/>
          <w:kern w:val="0"/>
          <w:sz w:val="24"/>
          <w:szCs w:val="24"/>
          <w:lang w:val="hy-AM" w:eastAsia="ru-RU"/>
          <w14:ligatures w14:val="none"/>
        </w:rPr>
        <w:t xml:space="preserve">ներ, որոնք </w:t>
      </w:r>
      <w:r w:rsidR="006B409A" w:rsidRPr="00A5562D">
        <w:rPr>
          <w:rFonts w:ascii="GHEA Grapalat" w:eastAsia="Times New Roman" w:hAnsi="GHEA Grapalat" w:cs="Times New Roman"/>
          <w:color w:val="000000" w:themeColor="text1"/>
          <w:kern w:val="0"/>
          <w:sz w:val="24"/>
          <w:szCs w:val="24"/>
          <w:lang w:val="hy-AM" w:eastAsia="ru-RU"/>
          <w14:ligatures w14:val="none"/>
        </w:rPr>
        <w:t xml:space="preserve">ծառայում են </w:t>
      </w:r>
      <w:r w:rsidRPr="00A5562D">
        <w:rPr>
          <w:rFonts w:ascii="GHEA Grapalat" w:eastAsia="Times New Roman" w:hAnsi="GHEA Grapalat" w:cs="Times New Roman"/>
          <w:color w:val="000000" w:themeColor="text1"/>
          <w:kern w:val="0"/>
          <w:sz w:val="24"/>
          <w:szCs w:val="24"/>
          <w:lang w:val="hy-AM" w:eastAsia="ru-RU"/>
          <w14:ligatures w14:val="none"/>
        </w:rPr>
        <w:t>մասնագիտացված լողա</w:t>
      </w:r>
      <w:r w:rsidR="00B1221E" w:rsidRPr="00A5562D">
        <w:rPr>
          <w:rFonts w:ascii="GHEA Grapalat" w:eastAsia="Times New Roman" w:hAnsi="GHEA Grapalat" w:cs="Times New Roman"/>
          <w:color w:val="000000" w:themeColor="text1"/>
          <w:kern w:val="0"/>
          <w:sz w:val="24"/>
          <w:szCs w:val="24"/>
          <w:lang w:val="hy-AM" w:eastAsia="ru-RU"/>
          <w14:ligatures w14:val="none"/>
        </w:rPr>
        <w:t>հավաքող</w:t>
      </w:r>
      <w:r w:rsidRPr="00A5562D">
        <w:rPr>
          <w:rFonts w:ascii="GHEA Grapalat" w:eastAsia="Times New Roman" w:hAnsi="GHEA Grapalat" w:cs="Times New Roman"/>
          <w:color w:val="000000" w:themeColor="text1"/>
          <w:kern w:val="0"/>
          <w:sz w:val="24"/>
          <w:szCs w:val="24"/>
          <w:lang w:val="hy-AM" w:eastAsia="ru-RU"/>
          <w14:ligatures w14:val="none"/>
        </w:rPr>
        <w:t>ներից բալաստ</w:t>
      </w:r>
      <w:r w:rsidR="00B1221E" w:rsidRPr="00A5562D">
        <w:rPr>
          <w:rFonts w:ascii="GHEA Grapalat" w:eastAsia="Times New Roman" w:hAnsi="GHEA Grapalat" w:cs="Times New Roman"/>
          <w:color w:val="000000" w:themeColor="text1"/>
          <w:kern w:val="0"/>
          <w:sz w:val="24"/>
          <w:szCs w:val="24"/>
          <w:lang w:val="hy-AM" w:eastAsia="ru-RU"/>
          <w14:ligatures w14:val="none"/>
        </w:rPr>
        <w:t>ային</w:t>
      </w:r>
      <w:r w:rsidRPr="00A5562D">
        <w:rPr>
          <w:rFonts w:ascii="GHEA Grapalat" w:eastAsia="Times New Roman" w:hAnsi="GHEA Grapalat" w:cs="Times New Roman"/>
          <w:color w:val="000000" w:themeColor="text1"/>
          <w:kern w:val="0"/>
          <w:sz w:val="24"/>
          <w:szCs w:val="24"/>
          <w:lang w:val="hy-AM" w:eastAsia="ru-RU"/>
          <w14:ligatures w14:val="none"/>
        </w:rPr>
        <w:t xml:space="preserve"> և լվացող</w:t>
      </w:r>
      <w:r w:rsidR="00B1221E" w:rsidRPr="00A5562D">
        <w:rPr>
          <w:rFonts w:ascii="GHEA Grapalat" w:eastAsia="Times New Roman" w:hAnsi="GHEA Grapalat" w:cs="Times New Roman"/>
          <w:color w:val="000000" w:themeColor="text1"/>
          <w:kern w:val="0"/>
          <w:sz w:val="24"/>
          <w:szCs w:val="24"/>
          <w:lang w:val="hy-AM" w:eastAsia="ru-RU"/>
          <w14:ligatures w14:val="none"/>
        </w:rPr>
        <w:t>-նավթապա</w:t>
      </w:r>
      <w:r w:rsidR="006B409A" w:rsidRPr="00A5562D">
        <w:rPr>
          <w:rFonts w:ascii="GHEA Grapalat" w:eastAsia="Times New Roman" w:hAnsi="GHEA Grapalat" w:cs="Times New Roman"/>
          <w:color w:val="000000" w:themeColor="text1"/>
          <w:kern w:val="0"/>
          <w:sz w:val="24"/>
          <w:szCs w:val="24"/>
          <w:lang w:val="hy-AM" w:eastAsia="ru-RU"/>
          <w14:ligatures w14:val="none"/>
        </w:rPr>
        <w:t>րունակ</w:t>
      </w:r>
      <w:r w:rsidRPr="00A5562D">
        <w:rPr>
          <w:rFonts w:ascii="GHEA Grapalat" w:eastAsia="Times New Roman" w:hAnsi="GHEA Grapalat" w:cs="Times New Roman"/>
          <w:color w:val="000000" w:themeColor="text1"/>
          <w:kern w:val="0"/>
          <w:sz w:val="24"/>
          <w:szCs w:val="24"/>
          <w:lang w:val="hy-AM" w:eastAsia="ru-RU"/>
          <w14:ligatures w14:val="none"/>
        </w:rPr>
        <w:t xml:space="preserve"> ջ</w:t>
      </w:r>
      <w:r w:rsidR="006B409A" w:rsidRPr="00A5562D">
        <w:rPr>
          <w:rFonts w:ascii="GHEA Grapalat" w:eastAsia="Times New Roman" w:hAnsi="GHEA Grapalat" w:cs="Times New Roman"/>
          <w:color w:val="000000" w:themeColor="text1"/>
          <w:kern w:val="0"/>
          <w:sz w:val="24"/>
          <w:szCs w:val="24"/>
          <w:lang w:val="hy-AM" w:eastAsia="ru-RU"/>
          <w14:ligatures w14:val="none"/>
        </w:rPr>
        <w:t>րի ընդունման համար:</w:t>
      </w:r>
    </w:p>
    <w:p w:rsidR="00123953" w:rsidRDefault="006A6EA9"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14.1.4. Բեռների և նավերի ֆումիգացիայի, գազ</w:t>
      </w:r>
      <w:r w:rsidR="006B409A" w:rsidRPr="00A5562D">
        <w:rPr>
          <w:rFonts w:ascii="GHEA Grapalat" w:eastAsia="Times New Roman" w:hAnsi="GHEA Grapalat" w:cs="Times New Roman"/>
          <w:color w:val="000000" w:themeColor="text1"/>
          <w:kern w:val="0"/>
          <w:sz w:val="24"/>
          <w:szCs w:val="24"/>
          <w:lang w:val="hy-AM" w:eastAsia="ru-RU"/>
          <w14:ligatures w14:val="none"/>
        </w:rPr>
        <w:t>ային</w:t>
      </w:r>
      <w:r w:rsidRPr="00A5562D">
        <w:rPr>
          <w:rFonts w:ascii="GHEA Grapalat" w:eastAsia="Times New Roman" w:hAnsi="GHEA Grapalat" w:cs="Times New Roman"/>
          <w:color w:val="000000" w:themeColor="text1"/>
          <w:kern w:val="0"/>
          <w:sz w:val="24"/>
          <w:szCs w:val="24"/>
          <w:lang w:val="hy-AM" w:eastAsia="ru-RU"/>
          <w14:ligatures w14:val="none"/>
        </w:rPr>
        <w:t xml:space="preserve"> ախտահանման, դե</w:t>
      </w:r>
      <w:r w:rsidR="006B409A" w:rsidRPr="00A5562D">
        <w:rPr>
          <w:rFonts w:ascii="GHEA Grapalat" w:eastAsia="Times New Roman" w:hAnsi="GHEA Grapalat" w:cs="Times New Roman"/>
          <w:color w:val="000000" w:themeColor="text1"/>
          <w:kern w:val="0"/>
          <w:sz w:val="24"/>
          <w:szCs w:val="24"/>
          <w:lang w:val="hy-AM" w:eastAsia="ru-RU"/>
          <w14:ligatures w14:val="none"/>
        </w:rPr>
        <w:t>ռ</w:t>
      </w:r>
      <w:r w:rsidRPr="00A5562D">
        <w:rPr>
          <w:rFonts w:ascii="GHEA Grapalat" w:eastAsia="Times New Roman" w:hAnsi="GHEA Grapalat" w:cs="Times New Roman"/>
          <w:color w:val="000000" w:themeColor="text1"/>
          <w:kern w:val="0"/>
          <w:sz w:val="24"/>
          <w:szCs w:val="24"/>
          <w:lang w:val="hy-AM" w:eastAsia="ru-RU"/>
          <w14:ligatures w14:val="none"/>
        </w:rPr>
        <w:t xml:space="preserve">ատիզացիայի և </w:t>
      </w:r>
      <w:r w:rsidR="006B409A" w:rsidRPr="00A5562D">
        <w:rPr>
          <w:rFonts w:ascii="GHEA Grapalat" w:eastAsia="Times New Roman" w:hAnsi="GHEA Grapalat" w:cs="Times New Roman"/>
          <w:color w:val="000000" w:themeColor="text1"/>
          <w:kern w:val="0"/>
          <w:sz w:val="24"/>
          <w:szCs w:val="24"/>
          <w:lang w:val="hy-AM" w:eastAsia="ru-RU"/>
          <w14:ligatures w14:val="none"/>
        </w:rPr>
        <w:t>դեզինսեկցիայի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6B409A" w:rsidRPr="00A5562D">
        <w:rPr>
          <w:rFonts w:ascii="GHEA Grapalat" w:eastAsia="Times New Roman" w:hAnsi="GHEA Grapalat" w:cs="Times New Roman"/>
          <w:color w:val="000000" w:themeColor="text1"/>
          <w:kern w:val="0"/>
          <w:sz w:val="24"/>
          <w:szCs w:val="24"/>
          <w:lang w:val="hy-AM" w:eastAsia="ru-RU"/>
          <w14:ligatures w14:val="none"/>
        </w:rPr>
        <w:t xml:space="preserve">արտադրության </w:t>
      </w:r>
      <w:r w:rsidRPr="00A5562D">
        <w:rPr>
          <w:rFonts w:ascii="GHEA Grapalat" w:eastAsia="Times New Roman" w:hAnsi="GHEA Grapalat" w:cs="Times New Roman"/>
          <w:color w:val="000000" w:themeColor="text1"/>
          <w:kern w:val="0"/>
          <w:sz w:val="24"/>
          <w:szCs w:val="24"/>
          <w:lang w:val="hy-AM" w:eastAsia="ru-RU"/>
          <w14:ligatures w14:val="none"/>
        </w:rPr>
        <w:t xml:space="preserve">նավամատույցներ և </w:t>
      </w:r>
      <w:r w:rsidR="006B409A" w:rsidRPr="00A5562D">
        <w:rPr>
          <w:rFonts w:ascii="GHEA Grapalat" w:eastAsia="Times New Roman" w:hAnsi="GHEA Grapalat" w:cs="Times New Roman"/>
          <w:color w:val="000000" w:themeColor="text1"/>
          <w:kern w:val="0"/>
          <w:sz w:val="24"/>
          <w:szCs w:val="24"/>
          <w:lang w:val="hy-AM" w:eastAsia="ru-RU"/>
          <w14:ligatures w14:val="none"/>
        </w:rPr>
        <w:t>տեղ</w:t>
      </w:r>
      <w:r w:rsidRPr="00A5562D">
        <w:rPr>
          <w:rFonts w:ascii="GHEA Grapalat" w:eastAsia="Times New Roman" w:hAnsi="GHEA Grapalat" w:cs="Times New Roman"/>
          <w:color w:val="000000" w:themeColor="text1"/>
          <w:kern w:val="0"/>
          <w:sz w:val="24"/>
          <w:szCs w:val="24"/>
          <w:lang w:val="hy-AM" w:eastAsia="ru-RU"/>
          <w14:ligatures w14:val="none"/>
        </w:rPr>
        <w:t>եր:</w:t>
      </w:r>
    </w:p>
    <w:p w:rsidR="003166BC" w:rsidRPr="00A5562D" w:rsidRDefault="003166B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6B409A" w:rsidRPr="00D756A2" w:rsidRDefault="003C652F" w:rsidP="00004640">
      <w:pPr>
        <w:shd w:val="clear" w:color="auto" w:fill="FFFFFF"/>
        <w:spacing w:after="0" w:line="276" w:lineRule="auto"/>
        <w:jc w:val="both"/>
        <w:rPr>
          <w:rFonts w:ascii="GHEA Grapalat" w:eastAsia="Times New Roman" w:hAnsi="GHEA Grapalat" w:cs="Times New Roman"/>
          <w:b/>
          <w:bCs/>
          <w:color w:val="000000" w:themeColor="text1"/>
          <w:kern w:val="0"/>
          <w:sz w:val="24"/>
          <w:szCs w:val="24"/>
          <w:lang w:val="hy-AM" w:eastAsia="ru-RU"/>
          <w14:ligatures w14:val="none"/>
        </w:rPr>
      </w:pPr>
      <w:r>
        <w:rPr>
          <w:rFonts w:ascii="GHEA Grapalat" w:eastAsia="Times New Roman" w:hAnsi="GHEA Grapalat" w:cs="Times New Roman"/>
          <w:b/>
          <w:bCs/>
          <w:color w:val="000000" w:themeColor="text1"/>
          <w:kern w:val="0"/>
          <w:sz w:val="24"/>
          <w:szCs w:val="24"/>
          <w:lang w:val="hy-AM" w:eastAsia="ru-RU"/>
          <w14:ligatures w14:val="none"/>
        </w:rPr>
        <w:t>14.2. II դաս</w:t>
      </w:r>
    </w:p>
    <w:p w:rsidR="00707871" w:rsidRPr="00D756A2" w:rsidRDefault="006B409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14.2.1. </w:t>
      </w:r>
      <w:r w:rsidRPr="00A5562D">
        <w:rPr>
          <w:rFonts w:ascii="GHEA Grapalat" w:eastAsia="Times New Roman" w:hAnsi="GHEA Grapalat" w:cs="Times New Roman"/>
          <w:color w:val="000000" w:themeColor="text1"/>
          <w:kern w:val="0"/>
          <w:sz w:val="24"/>
          <w:szCs w:val="24"/>
          <w:lang w:val="hy-AM" w:eastAsia="ru-RU"/>
          <w14:ligatures w14:val="none"/>
        </w:rPr>
        <w:t>Ա</w:t>
      </w:r>
      <w:r w:rsidRPr="00D756A2">
        <w:rPr>
          <w:rFonts w:ascii="GHEA Grapalat" w:eastAsia="Times New Roman" w:hAnsi="GHEA Grapalat" w:cs="Times New Roman"/>
          <w:color w:val="000000" w:themeColor="text1"/>
          <w:kern w:val="0"/>
          <w:sz w:val="24"/>
          <w:szCs w:val="24"/>
          <w:lang w:val="hy-AM" w:eastAsia="ru-RU"/>
          <w14:ligatures w14:val="none"/>
        </w:rPr>
        <w:t>պատիտ</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խտանյութի, ֆոսֆ</w:t>
      </w:r>
      <w:r w:rsidRPr="00A5562D">
        <w:rPr>
          <w:rFonts w:ascii="GHEA Grapalat" w:eastAsia="Times New Roman" w:hAnsi="GHEA Grapalat" w:cs="Times New Roman"/>
          <w:color w:val="000000" w:themeColor="text1"/>
          <w:kern w:val="0"/>
          <w:sz w:val="24"/>
          <w:szCs w:val="24"/>
          <w:lang w:val="hy-AM" w:eastAsia="ru-RU"/>
          <w14:ligatures w14:val="none"/>
        </w:rPr>
        <w:t>որիտ</w:t>
      </w:r>
      <w:r w:rsidRPr="00D756A2">
        <w:rPr>
          <w:rFonts w:ascii="GHEA Grapalat" w:eastAsia="Times New Roman" w:hAnsi="GHEA Grapalat" w:cs="Times New Roman"/>
          <w:color w:val="000000" w:themeColor="text1"/>
          <w:kern w:val="0"/>
          <w:sz w:val="24"/>
          <w:szCs w:val="24"/>
          <w:lang w:val="hy-AM" w:eastAsia="ru-RU"/>
          <w14:ligatures w14:val="none"/>
        </w:rPr>
        <w:t>ային ա</w:t>
      </w:r>
      <w:r w:rsidRPr="00A5562D">
        <w:rPr>
          <w:rFonts w:ascii="GHEA Grapalat" w:eastAsia="Times New Roman" w:hAnsi="GHEA Grapalat" w:cs="Times New Roman"/>
          <w:color w:val="000000" w:themeColor="text1"/>
          <w:kern w:val="0"/>
          <w:sz w:val="24"/>
          <w:szCs w:val="24"/>
          <w:lang w:val="hy-AM" w:eastAsia="ru-RU"/>
          <w14:ligatures w14:val="none"/>
        </w:rPr>
        <w:t>լյուր</w:t>
      </w:r>
      <w:r w:rsidRPr="00D756A2">
        <w:rPr>
          <w:rFonts w:ascii="GHEA Grapalat" w:eastAsia="Times New Roman" w:hAnsi="GHEA Grapalat" w:cs="Times New Roman"/>
          <w:color w:val="000000" w:themeColor="text1"/>
          <w:kern w:val="0"/>
          <w:sz w:val="24"/>
          <w:szCs w:val="24"/>
          <w:lang w:val="hy-AM" w:eastAsia="ru-RU"/>
          <w14:ligatures w14:val="none"/>
        </w:rPr>
        <w:t xml:space="preserve">ի, ցեմենտների և այլ փոշոտ բեռների </w:t>
      </w:r>
      <w:r w:rsidRPr="00A5562D">
        <w:rPr>
          <w:rFonts w:ascii="GHEA Grapalat" w:eastAsia="Times New Roman" w:hAnsi="GHEA Grapalat" w:cs="Times New Roman"/>
          <w:color w:val="000000" w:themeColor="text1"/>
          <w:kern w:val="0"/>
          <w:sz w:val="24"/>
          <w:szCs w:val="24"/>
          <w:lang w:val="hy-AM" w:eastAsia="ru-RU"/>
          <w14:ligatures w14:val="none"/>
        </w:rPr>
        <w:t>բ</w:t>
      </w:r>
      <w:r w:rsidRPr="00D756A2">
        <w:rPr>
          <w:rFonts w:ascii="GHEA Grapalat" w:eastAsia="Times New Roman" w:hAnsi="GHEA Grapalat" w:cs="Times New Roman"/>
          <w:color w:val="000000" w:themeColor="text1"/>
          <w:kern w:val="0"/>
          <w:sz w:val="24"/>
          <w:szCs w:val="24"/>
          <w:lang w:val="hy-AM" w:eastAsia="ru-RU"/>
          <w14:ligatures w14:val="none"/>
        </w:rPr>
        <w:t>աց պահեստներ և բեռնման վայրեր՝ տարեկան 150 հազար տոննայից պակաս բեռնա</w:t>
      </w:r>
      <w:r w:rsidRPr="00A5562D">
        <w:rPr>
          <w:rFonts w:ascii="GHEA Grapalat" w:eastAsia="Times New Roman" w:hAnsi="GHEA Grapalat" w:cs="Times New Roman"/>
          <w:color w:val="000000" w:themeColor="text1"/>
          <w:kern w:val="0"/>
          <w:sz w:val="24"/>
          <w:szCs w:val="24"/>
          <w:lang w:val="hy-AM" w:eastAsia="ru-RU"/>
          <w14:ligatures w14:val="none"/>
        </w:rPr>
        <w:t>շրջանառությ</w:t>
      </w:r>
      <w:r w:rsidRPr="00D756A2">
        <w:rPr>
          <w:rFonts w:ascii="GHEA Grapalat" w:eastAsia="Times New Roman" w:hAnsi="GHEA Grapalat" w:cs="Times New Roman"/>
          <w:color w:val="000000" w:themeColor="text1"/>
          <w:kern w:val="0"/>
          <w:sz w:val="24"/>
          <w:szCs w:val="24"/>
          <w:lang w:val="hy-AM" w:eastAsia="ru-RU"/>
          <w14:ligatures w14:val="none"/>
        </w:rPr>
        <w:t xml:space="preserve">ամբ՝ առանց </w:t>
      </w:r>
      <w:r w:rsidR="00707871" w:rsidRPr="00D756A2">
        <w:rPr>
          <w:rFonts w:ascii="GHEA Grapalat" w:eastAsia="Times New Roman" w:hAnsi="GHEA Grapalat" w:cs="Times New Roman"/>
          <w:color w:val="000000" w:themeColor="text1"/>
          <w:kern w:val="0"/>
          <w:sz w:val="24"/>
          <w:szCs w:val="24"/>
          <w:lang w:val="hy-AM" w:eastAsia="ru-RU"/>
          <w14:ligatures w14:val="none"/>
        </w:rPr>
        <w:t xml:space="preserve">առանց տրանսպորտատեխնոլոգիական սխեմաների՝ օգտագործելով պահեստային </w:t>
      </w:r>
      <w:r w:rsidR="00707871" w:rsidRPr="00A5562D">
        <w:rPr>
          <w:rFonts w:ascii="GHEA Grapalat" w:eastAsia="Times New Roman" w:hAnsi="GHEA Grapalat" w:cs="Times New Roman"/>
          <w:color w:val="000000" w:themeColor="text1"/>
          <w:kern w:val="0"/>
          <w:sz w:val="24"/>
          <w:szCs w:val="24"/>
          <w:lang w:val="hy-AM" w:eastAsia="ru-RU"/>
          <w14:ligatures w14:val="none"/>
        </w:rPr>
        <w:t>էլեվատորների (</w:t>
      </w:r>
      <w:r w:rsidR="00707871" w:rsidRPr="00D756A2">
        <w:rPr>
          <w:rFonts w:ascii="GHEA Grapalat" w:eastAsia="Times New Roman" w:hAnsi="GHEA Grapalat" w:cs="Times New Roman"/>
          <w:color w:val="000000" w:themeColor="text1"/>
          <w:kern w:val="0"/>
          <w:sz w:val="24"/>
          <w:szCs w:val="24"/>
          <w:lang w:val="hy-AM" w:eastAsia="ru-RU"/>
          <w14:ligatures w14:val="none"/>
        </w:rPr>
        <w:t>վերելակներ</w:t>
      </w:r>
      <w:r w:rsidR="00707871" w:rsidRPr="00A5562D">
        <w:rPr>
          <w:rFonts w:ascii="GHEA Grapalat" w:eastAsia="Times New Roman" w:hAnsi="GHEA Grapalat" w:cs="Times New Roman"/>
          <w:color w:val="000000" w:themeColor="text1"/>
          <w:kern w:val="0"/>
          <w:sz w:val="24"/>
          <w:szCs w:val="24"/>
          <w:lang w:val="hy-AM" w:eastAsia="ru-RU"/>
          <w14:ligatures w14:val="none"/>
        </w:rPr>
        <w:t>ի)</w:t>
      </w:r>
      <w:r w:rsidR="00707871" w:rsidRPr="00D756A2">
        <w:rPr>
          <w:rFonts w:ascii="GHEA Grapalat" w:eastAsia="Times New Roman" w:hAnsi="GHEA Grapalat" w:cs="Times New Roman"/>
          <w:color w:val="000000" w:themeColor="text1"/>
          <w:kern w:val="0"/>
          <w:sz w:val="24"/>
          <w:szCs w:val="24"/>
          <w:lang w:val="hy-AM" w:eastAsia="ru-RU"/>
          <w14:ligatures w14:val="none"/>
        </w:rPr>
        <w:t xml:space="preserve"> և </w:t>
      </w:r>
      <w:r w:rsidR="00707871" w:rsidRPr="00A5562D">
        <w:rPr>
          <w:rFonts w:ascii="GHEA Grapalat" w:eastAsia="Times New Roman" w:hAnsi="GHEA Grapalat" w:cs="Times New Roman"/>
          <w:color w:val="000000" w:themeColor="text1"/>
          <w:kern w:val="0"/>
          <w:sz w:val="24"/>
          <w:szCs w:val="24"/>
          <w:lang w:val="hy-AM" w:eastAsia="ru-RU"/>
          <w14:ligatures w14:val="none"/>
        </w:rPr>
        <w:lastRenderedPageBreak/>
        <w:t>պնևմո</w:t>
      </w:r>
      <w:r w:rsidR="00707871" w:rsidRPr="00D756A2">
        <w:rPr>
          <w:rFonts w:ascii="GHEA Grapalat" w:eastAsia="Times New Roman" w:hAnsi="GHEA Grapalat" w:cs="Times New Roman"/>
          <w:color w:val="000000" w:themeColor="text1"/>
          <w:kern w:val="0"/>
          <w:sz w:val="24"/>
          <w:szCs w:val="24"/>
          <w:lang w:val="hy-AM" w:eastAsia="ru-RU"/>
          <w14:ligatures w14:val="none"/>
        </w:rPr>
        <w:t>տրանսպորտ</w:t>
      </w:r>
      <w:r w:rsidR="00707871" w:rsidRPr="00A5562D">
        <w:rPr>
          <w:rFonts w:ascii="GHEA Grapalat" w:eastAsia="Times New Roman" w:hAnsi="GHEA Grapalat" w:cs="Times New Roman"/>
          <w:color w:val="000000" w:themeColor="text1"/>
          <w:kern w:val="0"/>
          <w:sz w:val="24"/>
          <w:szCs w:val="24"/>
          <w:lang w:val="hy-AM" w:eastAsia="ru-RU"/>
          <w14:ligatures w14:val="none"/>
        </w:rPr>
        <w:t>ային</w:t>
      </w:r>
      <w:r w:rsidR="00707871" w:rsidRPr="00D756A2">
        <w:rPr>
          <w:rFonts w:ascii="GHEA Grapalat" w:eastAsia="Times New Roman" w:hAnsi="GHEA Grapalat" w:cs="Times New Roman"/>
          <w:color w:val="000000" w:themeColor="text1"/>
          <w:kern w:val="0"/>
          <w:sz w:val="24"/>
          <w:szCs w:val="24"/>
          <w:lang w:val="hy-AM" w:eastAsia="ru-RU"/>
          <w14:ligatures w14:val="none"/>
        </w:rPr>
        <w:t xml:space="preserve"> կամ այլ կայանքներ, որոնք բացառում են բեռներ</w:t>
      </w:r>
      <w:r w:rsidR="00707871" w:rsidRPr="00A5562D">
        <w:rPr>
          <w:rFonts w:ascii="GHEA Grapalat" w:eastAsia="Times New Roman" w:hAnsi="GHEA Grapalat" w:cs="Times New Roman"/>
          <w:color w:val="000000" w:themeColor="text1"/>
          <w:kern w:val="0"/>
          <w:sz w:val="24"/>
          <w:szCs w:val="24"/>
          <w:lang w:val="hy-AM" w:eastAsia="ru-RU"/>
          <w14:ligatures w14:val="none"/>
        </w:rPr>
        <w:t>ի</w:t>
      </w:r>
      <w:r w:rsidR="00707871" w:rsidRPr="00D756A2">
        <w:rPr>
          <w:rFonts w:ascii="GHEA Grapalat" w:eastAsia="Times New Roman" w:hAnsi="GHEA Grapalat" w:cs="Times New Roman"/>
          <w:color w:val="000000" w:themeColor="text1"/>
          <w:kern w:val="0"/>
          <w:sz w:val="24"/>
          <w:szCs w:val="24"/>
          <w:lang w:val="hy-AM" w:eastAsia="ru-RU"/>
          <w14:ligatures w14:val="none"/>
        </w:rPr>
        <w:t xml:space="preserve"> փոշու հեռացումը դեպի արտաքին միջավայր</w:t>
      </w:r>
      <w:r w:rsidR="00707871" w:rsidRPr="00A5562D">
        <w:rPr>
          <w:rFonts w:ascii="GHEA Grapalat" w:eastAsia="Times New Roman" w:hAnsi="GHEA Grapalat" w:cs="Times New Roman"/>
          <w:color w:val="000000" w:themeColor="text1"/>
          <w:kern w:val="0"/>
          <w:sz w:val="24"/>
          <w:szCs w:val="24"/>
          <w:lang w:val="hy-AM" w:eastAsia="ru-RU"/>
          <w14:ligatures w14:val="none"/>
        </w:rPr>
        <w:t>:</w:t>
      </w:r>
    </w:p>
    <w:p w:rsidR="00123953" w:rsidRPr="00A5562D" w:rsidRDefault="006B409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14.2.2. Բաց պահեստներ և ածուխի բեռնման վայրեր</w:t>
      </w:r>
      <w:r w:rsidR="00707871" w:rsidRPr="00A5562D">
        <w:rPr>
          <w:rFonts w:ascii="GHEA Grapalat" w:eastAsia="Times New Roman" w:hAnsi="GHEA Grapalat" w:cs="Times New Roman"/>
          <w:color w:val="000000" w:themeColor="text1"/>
          <w:kern w:val="0"/>
          <w:sz w:val="24"/>
          <w:szCs w:val="24"/>
          <w:lang w:val="hy-AM" w:eastAsia="ru-RU"/>
          <w14:ligatures w14:val="none"/>
        </w:rPr>
        <w:t xml:space="preserve"> (տեղեր):</w:t>
      </w:r>
    </w:p>
    <w:p w:rsidR="00707871" w:rsidRPr="00A5562D" w:rsidRDefault="0070787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14.2.3. Հանքային պարարտանյութերի, ասբեստի, կրի, հանքաքարերի (բացառությամբ ռադիոակտիվ</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w:t>
      </w:r>
      <w:r w:rsidRPr="00A5562D">
        <w:rPr>
          <w:rFonts w:ascii="GHEA Grapalat" w:eastAsia="Times New Roman" w:hAnsi="GHEA Grapalat" w:cs="Times New Roman"/>
          <w:color w:val="000000" w:themeColor="text1"/>
          <w:kern w:val="0"/>
          <w:sz w:val="24"/>
          <w:szCs w:val="24"/>
          <w:lang w:val="hy-AM" w:eastAsia="ru-RU"/>
          <w14:ligatures w14:val="none"/>
        </w:rPr>
        <w:t xml:space="preserve">միներալների </w:t>
      </w:r>
      <w:r w:rsidRPr="00D756A2">
        <w:rPr>
          <w:rFonts w:ascii="GHEA Grapalat" w:eastAsia="Times New Roman" w:hAnsi="GHEA Grapalat" w:cs="Times New Roman"/>
          <w:color w:val="000000" w:themeColor="text1"/>
          <w:kern w:val="0"/>
          <w:sz w:val="24"/>
          <w:szCs w:val="24"/>
          <w:lang w:val="hy-AM" w:eastAsia="ru-RU"/>
          <w14:ligatures w14:val="none"/>
        </w:rPr>
        <w:t xml:space="preserve"> (ծծմբ</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467537" w:rsidRPr="00A5562D">
        <w:rPr>
          <w:rFonts w:ascii="GHEA Grapalat" w:eastAsia="Times New Roman" w:hAnsi="GHEA Grapalat" w:cs="Times New Roman"/>
          <w:color w:val="000000" w:themeColor="text1"/>
          <w:kern w:val="0"/>
          <w:sz w:val="24"/>
          <w:szCs w:val="24"/>
          <w:lang w:val="hy-AM" w:eastAsia="ru-RU"/>
          <w14:ligatures w14:val="none"/>
        </w:rPr>
        <w:t>ծծմբային հրաքարի</w:t>
      </w:r>
      <w:r w:rsidRPr="00D756A2">
        <w:rPr>
          <w:rFonts w:ascii="GHEA Grapalat" w:eastAsia="Times New Roman" w:hAnsi="GHEA Grapalat" w:cs="Times New Roman"/>
          <w:color w:val="000000" w:themeColor="text1"/>
          <w:kern w:val="0"/>
          <w:sz w:val="24"/>
          <w:szCs w:val="24"/>
          <w:lang w:val="hy-AM" w:eastAsia="ru-RU"/>
          <w14:ligatures w14:val="none"/>
        </w:rPr>
        <w:t>, գիպս</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xml:space="preserve"> և այլ </w:t>
      </w:r>
      <w:r w:rsidRPr="00A5562D">
        <w:rPr>
          <w:rFonts w:ascii="GHEA Grapalat" w:eastAsia="Times New Roman" w:hAnsi="GHEA Grapalat" w:cs="Times New Roman"/>
          <w:color w:val="000000" w:themeColor="text1"/>
          <w:kern w:val="0"/>
          <w:sz w:val="24"/>
          <w:szCs w:val="24"/>
          <w:lang w:val="hy-AM" w:eastAsia="ru-RU"/>
          <w14:ligatures w14:val="none"/>
        </w:rPr>
        <w:t>միներալների</w:t>
      </w:r>
      <w:r w:rsidRPr="00D756A2">
        <w:rPr>
          <w:rFonts w:ascii="GHEA Grapalat" w:eastAsia="Times New Roman" w:hAnsi="GHEA Grapalat" w:cs="Times New Roman"/>
          <w:color w:val="000000" w:themeColor="text1"/>
          <w:kern w:val="0"/>
          <w:sz w:val="24"/>
          <w:szCs w:val="24"/>
          <w:lang w:val="hy-AM" w:eastAsia="ru-RU"/>
          <w14:ligatures w14:val="none"/>
        </w:rPr>
        <w:t>) բաց պահեստներ և բեռնման վայրեր</w:t>
      </w:r>
      <w:r w:rsidR="00467537" w:rsidRPr="00A5562D">
        <w:rPr>
          <w:rFonts w:ascii="GHEA Grapalat" w:eastAsia="Times New Roman" w:hAnsi="GHEA Grapalat" w:cs="Times New Roman"/>
          <w:color w:val="000000" w:themeColor="text1"/>
          <w:kern w:val="0"/>
          <w:sz w:val="24"/>
          <w:szCs w:val="24"/>
          <w:lang w:val="hy-AM" w:eastAsia="ru-RU"/>
          <w14:ligatures w14:val="none"/>
        </w:rPr>
        <w:t>:</w:t>
      </w:r>
    </w:p>
    <w:p w:rsidR="00467537" w:rsidRPr="00A5562D" w:rsidRDefault="00707871"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14.2.4. Հում նավթի, բիտումի, մազութի և այլ մածուցիկ նավթամթերքների և քիմիական բեռների </w:t>
      </w:r>
      <w:r w:rsidR="00467537" w:rsidRPr="00A5562D">
        <w:rPr>
          <w:rFonts w:ascii="GHEA Grapalat" w:eastAsia="Times New Roman" w:hAnsi="GHEA Grapalat" w:cs="Times New Roman"/>
          <w:color w:val="000000" w:themeColor="text1"/>
          <w:kern w:val="0"/>
          <w:sz w:val="24"/>
          <w:szCs w:val="24"/>
          <w:lang w:val="hy-AM" w:eastAsia="ru-RU"/>
          <w14:ligatures w14:val="none"/>
        </w:rPr>
        <w:t>բեռն</w:t>
      </w:r>
      <w:r w:rsidRPr="00A5562D">
        <w:rPr>
          <w:rFonts w:ascii="GHEA Grapalat" w:eastAsia="Times New Roman" w:hAnsi="GHEA Grapalat" w:cs="Times New Roman"/>
          <w:color w:val="000000" w:themeColor="text1"/>
          <w:kern w:val="0"/>
          <w:sz w:val="24"/>
          <w:szCs w:val="24"/>
          <w:lang w:val="hy-AM" w:eastAsia="ru-RU"/>
          <w14:ligatures w14:val="none"/>
        </w:rPr>
        <w:t xml:space="preserve">ման և պահման վայրեր, 550-ից մինչև 1 հազար խորանարդ մետր ծավալով հեղուկացված բնական գազի </w:t>
      </w:r>
      <w:r w:rsidR="00467537" w:rsidRPr="00A5562D">
        <w:rPr>
          <w:rFonts w:ascii="GHEA Grapalat" w:eastAsia="Times New Roman" w:hAnsi="GHEA Grapalat" w:cs="Times New Roman"/>
          <w:color w:val="000000" w:themeColor="text1"/>
          <w:kern w:val="0"/>
          <w:sz w:val="24"/>
          <w:szCs w:val="24"/>
          <w:lang w:val="hy-AM" w:eastAsia="ru-RU"/>
          <w14:ligatures w14:val="none"/>
        </w:rPr>
        <w:t>բեռն</w:t>
      </w:r>
      <w:r w:rsidRPr="00A5562D">
        <w:rPr>
          <w:rFonts w:ascii="GHEA Grapalat" w:eastAsia="Times New Roman" w:hAnsi="GHEA Grapalat" w:cs="Times New Roman"/>
          <w:color w:val="000000" w:themeColor="text1"/>
          <w:kern w:val="0"/>
          <w:sz w:val="24"/>
          <w:szCs w:val="24"/>
          <w:lang w:val="hy-AM" w:eastAsia="ru-RU"/>
          <w14:ligatures w14:val="none"/>
        </w:rPr>
        <w:t>ման և պահման վայրեր</w:t>
      </w:r>
      <w:r w:rsidR="00467537" w:rsidRPr="00A5562D">
        <w:rPr>
          <w:rFonts w:ascii="GHEA Grapalat" w:eastAsia="Times New Roman" w:hAnsi="GHEA Grapalat" w:cs="Times New Roman"/>
          <w:color w:val="000000" w:themeColor="text1"/>
          <w:kern w:val="0"/>
          <w:sz w:val="24"/>
          <w:szCs w:val="24"/>
          <w:lang w:val="hy-AM" w:eastAsia="ru-RU"/>
          <w14:ligatures w14:val="none"/>
        </w:rPr>
        <w:t xml:space="preserve">: </w:t>
      </w:r>
    </w:p>
    <w:p w:rsidR="00707871" w:rsidRPr="00A5562D" w:rsidRDefault="00467537"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14.2.5. Կուպրի և կուպր պարունակող բեռների բաց և փակ պահեստներ  և բեռնման վայրեր:</w:t>
      </w:r>
    </w:p>
    <w:p w:rsidR="00A27DE5" w:rsidRPr="00A5562D" w:rsidRDefault="00A27D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14.2.6. Հականեխիչներով ներծծված փայտակոճերի քնաբերների պահման և բեռնման վայրեր:</w:t>
      </w:r>
    </w:p>
    <w:p w:rsidR="00123953" w:rsidRDefault="00A27DE5"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14.2.7. Սանիտարա</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կարանտինային կայաններ</w:t>
      </w:r>
      <w:r w:rsidRPr="00A5562D">
        <w:rPr>
          <w:rFonts w:ascii="GHEA Grapalat" w:eastAsia="Times New Roman" w:hAnsi="GHEA Grapalat" w:cs="Times New Roman"/>
          <w:color w:val="000000" w:themeColor="text1"/>
          <w:kern w:val="0"/>
          <w:sz w:val="24"/>
          <w:szCs w:val="24"/>
          <w:lang w:val="hy-AM" w:eastAsia="ru-RU"/>
          <w14:ligatures w14:val="none"/>
        </w:rPr>
        <w:t>:</w:t>
      </w:r>
    </w:p>
    <w:p w:rsidR="00D46B36" w:rsidRPr="00A5562D" w:rsidRDefault="00D46B3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5438E8"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14.3. III դաս</w:t>
      </w:r>
    </w:p>
    <w:p w:rsidR="005438E8" w:rsidRPr="00D756A2" w:rsidRDefault="005438E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14.3.1. Բաց պահեստներ և փոշոտ ապրանքների բեռնաթափման և բեռնման վայրեր (ապատիտ</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խտանյութ</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ֆոսֆ</w:t>
      </w:r>
      <w:r w:rsidRPr="00A5562D">
        <w:rPr>
          <w:rFonts w:ascii="GHEA Grapalat" w:eastAsia="Times New Roman" w:hAnsi="GHEA Grapalat" w:cs="Times New Roman"/>
          <w:color w:val="000000" w:themeColor="text1"/>
          <w:kern w:val="0"/>
          <w:sz w:val="24"/>
          <w:szCs w:val="24"/>
          <w:lang w:val="hy-AM" w:eastAsia="ru-RU"/>
          <w14:ligatures w14:val="none"/>
        </w:rPr>
        <w:t>որի</w:t>
      </w:r>
      <w:r w:rsidRPr="00D756A2">
        <w:rPr>
          <w:rFonts w:ascii="GHEA Grapalat" w:eastAsia="Times New Roman" w:hAnsi="GHEA Grapalat" w:cs="Times New Roman"/>
          <w:color w:val="000000" w:themeColor="text1"/>
          <w:kern w:val="0"/>
          <w:sz w:val="24"/>
          <w:szCs w:val="24"/>
          <w:lang w:val="hy-AM" w:eastAsia="ru-RU"/>
          <w14:ligatures w14:val="none"/>
        </w:rPr>
        <w:t xml:space="preserve">տային </w:t>
      </w:r>
      <w:r w:rsidRPr="00A5562D">
        <w:rPr>
          <w:rFonts w:ascii="GHEA Grapalat" w:eastAsia="Times New Roman" w:hAnsi="GHEA Grapalat" w:cs="Times New Roman"/>
          <w:color w:val="000000" w:themeColor="text1"/>
          <w:kern w:val="0"/>
          <w:sz w:val="24"/>
          <w:szCs w:val="24"/>
          <w:lang w:val="hy-AM" w:eastAsia="ru-RU"/>
          <w14:ligatures w14:val="none"/>
        </w:rPr>
        <w:t>ալյուրի</w:t>
      </w:r>
      <w:r w:rsidRPr="00D756A2">
        <w:rPr>
          <w:rFonts w:ascii="GHEA Grapalat" w:eastAsia="Times New Roman" w:hAnsi="GHEA Grapalat" w:cs="Times New Roman"/>
          <w:color w:val="000000" w:themeColor="text1"/>
          <w:kern w:val="0"/>
          <w:sz w:val="24"/>
          <w:szCs w:val="24"/>
          <w:lang w:val="hy-AM" w:eastAsia="ru-RU"/>
          <w14:ligatures w14:val="none"/>
        </w:rPr>
        <w:t xml:space="preserve">, ցեմենտ և այլ փոշոտ </w:t>
      </w:r>
      <w:r w:rsidRPr="00A5562D">
        <w:rPr>
          <w:rFonts w:ascii="GHEA Grapalat" w:eastAsia="Times New Roman" w:hAnsi="GHEA Grapalat" w:cs="Times New Roman"/>
          <w:color w:val="000000" w:themeColor="text1"/>
          <w:kern w:val="0"/>
          <w:sz w:val="24"/>
          <w:szCs w:val="24"/>
          <w:lang w:val="hy-AM" w:eastAsia="ru-RU"/>
          <w14:ligatures w14:val="none"/>
        </w:rPr>
        <w:t>բեռ</w:t>
      </w:r>
      <w:r w:rsidRPr="00D756A2">
        <w:rPr>
          <w:rFonts w:ascii="GHEA Grapalat" w:eastAsia="Times New Roman" w:hAnsi="GHEA Grapalat" w:cs="Times New Roman"/>
          <w:color w:val="000000" w:themeColor="text1"/>
          <w:kern w:val="0"/>
          <w:sz w:val="24"/>
          <w:szCs w:val="24"/>
          <w:lang w:val="hy-AM" w:eastAsia="ru-RU"/>
          <w14:ligatures w14:val="none"/>
        </w:rPr>
        <w:t>ներ</w:t>
      </w:r>
      <w:r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տարեկան 5 հազար տոննայից պակաս բեռնաշրջանառությա</w:t>
      </w:r>
      <w:r w:rsidRPr="00A5562D">
        <w:rPr>
          <w:rFonts w:ascii="GHEA Grapalat" w:eastAsia="Times New Roman" w:hAnsi="GHEA Grapalat" w:cs="Times New Roman"/>
          <w:color w:val="000000" w:themeColor="text1"/>
          <w:kern w:val="0"/>
          <w:sz w:val="24"/>
          <w:szCs w:val="24"/>
          <w:lang w:val="hy-AM" w:eastAsia="ru-RU"/>
          <w14:ligatures w14:val="none"/>
        </w:rPr>
        <w:t>ն դեպքում</w:t>
      </w:r>
      <w:r w:rsidRPr="00D756A2">
        <w:rPr>
          <w:rFonts w:ascii="GHEA Grapalat" w:eastAsia="Times New Roman" w:hAnsi="GHEA Grapalat" w:cs="Times New Roman"/>
          <w:color w:val="000000" w:themeColor="text1"/>
          <w:kern w:val="0"/>
          <w:sz w:val="24"/>
          <w:szCs w:val="24"/>
          <w:lang w:val="hy-AM" w:eastAsia="ru-RU"/>
          <w14:ligatures w14:val="none"/>
        </w:rPr>
        <w:t xml:space="preserve"> առանց տրանսպորտա</w:t>
      </w:r>
      <w:r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 xml:space="preserve">տեխնոլոգիական սխեմաների՝ պահեստային </w:t>
      </w:r>
      <w:r w:rsidRPr="00A5562D">
        <w:rPr>
          <w:rFonts w:ascii="GHEA Grapalat" w:eastAsia="Times New Roman" w:hAnsi="GHEA Grapalat" w:cs="Times New Roman"/>
          <w:color w:val="000000" w:themeColor="text1"/>
          <w:kern w:val="0"/>
          <w:sz w:val="24"/>
          <w:szCs w:val="24"/>
          <w:lang w:val="hy-AM" w:eastAsia="ru-RU"/>
          <w14:ligatures w14:val="none"/>
        </w:rPr>
        <w:t>էլեվատորների</w:t>
      </w:r>
      <w:r w:rsidRPr="00D756A2">
        <w:rPr>
          <w:rFonts w:ascii="GHEA Grapalat" w:eastAsia="Times New Roman" w:hAnsi="GHEA Grapalat" w:cs="Times New Roman"/>
          <w:color w:val="000000" w:themeColor="text1"/>
          <w:kern w:val="0"/>
          <w:sz w:val="24"/>
          <w:szCs w:val="24"/>
          <w:lang w:val="hy-AM" w:eastAsia="ru-RU"/>
          <w14:ligatures w14:val="none"/>
        </w:rPr>
        <w:t xml:space="preserve"> և </w:t>
      </w:r>
      <w:r w:rsidRPr="00A5562D">
        <w:rPr>
          <w:rFonts w:ascii="GHEA Grapalat" w:eastAsia="Times New Roman" w:hAnsi="GHEA Grapalat" w:cs="Times New Roman"/>
          <w:color w:val="000000" w:themeColor="text1"/>
          <w:kern w:val="0"/>
          <w:sz w:val="24"/>
          <w:szCs w:val="24"/>
          <w:lang w:val="hy-AM" w:eastAsia="ru-RU"/>
          <w14:ligatures w14:val="none"/>
        </w:rPr>
        <w:t>պնևմո</w:t>
      </w:r>
      <w:r w:rsidRPr="00D756A2">
        <w:rPr>
          <w:rFonts w:ascii="GHEA Grapalat" w:eastAsia="Times New Roman" w:hAnsi="GHEA Grapalat" w:cs="Times New Roman"/>
          <w:color w:val="000000" w:themeColor="text1"/>
          <w:kern w:val="0"/>
          <w:sz w:val="24"/>
          <w:szCs w:val="24"/>
          <w:lang w:val="hy-AM" w:eastAsia="ru-RU"/>
          <w14:ligatures w14:val="none"/>
        </w:rPr>
        <w:t>տրանսպորտ</w:t>
      </w:r>
      <w:r w:rsidRPr="00A5562D">
        <w:rPr>
          <w:rFonts w:ascii="GHEA Grapalat" w:eastAsia="Times New Roman" w:hAnsi="GHEA Grapalat" w:cs="Times New Roman"/>
          <w:color w:val="000000" w:themeColor="text1"/>
          <w:kern w:val="0"/>
          <w:sz w:val="24"/>
          <w:szCs w:val="24"/>
          <w:lang w:val="hy-AM" w:eastAsia="ru-RU"/>
          <w14:ligatures w14:val="none"/>
        </w:rPr>
        <w:t>ային</w:t>
      </w:r>
      <w:r w:rsidRPr="00D756A2">
        <w:rPr>
          <w:rFonts w:ascii="GHEA Grapalat" w:eastAsia="Times New Roman" w:hAnsi="GHEA Grapalat" w:cs="Times New Roman"/>
          <w:color w:val="000000" w:themeColor="text1"/>
          <w:kern w:val="0"/>
          <w:sz w:val="24"/>
          <w:szCs w:val="24"/>
          <w:lang w:val="hy-AM" w:eastAsia="ru-RU"/>
          <w14:ligatures w14:val="none"/>
        </w:rPr>
        <w:t xml:space="preserve"> կամ այլ կայանքնե</w:t>
      </w:r>
      <w:r w:rsidRPr="00A5562D">
        <w:rPr>
          <w:rFonts w:ascii="GHEA Grapalat" w:eastAsia="Times New Roman" w:hAnsi="GHEA Grapalat" w:cs="Times New Roman"/>
          <w:color w:val="000000" w:themeColor="text1"/>
          <w:kern w:val="0"/>
          <w:sz w:val="24"/>
          <w:szCs w:val="24"/>
          <w:lang w:val="hy-AM" w:eastAsia="ru-RU"/>
          <w14:ligatures w14:val="none"/>
        </w:rPr>
        <w:t>րի կիրառմամբ,</w:t>
      </w:r>
      <w:r w:rsidRPr="00D756A2">
        <w:rPr>
          <w:rFonts w:ascii="GHEA Grapalat" w:eastAsia="Times New Roman" w:hAnsi="GHEA Grapalat" w:cs="Times New Roman"/>
          <w:color w:val="000000" w:themeColor="text1"/>
          <w:kern w:val="0"/>
          <w:sz w:val="24"/>
          <w:szCs w:val="24"/>
          <w:lang w:val="hy-AM" w:eastAsia="ru-RU"/>
          <w14:ligatures w14:val="none"/>
        </w:rPr>
        <w:t xml:space="preserve"> որոնք բացառում են ապրանքներից փոշու արտահոսքը արտաքին միջավայր։</w:t>
      </w:r>
    </w:p>
    <w:p w:rsidR="005438E8" w:rsidRPr="00A5562D" w:rsidRDefault="005438E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14.3.2. </w:t>
      </w:r>
      <w:r w:rsidR="00383A5E" w:rsidRPr="00A5562D">
        <w:rPr>
          <w:rFonts w:ascii="GHEA Grapalat" w:eastAsia="Times New Roman" w:hAnsi="GHEA Grapalat" w:cs="Times New Roman"/>
          <w:color w:val="000000" w:themeColor="text1"/>
          <w:kern w:val="0"/>
          <w:sz w:val="24"/>
          <w:szCs w:val="24"/>
          <w:lang w:val="hy-AM" w:eastAsia="ru-RU"/>
          <w14:ligatures w14:val="none"/>
        </w:rPr>
        <w:t>Փ</w:t>
      </w:r>
      <w:r w:rsidRPr="00A5562D">
        <w:rPr>
          <w:rFonts w:ascii="GHEA Grapalat" w:eastAsia="Times New Roman" w:hAnsi="GHEA Grapalat" w:cs="Times New Roman"/>
          <w:color w:val="000000" w:themeColor="text1"/>
          <w:kern w:val="0"/>
          <w:sz w:val="24"/>
          <w:szCs w:val="24"/>
          <w:lang w:val="hy-AM" w:eastAsia="ru-RU"/>
          <w14:ligatures w14:val="none"/>
        </w:rPr>
        <w:t xml:space="preserve">աթեթավորված քիմիական բեռների (պարարտանյութերի, օրգանական լուծիչների, թթուների և այլ քիմիական նյութերի) </w:t>
      </w:r>
      <w:r w:rsidR="00383A5E" w:rsidRPr="00A5562D">
        <w:rPr>
          <w:rFonts w:ascii="GHEA Grapalat" w:eastAsia="Times New Roman" w:hAnsi="GHEA Grapalat" w:cs="Times New Roman"/>
          <w:color w:val="000000" w:themeColor="text1"/>
          <w:kern w:val="0"/>
          <w:sz w:val="24"/>
          <w:szCs w:val="24"/>
          <w:lang w:val="hy-AM" w:eastAsia="ru-RU"/>
          <w14:ligatures w14:val="none"/>
        </w:rPr>
        <w:t>փ</w:t>
      </w:r>
      <w:r w:rsidR="00383A5E" w:rsidRPr="00D756A2">
        <w:rPr>
          <w:rFonts w:ascii="GHEA Grapalat" w:eastAsia="Times New Roman" w:hAnsi="GHEA Grapalat" w:cs="Times New Roman"/>
          <w:color w:val="000000" w:themeColor="text1"/>
          <w:kern w:val="0"/>
          <w:sz w:val="24"/>
          <w:szCs w:val="24"/>
          <w:lang w:val="hy-AM" w:eastAsia="ru-RU"/>
          <w14:ligatures w14:val="none"/>
        </w:rPr>
        <w:t>ակ</w:t>
      </w:r>
      <w:r w:rsidR="00383A5E" w:rsidRPr="00A5562D">
        <w:rPr>
          <w:rFonts w:ascii="GHEA Grapalat" w:eastAsia="Times New Roman" w:hAnsi="GHEA Grapalat" w:cs="Times New Roman"/>
          <w:color w:val="000000" w:themeColor="text1"/>
          <w:kern w:val="0"/>
          <w:sz w:val="24"/>
          <w:szCs w:val="24"/>
          <w:lang w:val="hy-AM" w:eastAsia="ru-RU"/>
          <w14:ligatures w14:val="none"/>
        </w:rPr>
        <w:t xml:space="preserve"> պահեստներ, </w:t>
      </w:r>
      <w:r w:rsidRPr="00A5562D">
        <w:rPr>
          <w:rFonts w:ascii="GHEA Grapalat" w:eastAsia="Times New Roman" w:hAnsi="GHEA Grapalat" w:cs="Times New Roman"/>
          <w:color w:val="000000" w:themeColor="text1"/>
          <w:kern w:val="0"/>
          <w:sz w:val="24"/>
          <w:szCs w:val="24"/>
          <w:lang w:val="hy-AM" w:eastAsia="ru-RU"/>
          <w14:ligatures w14:val="none"/>
        </w:rPr>
        <w:t>բեռնման և պահման վայրեր:</w:t>
      </w:r>
    </w:p>
    <w:p w:rsidR="005438E8" w:rsidRPr="00A5562D" w:rsidRDefault="005438E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14.3.3. Մագնեզիտի, դոլոմիտի և այլ փոշոտ բե</w:t>
      </w:r>
      <w:r w:rsidR="00383A5E" w:rsidRPr="00A5562D">
        <w:rPr>
          <w:rFonts w:ascii="GHEA Grapalat" w:eastAsia="Times New Roman" w:hAnsi="GHEA Grapalat" w:cs="Times New Roman"/>
          <w:color w:val="000000" w:themeColor="text1"/>
          <w:kern w:val="0"/>
          <w:sz w:val="24"/>
          <w:szCs w:val="24"/>
          <w:lang w:val="hy-AM" w:eastAsia="ru-RU"/>
          <w14:ligatures w14:val="none"/>
        </w:rPr>
        <w:t>ռների բեռնման գետներես</w:t>
      </w:r>
      <w:r w:rsidRPr="00A5562D">
        <w:rPr>
          <w:rFonts w:ascii="GHEA Grapalat" w:eastAsia="Times New Roman" w:hAnsi="GHEA Grapalat" w:cs="Times New Roman"/>
          <w:color w:val="000000" w:themeColor="text1"/>
          <w:kern w:val="0"/>
          <w:sz w:val="24"/>
          <w:szCs w:val="24"/>
          <w:lang w:val="hy-AM" w:eastAsia="ru-RU"/>
          <w14:ligatures w14:val="none"/>
        </w:rPr>
        <w:t xml:space="preserve"> պահեստներ և բաց վայրեր:</w:t>
      </w:r>
    </w:p>
    <w:p w:rsidR="005438E8" w:rsidRPr="00A5562D" w:rsidRDefault="005438E8"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14.3.4. Փոշոտ և հեղուկ բեռների (ամոնիակային ջուր, պարարտանյութեր</w:t>
      </w:r>
      <w:r w:rsidR="00383A5E" w:rsidRPr="00A5562D">
        <w:rPr>
          <w:rFonts w:ascii="GHEA Grapalat" w:eastAsia="Times New Roman" w:hAnsi="GHEA Grapalat" w:cs="Times New Roman"/>
          <w:color w:val="000000" w:themeColor="text1"/>
          <w:kern w:val="0"/>
          <w:sz w:val="24"/>
          <w:szCs w:val="24"/>
          <w:lang w:val="hy-AM" w:eastAsia="ru-RU"/>
          <w14:ligatures w14:val="none"/>
        </w:rPr>
        <w:t>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383A5E" w:rsidRPr="00A5562D">
        <w:rPr>
          <w:rFonts w:ascii="GHEA Grapalat" w:eastAsia="Times New Roman" w:hAnsi="GHEA Grapalat" w:cs="Times New Roman"/>
          <w:color w:val="000000" w:themeColor="text1"/>
          <w:kern w:val="0"/>
          <w:sz w:val="24"/>
          <w:szCs w:val="24"/>
          <w:lang w:val="hy-AM" w:eastAsia="ru-RU"/>
          <w14:ligatures w14:val="none"/>
        </w:rPr>
        <w:t>կալցինացված սոդայի, լաքոներկերի և և այլ բեռներ) պահեստներ:</w:t>
      </w:r>
    </w:p>
    <w:p w:rsidR="00383A5E" w:rsidRPr="00A5562D" w:rsidRDefault="00383A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14.3.5. </w:t>
      </w:r>
      <w:r w:rsidR="0012094F" w:rsidRPr="00A5562D">
        <w:rPr>
          <w:rFonts w:ascii="GHEA Grapalat" w:eastAsia="Times New Roman" w:hAnsi="GHEA Grapalat" w:cs="Times New Roman"/>
          <w:color w:val="000000" w:themeColor="text1"/>
          <w:kern w:val="0"/>
          <w:sz w:val="24"/>
          <w:szCs w:val="24"/>
          <w:lang w:val="hy-AM" w:eastAsia="ru-RU"/>
          <w14:ligatures w14:val="none"/>
        </w:rPr>
        <w:t>Չ</w:t>
      </w:r>
      <w:r w:rsidRPr="00D756A2">
        <w:rPr>
          <w:rFonts w:ascii="GHEA Grapalat" w:eastAsia="Times New Roman" w:hAnsi="GHEA Grapalat" w:cs="Times New Roman"/>
          <w:color w:val="000000" w:themeColor="text1"/>
          <w:kern w:val="0"/>
          <w:sz w:val="24"/>
          <w:szCs w:val="24"/>
          <w:lang w:val="hy-AM" w:eastAsia="ru-RU"/>
          <w14:ligatures w14:val="none"/>
        </w:rPr>
        <w:t>որ ավազ</w:t>
      </w:r>
      <w:r w:rsidR="0012094F" w:rsidRPr="00A5562D">
        <w:rPr>
          <w:rFonts w:ascii="GHEA Grapalat" w:eastAsia="Times New Roman" w:hAnsi="GHEA Grapalat" w:cs="Times New Roman"/>
          <w:color w:val="000000" w:themeColor="text1"/>
          <w:kern w:val="0"/>
          <w:sz w:val="24"/>
          <w:szCs w:val="24"/>
          <w:lang w:val="hy-AM" w:eastAsia="ru-RU"/>
          <w14:ligatures w14:val="none"/>
        </w:rPr>
        <w:t>ի</w:t>
      </w:r>
      <w:r w:rsidR="0012094F" w:rsidRPr="00D756A2">
        <w:rPr>
          <w:rFonts w:ascii="GHEA Grapalat" w:eastAsia="Times New Roman" w:hAnsi="GHEA Grapalat" w:cs="Times New Roman"/>
          <w:color w:val="000000" w:themeColor="text1"/>
          <w:kern w:val="0"/>
          <w:sz w:val="24"/>
          <w:szCs w:val="24"/>
          <w:lang w:val="hy-AM" w:eastAsia="ru-RU"/>
          <w14:ligatures w14:val="none"/>
        </w:rPr>
        <w:t>, մանրախ</w:t>
      </w:r>
      <w:r w:rsidRPr="00D756A2">
        <w:rPr>
          <w:rFonts w:ascii="GHEA Grapalat" w:eastAsia="Times New Roman" w:hAnsi="GHEA Grapalat" w:cs="Times New Roman"/>
          <w:color w:val="000000" w:themeColor="text1"/>
          <w:kern w:val="0"/>
          <w:sz w:val="24"/>
          <w:szCs w:val="24"/>
          <w:lang w:val="hy-AM" w:eastAsia="ru-RU"/>
          <w14:ligatures w14:val="none"/>
        </w:rPr>
        <w:t>ճ</w:t>
      </w:r>
      <w:r w:rsidR="0012094F" w:rsidRPr="00A5562D">
        <w:rPr>
          <w:rFonts w:ascii="GHEA Grapalat" w:eastAsia="Times New Roman" w:hAnsi="GHEA Grapalat" w:cs="Times New Roman"/>
          <w:color w:val="000000" w:themeColor="text1"/>
          <w:kern w:val="0"/>
          <w:sz w:val="24"/>
          <w:szCs w:val="24"/>
          <w:lang w:val="hy-AM" w:eastAsia="ru-RU"/>
          <w14:ligatures w14:val="none"/>
        </w:rPr>
        <w:t>ի</w:t>
      </w:r>
      <w:r w:rsidRPr="00D756A2">
        <w:rPr>
          <w:rFonts w:ascii="GHEA Grapalat" w:eastAsia="Times New Roman" w:hAnsi="GHEA Grapalat" w:cs="Times New Roman"/>
          <w:color w:val="000000" w:themeColor="text1"/>
          <w:kern w:val="0"/>
          <w:sz w:val="24"/>
          <w:szCs w:val="24"/>
          <w:lang w:val="hy-AM" w:eastAsia="ru-RU"/>
          <w14:ligatures w14:val="none"/>
        </w:rPr>
        <w:t>, քար</w:t>
      </w:r>
      <w:r w:rsidR="0012094F" w:rsidRPr="00A5562D">
        <w:rPr>
          <w:rFonts w:ascii="GHEA Grapalat" w:eastAsia="Times New Roman" w:hAnsi="GHEA Grapalat" w:cs="Times New Roman"/>
          <w:color w:val="000000" w:themeColor="text1"/>
          <w:kern w:val="0"/>
          <w:sz w:val="24"/>
          <w:szCs w:val="24"/>
          <w:lang w:val="hy-AM" w:eastAsia="ru-RU"/>
          <w14:ligatures w14:val="none"/>
        </w:rPr>
        <w:t>ի</w:t>
      </w:r>
      <w:r w:rsidR="0012094F" w:rsidRPr="00D756A2">
        <w:rPr>
          <w:rFonts w:ascii="GHEA Grapalat" w:eastAsia="Times New Roman" w:hAnsi="GHEA Grapalat" w:cs="Times New Roman"/>
          <w:color w:val="000000" w:themeColor="text1"/>
          <w:kern w:val="0"/>
          <w:sz w:val="24"/>
          <w:szCs w:val="24"/>
          <w:lang w:val="hy-AM" w:eastAsia="ru-RU"/>
          <w14:ligatures w14:val="none"/>
        </w:rPr>
        <w:t xml:space="preserve"> և այլ հանքային</w:t>
      </w:r>
      <w:r w:rsidR="0012094F"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շինա</w:t>
      </w:r>
      <w:r w:rsidR="0012094F" w:rsidRPr="00A5562D">
        <w:rPr>
          <w:rFonts w:ascii="GHEA Grapalat" w:eastAsia="Times New Roman" w:hAnsi="GHEA Grapalat" w:cs="Times New Roman"/>
          <w:color w:val="000000" w:themeColor="text1"/>
          <w:kern w:val="0"/>
          <w:sz w:val="24"/>
          <w:szCs w:val="24"/>
          <w:lang w:val="hy-AM" w:eastAsia="ru-RU"/>
          <w14:ligatures w14:val="none"/>
        </w:rPr>
        <w:t xml:space="preserve">րարական </w:t>
      </w:r>
      <w:r w:rsidRPr="00D756A2">
        <w:rPr>
          <w:rFonts w:ascii="GHEA Grapalat" w:eastAsia="Times New Roman" w:hAnsi="GHEA Grapalat" w:cs="Times New Roman"/>
          <w:color w:val="000000" w:themeColor="text1"/>
          <w:kern w:val="0"/>
          <w:sz w:val="24"/>
          <w:szCs w:val="24"/>
          <w:lang w:val="hy-AM" w:eastAsia="ru-RU"/>
          <w14:ligatures w14:val="none"/>
        </w:rPr>
        <w:t>նյութ</w:t>
      </w:r>
      <w:r w:rsidR="0012094F" w:rsidRPr="00D756A2">
        <w:rPr>
          <w:rFonts w:ascii="GHEA Grapalat" w:eastAsia="Times New Roman" w:hAnsi="GHEA Grapalat" w:cs="Times New Roman"/>
          <w:color w:val="000000" w:themeColor="text1"/>
          <w:kern w:val="0"/>
          <w:sz w:val="24"/>
          <w:szCs w:val="24"/>
          <w:lang w:val="hy-AM" w:eastAsia="ru-RU"/>
          <w14:ligatures w14:val="none"/>
        </w:rPr>
        <w:t xml:space="preserve">երի </w:t>
      </w:r>
      <w:r w:rsidR="0012094F" w:rsidRPr="00A5562D">
        <w:rPr>
          <w:rFonts w:ascii="GHEA Grapalat" w:eastAsia="Times New Roman" w:hAnsi="GHEA Grapalat" w:cs="Times New Roman"/>
          <w:color w:val="000000" w:themeColor="text1"/>
          <w:kern w:val="0"/>
          <w:sz w:val="24"/>
          <w:szCs w:val="24"/>
          <w:lang w:val="hy-AM" w:eastAsia="ru-RU"/>
          <w14:ligatures w14:val="none"/>
        </w:rPr>
        <w:t>բ</w:t>
      </w:r>
      <w:r w:rsidR="0012094F" w:rsidRPr="00D756A2">
        <w:rPr>
          <w:rFonts w:ascii="GHEA Grapalat" w:eastAsia="Times New Roman" w:hAnsi="GHEA Grapalat" w:cs="Times New Roman"/>
          <w:color w:val="000000" w:themeColor="text1"/>
          <w:kern w:val="0"/>
          <w:sz w:val="24"/>
          <w:szCs w:val="24"/>
          <w:lang w:val="hy-AM" w:eastAsia="ru-RU"/>
          <w14:ligatures w14:val="none"/>
        </w:rPr>
        <w:t>աց գ</w:t>
      </w:r>
      <w:r w:rsidR="0012094F" w:rsidRPr="00A5562D">
        <w:rPr>
          <w:rFonts w:ascii="GHEA Grapalat" w:eastAsia="Times New Roman" w:hAnsi="GHEA Grapalat" w:cs="Times New Roman"/>
          <w:color w:val="000000" w:themeColor="text1"/>
          <w:kern w:val="0"/>
          <w:sz w:val="24"/>
          <w:szCs w:val="24"/>
          <w:lang w:val="hy-AM" w:eastAsia="ru-RU"/>
          <w14:ligatures w14:val="none"/>
        </w:rPr>
        <w:t>ետներես</w:t>
      </w:r>
      <w:r w:rsidR="0012094F" w:rsidRPr="00D756A2">
        <w:rPr>
          <w:rFonts w:ascii="GHEA Grapalat" w:eastAsia="Times New Roman" w:hAnsi="GHEA Grapalat" w:cs="Times New Roman"/>
          <w:color w:val="000000" w:themeColor="text1"/>
          <w:kern w:val="0"/>
          <w:sz w:val="24"/>
          <w:szCs w:val="24"/>
          <w:lang w:val="hy-AM" w:eastAsia="ru-RU"/>
          <w14:ligatures w14:val="none"/>
        </w:rPr>
        <w:t>ային պահեստներ և բեռնաթափման վայրեր</w:t>
      </w:r>
      <w:r w:rsidR="0012094F" w:rsidRPr="00A5562D">
        <w:rPr>
          <w:rFonts w:ascii="GHEA Grapalat" w:eastAsia="Times New Roman" w:hAnsi="GHEA Grapalat" w:cs="Times New Roman"/>
          <w:color w:val="000000" w:themeColor="text1"/>
          <w:kern w:val="0"/>
          <w:sz w:val="24"/>
          <w:szCs w:val="24"/>
          <w:lang w:val="hy-AM" w:eastAsia="ru-RU"/>
          <w14:ligatures w14:val="none"/>
        </w:rPr>
        <w:t>:</w:t>
      </w:r>
    </w:p>
    <w:p w:rsidR="00383A5E" w:rsidRPr="00A5562D" w:rsidRDefault="00383A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14.3.6. </w:t>
      </w:r>
      <w:r w:rsidR="0012094F" w:rsidRPr="00A5562D">
        <w:rPr>
          <w:rFonts w:ascii="GHEA Grapalat" w:hAnsi="GHEA Grapalat" w:cs="Tahoma"/>
          <w:color w:val="000000" w:themeColor="text1"/>
          <w:sz w:val="24"/>
          <w:szCs w:val="24"/>
          <w:shd w:val="clear" w:color="auto" w:fill="FFFFFF"/>
          <w:lang w:val="hy-AM"/>
        </w:rPr>
        <w:t>Շրոտ</w:t>
      </w:r>
      <w:r w:rsidR="0012094F" w:rsidRPr="00A5562D">
        <w:rPr>
          <w:rFonts w:ascii="GHEA Grapalat" w:eastAsia="Times New Roman" w:hAnsi="GHEA Grapalat" w:cs="Times New Roman"/>
          <w:color w:val="000000" w:themeColor="text1"/>
          <w:kern w:val="0"/>
          <w:sz w:val="24"/>
          <w:szCs w:val="24"/>
          <w:lang w:val="hy-AM" w:eastAsia="ru-RU"/>
          <w14:ligatures w14:val="none"/>
        </w:rPr>
        <w:t>ի</w:t>
      </w:r>
      <w:r w:rsidR="0012094F" w:rsidRPr="00A5562D">
        <w:rPr>
          <w:rFonts w:ascii="GHEA Grapalat" w:hAnsi="GHEA Grapalat" w:cs="Tahoma"/>
          <w:color w:val="000000" w:themeColor="text1"/>
          <w:sz w:val="24"/>
          <w:szCs w:val="24"/>
          <w:shd w:val="clear" w:color="auto" w:fill="FFFFFF"/>
          <w:lang w:val="hy-AM"/>
        </w:rPr>
        <w:t xml:space="preserve"> (աղած քուսպի),</w:t>
      </w:r>
      <w:r w:rsidR="0012094F" w:rsidRPr="00A5562D">
        <w:rPr>
          <w:rFonts w:ascii="GHEA Grapalat" w:eastAsia="Times New Roman" w:hAnsi="GHEA Grapalat" w:cs="Times New Roman"/>
          <w:color w:val="000000" w:themeColor="text1"/>
          <w:kern w:val="0"/>
          <w:sz w:val="24"/>
          <w:szCs w:val="24"/>
          <w:lang w:val="hy-AM" w:eastAsia="ru-RU"/>
          <w14:ligatures w14:val="none"/>
        </w:rPr>
        <w:t xml:space="preserve"> քուսպի</w:t>
      </w:r>
      <w:r w:rsidRPr="00A5562D">
        <w:rPr>
          <w:rFonts w:ascii="GHEA Grapalat" w:eastAsia="Times New Roman" w:hAnsi="GHEA Grapalat" w:cs="Times New Roman"/>
          <w:color w:val="000000" w:themeColor="text1"/>
          <w:kern w:val="0"/>
          <w:sz w:val="24"/>
          <w:szCs w:val="24"/>
          <w:lang w:val="hy-AM" w:eastAsia="ru-RU"/>
          <w14:ligatures w14:val="none"/>
        </w:rPr>
        <w:t>, կոպրայի</w:t>
      </w:r>
      <w:r w:rsidR="0012094F" w:rsidRPr="00A5562D">
        <w:rPr>
          <w:rFonts w:ascii="Tahoma" w:hAnsi="Tahoma" w:cs="Tahoma"/>
          <w:color w:val="000000" w:themeColor="text1"/>
          <w:sz w:val="20"/>
          <w:szCs w:val="20"/>
          <w:shd w:val="clear" w:color="auto" w:fill="FFFFFF"/>
          <w:lang w:val="hy-AM"/>
        </w:rPr>
        <w:t xml:space="preserve"> (կոկոսյան ընկույզի միջուկի)</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12094F" w:rsidRPr="00A5562D">
        <w:rPr>
          <w:rFonts w:ascii="GHEA Grapalat" w:eastAsia="Times New Roman" w:hAnsi="GHEA Grapalat" w:cs="Times New Roman"/>
          <w:color w:val="000000" w:themeColor="text1"/>
          <w:kern w:val="0"/>
          <w:sz w:val="24"/>
          <w:szCs w:val="24"/>
          <w:lang w:val="hy-AM" w:eastAsia="ru-RU"/>
          <w14:ligatures w14:val="none"/>
        </w:rPr>
        <w:t xml:space="preserve">պահեստներ </w:t>
      </w:r>
      <w:r w:rsidRPr="00A5562D">
        <w:rPr>
          <w:rFonts w:ascii="GHEA Grapalat" w:eastAsia="Times New Roman" w:hAnsi="GHEA Grapalat" w:cs="Times New Roman"/>
          <w:color w:val="000000" w:themeColor="text1"/>
          <w:kern w:val="0"/>
          <w:sz w:val="24"/>
          <w:szCs w:val="24"/>
          <w:lang w:val="hy-AM" w:eastAsia="ru-RU"/>
          <w14:ligatures w14:val="none"/>
        </w:rPr>
        <w:t xml:space="preserve">և այլ փոշոտ բուսական արտադրանքի բաց եղանակով </w:t>
      </w:r>
      <w:r w:rsidR="0012094F" w:rsidRPr="00A5562D">
        <w:rPr>
          <w:rFonts w:ascii="GHEA Grapalat" w:eastAsia="Times New Roman" w:hAnsi="GHEA Grapalat" w:cs="Times New Roman"/>
          <w:color w:val="000000" w:themeColor="text1"/>
          <w:kern w:val="0"/>
          <w:sz w:val="24"/>
          <w:szCs w:val="24"/>
          <w:lang w:val="hy-AM" w:eastAsia="ru-RU"/>
          <w14:ligatures w14:val="none"/>
        </w:rPr>
        <w:t>բեռնման վայրեր։</w:t>
      </w:r>
    </w:p>
    <w:p w:rsidR="00383A5E" w:rsidRPr="00A5562D" w:rsidRDefault="00383A5E"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14.3.7. </w:t>
      </w:r>
      <w:r w:rsidR="00C92586" w:rsidRPr="00A5562D">
        <w:rPr>
          <w:rFonts w:ascii="GHEA Grapalat" w:hAnsi="GHEA Grapalat" w:cs="Arian AMU"/>
          <w:bCs/>
          <w:color w:val="000000" w:themeColor="text1"/>
          <w:sz w:val="24"/>
          <w:szCs w:val="24"/>
          <w:shd w:val="clear" w:color="auto" w:fill="FFFFFF"/>
          <w:lang w:val="hy-AM"/>
        </w:rPr>
        <w:t>Օգտաթափոնքի</w:t>
      </w:r>
      <w:r w:rsidR="00C92586" w:rsidRPr="00A5562D">
        <w:rPr>
          <w:rFonts w:ascii="GHEA Grapalat" w:eastAsia="Times New Roman" w:hAnsi="GHEA Grapalat" w:cs="Times New Roman"/>
          <w:color w:val="000000" w:themeColor="text1"/>
          <w:kern w:val="0"/>
          <w:sz w:val="24"/>
          <w:szCs w:val="24"/>
          <w:lang w:val="hy-AM" w:eastAsia="ru-RU"/>
          <w14:ligatures w14:val="none"/>
        </w:rPr>
        <w:t xml:space="preserve"> պահեստներ, </w:t>
      </w:r>
      <w:r w:rsidRPr="00A5562D">
        <w:rPr>
          <w:rFonts w:ascii="GHEA Grapalat" w:eastAsia="Times New Roman" w:hAnsi="GHEA Grapalat" w:cs="Times New Roman"/>
          <w:color w:val="000000" w:themeColor="text1"/>
          <w:kern w:val="0"/>
          <w:sz w:val="24"/>
          <w:szCs w:val="24"/>
          <w:lang w:val="hy-AM" w:eastAsia="ru-RU"/>
          <w14:ligatures w14:val="none"/>
        </w:rPr>
        <w:t>բեռնում</w:t>
      </w:r>
      <w:r w:rsidR="00C92586" w:rsidRPr="00A5562D">
        <w:rPr>
          <w:rFonts w:ascii="GHEA Grapalat" w:eastAsia="Times New Roman" w:hAnsi="GHEA Grapalat" w:cs="Times New Roman"/>
          <w:color w:val="000000" w:themeColor="text1"/>
          <w:kern w:val="0"/>
          <w:sz w:val="24"/>
          <w:szCs w:val="24"/>
          <w:lang w:val="hy-AM" w:eastAsia="ru-RU"/>
          <w14:ligatures w14:val="none"/>
        </w:rPr>
        <w:t xml:space="preserve"> և պահ</w:t>
      </w:r>
      <w:r w:rsidRPr="00A5562D">
        <w:rPr>
          <w:rFonts w:ascii="GHEA Grapalat" w:eastAsia="Times New Roman" w:hAnsi="GHEA Grapalat" w:cs="Times New Roman"/>
          <w:color w:val="000000" w:themeColor="text1"/>
          <w:kern w:val="0"/>
          <w:sz w:val="24"/>
          <w:szCs w:val="24"/>
          <w:lang w:val="hy-AM" w:eastAsia="ru-RU"/>
          <w14:ligatures w14:val="none"/>
        </w:rPr>
        <w:t>ում:</w:t>
      </w:r>
    </w:p>
    <w:p w:rsidR="00C92586" w:rsidRPr="00A5562D" w:rsidRDefault="00C9258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14.3.8. Խոնավաղած անմշակ կաշվի (ավելի քան 200 հատ) և կենդանական ծագման այլ հումքի պահեստներ, բեռնում և պահում:</w:t>
      </w:r>
    </w:p>
    <w:p w:rsidR="00C92586" w:rsidRPr="00A5562D" w:rsidRDefault="00C9258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14.3.9. Անասունների, կենդանիների և թռչունների մշտական </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GHEA Grapalat"/>
          <w:color w:val="000000" w:themeColor="text1"/>
          <w:kern w:val="0"/>
          <w:sz w:val="24"/>
          <w:szCs w:val="24"/>
          <w:lang w:val="hy-AM" w:eastAsia="ru-RU"/>
          <w14:ligatures w14:val="none"/>
        </w:rPr>
        <w:t>բեռնման</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տեղամասեր</w:t>
      </w:r>
      <w:r w:rsidRPr="00A5562D">
        <w:rPr>
          <w:rFonts w:ascii="GHEA Grapalat" w:eastAsia="Times New Roman" w:hAnsi="GHEA Grapalat" w:cs="Times New Roman"/>
          <w:color w:val="000000" w:themeColor="text1"/>
          <w:kern w:val="0"/>
          <w:sz w:val="24"/>
          <w:szCs w:val="24"/>
          <w:lang w:val="hy-AM" w:eastAsia="ru-RU"/>
          <w14:ligatures w14:val="none"/>
        </w:rPr>
        <w:t>։</w:t>
      </w:r>
    </w:p>
    <w:p w:rsidR="002E4AD6" w:rsidRPr="00A5562D" w:rsidRDefault="00C9258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lastRenderedPageBreak/>
        <w:t>14.3.10. Ձկան, ձկնամթերքի և կետորսական արդյունագործական արտադրանքի պահեստներ և բեռնում:</w:t>
      </w:r>
      <w:r w:rsidR="002E4AD6" w:rsidRPr="00A5562D">
        <w:rPr>
          <w:rFonts w:ascii="GHEA Grapalat" w:eastAsia="Times New Roman" w:hAnsi="GHEA Grapalat" w:cs="Times New Roman"/>
          <w:color w:val="000000" w:themeColor="text1"/>
          <w:kern w:val="0"/>
          <w:sz w:val="24"/>
          <w:szCs w:val="24"/>
          <w:lang w:val="hy-AM" w:eastAsia="ru-RU"/>
          <w14:ligatures w14:val="none"/>
        </w:rPr>
        <w:t xml:space="preserve"> </w:t>
      </w:r>
    </w:p>
    <w:p w:rsidR="002E4AD6" w:rsidRPr="00A5562D" w:rsidRDefault="002E4A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14.3.11. 250-ից մինչև 550 խոր</w:t>
      </w:r>
      <w:r w:rsidRPr="00A5562D">
        <w:rPr>
          <w:rFonts w:ascii="Cambria Math" w:eastAsia="Times New Roman" w:hAnsi="Cambria Math"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մ հեղուկացված գազի բեռնման և պահման վայրեր:</w:t>
      </w:r>
    </w:p>
    <w:p w:rsidR="00C92586" w:rsidRDefault="002E4A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14.3.12</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Մայրուղայի</w:t>
      </w:r>
      <w:r w:rsidRPr="00A5562D">
        <w:rPr>
          <w:rFonts w:ascii="GHEA Grapalat" w:eastAsia="Times New Roman" w:hAnsi="GHEA Grapalat" w:cs="Times New Roman"/>
          <w:color w:val="000000" w:themeColor="text1"/>
          <w:kern w:val="0"/>
          <w:sz w:val="24"/>
          <w:szCs w:val="24"/>
          <w:lang w:val="hy-AM" w:eastAsia="ru-RU"/>
          <w14:ligatures w14:val="none"/>
        </w:rPr>
        <w:t>ն նավթատարների և/կամ նավթամթերքատարների  պոմպակայաններ ռեզերվուարների պարկով ավելի քան 20 հազար խոր</w:t>
      </w:r>
      <w:r w:rsidRPr="00A5562D">
        <w:rPr>
          <w:rFonts w:ascii="Cambria Math" w:eastAsia="Times New Roman" w:hAnsi="Cambria Math"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մ տարողությամբ:</w:t>
      </w:r>
    </w:p>
    <w:p w:rsidR="00D46B36" w:rsidRPr="00A5562D" w:rsidRDefault="00D46B3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2E4AD6"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14.4. IV դաս</w:t>
      </w:r>
    </w:p>
    <w:p w:rsidR="002E4AD6" w:rsidRPr="00D756A2" w:rsidRDefault="002E4A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14.4.1. </w:t>
      </w:r>
      <w:r w:rsidR="00897E3A" w:rsidRPr="00A5562D">
        <w:rPr>
          <w:rFonts w:ascii="GHEA Grapalat" w:eastAsia="Times New Roman" w:hAnsi="GHEA Grapalat" w:cs="Times New Roman"/>
          <w:color w:val="000000" w:themeColor="text1"/>
          <w:kern w:val="0"/>
          <w:sz w:val="24"/>
          <w:szCs w:val="24"/>
          <w:lang w:val="hy-AM" w:eastAsia="ru-RU"/>
          <w14:ligatures w14:val="none"/>
        </w:rPr>
        <w:t>Կ</w:t>
      </w:r>
      <w:r w:rsidR="00897E3A" w:rsidRPr="00D756A2">
        <w:rPr>
          <w:rFonts w:ascii="GHEA Grapalat" w:eastAsia="Times New Roman" w:hAnsi="GHEA Grapalat" w:cs="Times New Roman"/>
          <w:color w:val="000000" w:themeColor="text1"/>
          <w:kern w:val="0"/>
          <w:sz w:val="24"/>
          <w:szCs w:val="24"/>
          <w:lang w:val="hy-AM" w:eastAsia="ru-RU"/>
          <w14:ligatures w14:val="none"/>
        </w:rPr>
        <w:t xml:space="preserve">աշվի հումքի </w:t>
      </w:r>
      <w:r w:rsidR="00897E3A" w:rsidRPr="00A5562D">
        <w:rPr>
          <w:rFonts w:ascii="GHEA Grapalat" w:eastAsia="Times New Roman" w:hAnsi="GHEA Grapalat" w:cs="Times New Roman"/>
          <w:color w:val="000000" w:themeColor="text1"/>
          <w:kern w:val="0"/>
          <w:sz w:val="24"/>
          <w:szCs w:val="24"/>
          <w:lang w:val="hy-AM" w:eastAsia="ru-RU"/>
          <w14:ligatures w14:val="none"/>
        </w:rPr>
        <w:t>պ</w:t>
      </w:r>
      <w:r w:rsidR="00897E3A" w:rsidRPr="00D756A2">
        <w:rPr>
          <w:rFonts w:ascii="GHEA Grapalat" w:eastAsia="Times New Roman" w:hAnsi="GHEA Grapalat" w:cs="Times New Roman"/>
          <w:color w:val="000000" w:themeColor="text1"/>
          <w:kern w:val="0"/>
          <w:sz w:val="24"/>
          <w:szCs w:val="24"/>
          <w:lang w:val="hy-AM" w:eastAsia="ru-RU"/>
          <w14:ligatures w14:val="none"/>
        </w:rPr>
        <w:t xml:space="preserve">ահեստներ և </w:t>
      </w:r>
      <w:r w:rsidR="00897E3A" w:rsidRPr="00A5562D">
        <w:rPr>
          <w:rFonts w:ascii="GHEA Grapalat" w:eastAsia="Times New Roman" w:hAnsi="GHEA Grapalat" w:cs="Times New Roman"/>
          <w:color w:val="000000" w:themeColor="text1"/>
          <w:kern w:val="0"/>
          <w:sz w:val="24"/>
          <w:szCs w:val="24"/>
          <w:lang w:val="hy-AM" w:eastAsia="ru-RU"/>
          <w14:ligatures w14:val="none"/>
        </w:rPr>
        <w:t>բեռն</w:t>
      </w:r>
      <w:r w:rsidR="00897E3A" w:rsidRPr="00D756A2">
        <w:rPr>
          <w:rFonts w:ascii="GHEA Grapalat" w:eastAsia="Times New Roman" w:hAnsi="GHEA Grapalat" w:cs="Times New Roman"/>
          <w:color w:val="000000" w:themeColor="text1"/>
          <w:kern w:val="0"/>
          <w:sz w:val="24"/>
          <w:szCs w:val="24"/>
          <w:lang w:val="hy-AM" w:eastAsia="ru-RU"/>
          <w14:ligatures w14:val="none"/>
        </w:rPr>
        <w:t>ում (</w:t>
      </w:r>
      <w:r w:rsidR="00897E3A" w:rsidRPr="00A5562D">
        <w:rPr>
          <w:rFonts w:ascii="GHEA Grapalat" w:eastAsia="Times New Roman" w:hAnsi="GHEA Grapalat" w:cs="Times New Roman"/>
          <w:color w:val="000000" w:themeColor="text1"/>
          <w:kern w:val="0"/>
          <w:sz w:val="24"/>
          <w:szCs w:val="24"/>
          <w:lang w:val="hy-AM" w:eastAsia="ru-RU"/>
          <w14:ligatures w14:val="none"/>
        </w:rPr>
        <w:t>այդ թվում</w:t>
      </w:r>
      <w:r w:rsidR="00897E3A"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897E3A" w:rsidRPr="00A5562D">
        <w:rPr>
          <w:rFonts w:ascii="GHEA Grapalat" w:eastAsia="Times New Roman" w:hAnsi="GHEA Grapalat" w:cs="Times New Roman"/>
          <w:color w:val="000000" w:themeColor="text1"/>
          <w:kern w:val="0"/>
          <w:sz w:val="24"/>
          <w:szCs w:val="24"/>
          <w:lang w:val="hy-AM" w:eastAsia="ru-RU"/>
          <w14:ligatures w14:val="none"/>
        </w:rPr>
        <w:t>խոնավ</w:t>
      </w:r>
      <w:r w:rsidRPr="00D756A2">
        <w:rPr>
          <w:rFonts w:ascii="GHEA Grapalat" w:eastAsia="Times New Roman" w:hAnsi="GHEA Grapalat" w:cs="Times New Roman"/>
          <w:color w:val="000000" w:themeColor="text1"/>
          <w:kern w:val="0"/>
          <w:sz w:val="24"/>
          <w:szCs w:val="24"/>
          <w:lang w:val="hy-AM" w:eastAsia="ru-RU"/>
          <w14:ligatures w14:val="none"/>
        </w:rPr>
        <w:t>աղած կաշիները մինչև 200 հատ):</w:t>
      </w:r>
    </w:p>
    <w:p w:rsidR="002E4AD6" w:rsidRPr="00A5562D" w:rsidRDefault="002E4A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14.4.2.</w:t>
      </w:r>
      <w:r w:rsidR="00897E3A"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897E3A" w:rsidRPr="00A5562D">
        <w:rPr>
          <w:rFonts w:ascii="GHEA Grapalat" w:eastAsia="Times New Roman" w:hAnsi="GHEA Grapalat" w:cs="Times New Roman"/>
          <w:color w:val="000000" w:themeColor="text1"/>
          <w:kern w:val="0"/>
          <w:sz w:val="24"/>
          <w:szCs w:val="24"/>
          <w:lang w:val="hy-AM" w:eastAsia="ru-RU"/>
          <w14:ligatures w14:val="none"/>
        </w:rPr>
        <w:t>Հ</w:t>
      </w:r>
      <w:r w:rsidRPr="00D756A2">
        <w:rPr>
          <w:rFonts w:ascii="GHEA Grapalat" w:eastAsia="Times New Roman" w:hAnsi="GHEA Grapalat" w:cs="Times New Roman"/>
          <w:color w:val="000000" w:themeColor="text1"/>
          <w:kern w:val="0"/>
          <w:sz w:val="24"/>
          <w:szCs w:val="24"/>
          <w:lang w:val="hy-AM" w:eastAsia="ru-RU"/>
          <w14:ligatures w14:val="none"/>
        </w:rPr>
        <w:t>ացահա</w:t>
      </w:r>
      <w:r w:rsidR="00897E3A" w:rsidRPr="00D756A2">
        <w:rPr>
          <w:rFonts w:ascii="GHEA Grapalat" w:eastAsia="Times New Roman" w:hAnsi="GHEA Grapalat" w:cs="Times New Roman"/>
          <w:color w:val="000000" w:themeColor="text1"/>
          <w:kern w:val="0"/>
          <w:sz w:val="24"/>
          <w:szCs w:val="24"/>
          <w:lang w:val="hy-AM" w:eastAsia="ru-RU"/>
          <w14:ligatures w14:val="none"/>
        </w:rPr>
        <w:t xml:space="preserve">տիկի </w:t>
      </w:r>
      <w:r w:rsidR="00897E3A" w:rsidRPr="00A5562D">
        <w:rPr>
          <w:rFonts w:ascii="GHEA Grapalat" w:eastAsia="Times New Roman" w:hAnsi="GHEA Grapalat" w:cs="Times New Roman"/>
          <w:color w:val="000000" w:themeColor="text1"/>
          <w:kern w:val="0"/>
          <w:sz w:val="24"/>
          <w:szCs w:val="24"/>
          <w:lang w:val="hy-AM" w:eastAsia="ru-RU"/>
          <w14:ligatures w14:val="none"/>
        </w:rPr>
        <w:t>պ</w:t>
      </w:r>
      <w:r w:rsidR="00897E3A" w:rsidRPr="00D756A2">
        <w:rPr>
          <w:rFonts w:ascii="GHEA Grapalat" w:eastAsia="Times New Roman" w:hAnsi="GHEA Grapalat" w:cs="Times New Roman"/>
          <w:color w:val="000000" w:themeColor="text1"/>
          <w:kern w:val="0"/>
          <w:sz w:val="24"/>
          <w:szCs w:val="24"/>
          <w:lang w:val="hy-AM" w:eastAsia="ru-RU"/>
          <w14:ligatures w14:val="none"/>
        </w:rPr>
        <w:t>ահեստներ և բեռնաթափման բաց վայրեր</w:t>
      </w:r>
      <w:r w:rsidR="00897E3A" w:rsidRPr="00A5562D">
        <w:rPr>
          <w:rFonts w:ascii="GHEA Grapalat" w:eastAsia="Times New Roman" w:hAnsi="GHEA Grapalat" w:cs="Times New Roman"/>
          <w:color w:val="000000" w:themeColor="text1"/>
          <w:kern w:val="0"/>
          <w:sz w:val="24"/>
          <w:szCs w:val="24"/>
          <w:lang w:val="hy-AM" w:eastAsia="ru-RU"/>
          <w14:ligatures w14:val="none"/>
        </w:rPr>
        <w:t>:</w:t>
      </w:r>
    </w:p>
    <w:p w:rsidR="002E4AD6" w:rsidRPr="00A5562D" w:rsidRDefault="002E4AD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14.4.</w:t>
      </w:r>
      <w:r w:rsidR="00897E3A" w:rsidRPr="00A5562D">
        <w:rPr>
          <w:rFonts w:ascii="GHEA Grapalat" w:eastAsia="Times New Roman" w:hAnsi="GHEA Grapalat" w:cs="Times New Roman"/>
          <w:color w:val="000000" w:themeColor="text1"/>
          <w:kern w:val="0"/>
          <w:sz w:val="24"/>
          <w:szCs w:val="24"/>
          <w:lang w:val="hy-AM" w:eastAsia="ru-RU"/>
          <w14:ligatures w14:val="none"/>
        </w:rPr>
        <w:t>3. Կերակրի աղի պահեստներ և բեռնաթափման բաց տեղեր:</w:t>
      </w:r>
    </w:p>
    <w:p w:rsidR="00897E3A" w:rsidRPr="00A5562D" w:rsidRDefault="00897E3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14.4.4. Բրդի, մազերի, ցցամազերի և նմանատիպ </w:t>
      </w:r>
      <w:r w:rsidR="00E72BD8" w:rsidRPr="00A5562D">
        <w:rPr>
          <w:rFonts w:ascii="GHEA Grapalat" w:eastAsia="Times New Roman" w:hAnsi="GHEA Grapalat" w:cs="Times New Roman"/>
          <w:color w:val="000000" w:themeColor="text1"/>
          <w:kern w:val="0"/>
          <w:sz w:val="24"/>
          <w:szCs w:val="24"/>
          <w:lang w:val="hy-AM" w:eastAsia="ru-RU"/>
          <w14:ligatures w14:val="none"/>
        </w:rPr>
        <w:t xml:space="preserve">այլ </w:t>
      </w:r>
      <w:r w:rsidRPr="00A5562D">
        <w:rPr>
          <w:rFonts w:ascii="GHEA Grapalat" w:eastAsia="Times New Roman" w:hAnsi="GHEA Grapalat" w:cs="Times New Roman"/>
          <w:color w:val="000000" w:themeColor="text1"/>
          <w:kern w:val="0"/>
          <w:sz w:val="24"/>
          <w:szCs w:val="24"/>
          <w:lang w:val="hy-AM" w:eastAsia="ru-RU"/>
          <w14:ligatures w14:val="none"/>
        </w:rPr>
        <w:t xml:space="preserve">ապրանքների </w:t>
      </w:r>
      <w:r w:rsidR="00E72BD8" w:rsidRPr="00A5562D">
        <w:rPr>
          <w:rFonts w:ascii="GHEA Grapalat" w:eastAsia="Times New Roman" w:hAnsi="GHEA Grapalat" w:cs="Times New Roman"/>
          <w:color w:val="000000" w:themeColor="text1"/>
          <w:kern w:val="0"/>
          <w:sz w:val="24"/>
          <w:szCs w:val="24"/>
          <w:lang w:val="hy-AM" w:eastAsia="ru-RU"/>
          <w14:ligatures w14:val="none"/>
        </w:rPr>
        <w:t>պ</w:t>
      </w:r>
      <w:r w:rsidRPr="00A5562D">
        <w:rPr>
          <w:rFonts w:ascii="GHEA Grapalat" w:eastAsia="Times New Roman" w:hAnsi="GHEA Grapalat" w:cs="Times New Roman"/>
          <w:color w:val="000000" w:themeColor="text1"/>
          <w:kern w:val="0"/>
          <w:sz w:val="24"/>
          <w:szCs w:val="24"/>
          <w:lang w:val="hy-AM" w:eastAsia="ru-RU"/>
          <w14:ligatures w14:val="none"/>
        </w:rPr>
        <w:t xml:space="preserve">ահեստներ </w:t>
      </w:r>
      <w:r w:rsidR="00E72BD8" w:rsidRPr="00A5562D">
        <w:rPr>
          <w:rFonts w:ascii="GHEA Grapalat" w:eastAsia="Times New Roman" w:hAnsi="GHEA Grapalat" w:cs="Times New Roman"/>
          <w:color w:val="000000" w:themeColor="text1"/>
          <w:kern w:val="0"/>
          <w:sz w:val="24"/>
          <w:szCs w:val="24"/>
          <w:lang w:val="hy-AM" w:eastAsia="ru-RU"/>
          <w14:ligatures w14:val="none"/>
        </w:rPr>
        <w:t xml:space="preserve">և </w:t>
      </w:r>
      <w:r w:rsidRPr="00A5562D">
        <w:rPr>
          <w:rFonts w:ascii="GHEA Grapalat" w:eastAsia="Times New Roman" w:hAnsi="GHEA Grapalat" w:cs="Times New Roman"/>
          <w:color w:val="000000" w:themeColor="text1"/>
          <w:kern w:val="0"/>
          <w:sz w:val="24"/>
          <w:szCs w:val="24"/>
          <w:lang w:val="hy-AM" w:eastAsia="ru-RU"/>
          <w14:ligatures w14:val="none"/>
        </w:rPr>
        <w:t xml:space="preserve">բեռնաթափման </w:t>
      </w:r>
      <w:r w:rsidR="00E72BD8" w:rsidRPr="00A5562D">
        <w:rPr>
          <w:rFonts w:ascii="GHEA Grapalat" w:eastAsia="Times New Roman" w:hAnsi="GHEA Grapalat" w:cs="Times New Roman"/>
          <w:color w:val="000000" w:themeColor="text1"/>
          <w:kern w:val="0"/>
          <w:sz w:val="24"/>
          <w:szCs w:val="24"/>
          <w:lang w:val="hy-AM" w:eastAsia="ru-RU"/>
          <w14:ligatures w14:val="none"/>
        </w:rPr>
        <w:t>բաց տեղեր:</w:t>
      </w:r>
    </w:p>
    <w:p w:rsidR="00897E3A" w:rsidRPr="00A5562D" w:rsidRDefault="00897E3A"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14.4.5. Ապատիտի խտանյութի, ֆոսֆ</w:t>
      </w:r>
      <w:r w:rsidR="00E72BD8" w:rsidRPr="00A5562D">
        <w:rPr>
          <w:rFonts w:ascii="GHEA Grapalat" w:eastAsia="Times New Roman" w:hAnsi="GHEA Grapalat" w:cs="Times New Roman"/>
          <w:color w:val="000000" w:themeColor="text1"/>
          <w:kern w:val="0"/>
          <w:sz w:val="24"/>
          <w:szCs w:val="24"/>
          <w:lang w:val="hy-AM" w:eastAsia="ru-RU"/>
          <w14:ligatures w14:val="none"/>
        </w:rPr>
        <w:t>որիտային ալյուր</w:t>
      </w:r>
      <w:r w:rsidRPr="00A5562D">
        <w:rPr>
          <w:rFonts w:ascii="GHEA Grapalat" w:eastAsia="Times New Roman" w:hAnsi="GHEA Grapalat" w:cs="Times New Roman"/>
          <w:color w:val="000000" w:themeColor="text1"/>
          <w:kern w:val="0"/>
          <w:sz w:val="24"/>
          <w:szCs w:val="24"/>
          <w:lang w:val="hy-AM" w:eastAsia="ru-RU"/>
          <w14:ligatures w14:val="none"/>
        </w:rPr>
        <w:t xml:space="preserve">ի, ցեմենտի և փոշոտ </w:t>
      </w:r>
      <w:r w:rsidR="00E72BD8" w:rsidRPr="00A5562D">
        <w:rPr>
          <w:rFonts w:ascii="GHEA Grapalat" w:eastAsia="Times New Roman" w:hAnsi="GHEA Grapalat" w:cs="Times New Roman"/>
          <w:color w:val="000000" w:themeColor="text1"/>
          <w:kern w:val="0"/>
          <w:sz w:val="24"/>
          <w:szCs w:val="24"/>
          <w:lang w:val="hy-AM" w:eastAsia="ru-RU"/>
          <w14:ligatures w14:val="none"/>
        </w:rPr>
        <w:t xml:space="preserve">այլ բեռների բեռնման և պահման տրանսպորտա-տեխնիկական սխեմաներ մեծաքանակ </w:t>
      </w:r>
      <w:r w:rsidRPr="00A5562D">
        <w:rPr>
          <w:rFonts w:ascii="GHEA Grapalat" w:eastAsia="Times New Roman" w:hAnsi="GHEA Grapalat" w:cs="Times New Roman"/>
          <w:color w:val="000000" w:themeColor="text1"/>
          <w:kern w:val="0"/>
          <w:sz w:val="24"/>
          <w:szCs w:val="24"/>
          <w:lang w:val="hy-AM" w:eastAsia="ru-RU"/>
          <w14:ligatures w14:val="none"/>
        </w:rPr>
        <w:t>փո</w:t>
      </w:r>
      <w:r w:rsidR="00E72BD8" w:rsidRPr="00A5562D">
        <w:rPr>
          <w:rFonts w:ascii="GHEA Grapalat" w:eastAsia="Times New Roman" w:hAnsi="GHEA Grapalat" w:cs="Times New Roman"/>
          <w:color w:val="000000" w:themeColor="text1"/>
          <w:kern w:val="0"/>
          <w:sz w:val="24"/>
          <w:szCs w:val="24"/>
          <w:lang w:val="hy-AM" w:eastAsia="ru-RU"/>
          <w14:ligatures w14:val="none"/>
        </w:rPr>
        <w:t>խադրումով</w:t>
      </w:r>
      <w:r w:rsidRPr="00A5562D">
        <w:rPr>
          <w:rFonts w:ascii="GHEA Grapalat" w:eastAsia="Times New Roman" w:hAnsi="GHEA Grapalat" w:cs="Times New Roman"/>
          <w:color w:val="000000" w:themeColor="text1"/>
          <w:kern w:val="0"/>
          <w:sz w:val="24"/>
          <w:szCs w:val="24"/>
          <w:lang w:val="hy-AM" w:eastAsia="ru-RU"/>
          <w14:ligatures w14:val="none"/>
        </w:rPr>
        <w:t>՝</w:t>
      </w:r>
      <w:r w:rsidR="00E72BD8" w:rsidRPr="00A5562D">
        <w:rPr>
          <w:rFonts w:ascii="GHEA Grapalat" w:eastAsia="Times New Roman" w:hAnsi="GHEA Grapalat" w:cs="Times New Roman"/>
          <w:color w:val="000000" w:themeColor="text1"/>
          <w:kern w:val="0"/>
          <w:sz w:val="24"/>
          <w:szCs w:val="24"/>
          <w:lang w:val="hy-AM" w:eastAsia="ru-RU"/>
          <w14:ligatures w14:val="none"/>
        </w:rPr>
        <w:t xml:space="preserve"> օգտագործելով պահեստային էլեվատոր</w:t>
      </w:r>
      <w:r w:rsidRPr="00A5562D">
        <w:rPr>
          <w:rFonts w:ascii="GHEA Grapalat" w:eastAsia="Times New Roman" w:hAnsi="GHEA Grapalat" w:cs="Times New Roman"/>
          <w:color w:val="000000" w:themeColor="text1"/>
          <w:kern w:val="0"/>
          <w:sz w:val="24"/>
          <w:szCs w:val="24"/>
          <w:lang w:val="hy-AM" w:eastAsia="ru-RU"/>
          <w14:ligatures w14:val="none"/>
        </w:rPr>
        <w:t>ներ</w:t>
      </w:r>
      <w:r w:rsidR="00E72BD8" w:rsidRPr="00A5562D">
        <w:rPr>
          <w:rFonts w:ascii="GHEA Grapalat" w:eastAsia="Times New Roman" w:hAnsi="GHEA Grapalat" w:cs="Times New Roman"/>
          <w:color w:val="000000" w:themeColor="text1"/>
          <w:kern w:val="0"/>
          <w:sz w:val="24"/>
          <w:szCs w:val="24"/>
          <w:lang w:val="hy-AM" w:eastAsia="ru-RU"/>
          <w14:ligatures w14:val="none"/>
        </w:rPr>
        <w:t>ի և պնևմո</w:t>
      </w:r>
      <w:r w:rsidRPr="00A5562D">
        <w:rPr>
          <w:rFonts w:ascii="GHEA Grapalat" w:eastAsia="Times New Roman" w:hAnsi="GHEA Grapalat" w:cs="Times New Roman"/>
          <w:color w:val="000000" w:themeColor="text1"/>
          <w:kern w:val="0"/>
          <w:sz w:val="24"/>
          <w:szCs w:val="24"/>
          <w:lang w:val="hy-AM" w:eastAsia="ru-RU"/>
          <w14:ligatures w14:val="none"/>
        </w:rPr>
        <w:t>տրանսպորտ</w:t>
      </w:r>
      <w:r w:rsidR="00FC0980" w:rsidRPr="00A5562D">
        <w:rPr>
          <w:rFonts w:ascii="GHEA Grapalat" w:eastAsia="Times New Roman" w:hAnsi="GHEA Grapalat" w:cs="Times New Roman"/>
          <w:color w:val="000000" w:themeColor="text1"/>
          <w:kern w:val="0"/>
          <w:sz w:val="24"/>
          <w:szCs w:val="24"/>
          <w:lang w:val="hy-AM" w:eastAsia="ru-RU"/>
          <w14:ligatures w14:val="none"/>
        </w:rPr>
        <w:t>ային</w:t>
      </w:r>
      <w:r w:rsidRPr="00A5562D">
        <w:rPr>
          <w:rFonts w:ascii="GHEA Grapalat" w:eastAsia="Times New Roman" w:hAnsi="GHEA Grapalat" w:cs="Times New Roman"/>
          <w:color w:val="000000" w:themeColor="text1"/>
          <w:kern w:val="0"/>
          <w:sz w:val="24"/>
          <w:szCs w:val="24"/>
          <w:lang w:val="hy-AM" w:eastAsia="ru-RU"/>
          <w14:ligatures w14:val="none"/>
        </w:rPr>
        <w:t xml:space="preserve"> կամ այլ կայանքներ</w:t>
      </w:r>
      <w:r w:rsidR="00FC0980" w:rsidRPr="00A5562D">
        <w:rPr>
          <w:rFonts w:ascii="GHEA Grapalat" w:eastAsia="Times New Roman" w:hAnsi="GHEA Grapalat" w:cs="Times New Roman"/>
          <w:color w:val="000000" w:themeColor="text1"/>
          <w:kern w:val="0"/>
          <w:sz w:val="24"/>
          <w:szCs w:val="24"/>
          <w:lang w:val="hy-AM" w:eastAsia="ru-RU"/>
          <w14:ligatures w14:val="none"/>
        </w:rPr>
        <w:t xml:space="preserve">ի և պահեստարանների կիրառմամբ, </w:t>
      </w:r>
      <w:r w:rsidRPr="00A5562D">
        <w:rPr>
          <w:rFonts w:ascii="GHEA Grapalat" w:eastAsia="Times New Roman" w:hAnsi="GHEA Grapalat" w:cs="Times New Roman"/>
          <w:color w:val="000000" w:themeColor="text1"/>
          <w:kern w:val="0"/>
          <w:sz w:val="24"/>
          <w:szCs w:val="24"/>
          <w:lang w:val="hy-AM" w:eastAsia="ru-RU"/>
          <w14:ligatures w14:val="none"/>
        </w:rPr>
        <w:t>որոնք բացառում են փոշու արտանետումը արտաքին միջավայր:</w:t>
      </w:r>
    </w:p>
    <w:p w:rsidR="00FC0980" w:rsidRPr="00A5562D" w:rsidRDefault="00FC098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14.4.6. 50-ից մինչև 250 խմ հեղուկ</w:t>
      </w:r>
      <w:r w:rsidRPr="00A5562D">
        <w:rPr>
          <w:rFonts w:ascii="GHEA Grapalat" w:eastAsia="Times New Roman" w:hAnsi="GHEA Grapalat" w:cs="Times New Roman"/>
          <w:color w:val="000000" w:themeColor="text1"/>
          <w:kern w:val="0"/>
          <w:sz w:val="24"/>
          <w:szCs w:val="24"/>
          <w:lang w:val="hy-AM" w:eastAsia="ru-RU"/>
          <w14:ligatures w14:val="none"/>
        </w:rPr>
        <w:t>ացված</w:t>
      </w:r>
      <w:r w:rsidRPr="00D756A2">
        <w:rPr>
          <w:rFonts w:ascii="GHEA Grapalat" w:eastAsia="Times New Roman" w:hAnsi="GHEA Grapalat" w:cs="Times New Roman"/>
          <w:color w:val="000000" w:themeColor="text1"/>
          <w:kern w:val="0"/>
          <w:sz w:val="24"/>
          <w:szCs w:val="24"/>
          <w:lang w:val="hy-AM" w:eastAsia="ru-RU"/>
          <w14:ligatures w14:val="none"/>
        </w:rPr>
        <w:t xml:space="preserve"> գազի </w:t>
      </w:r>
      <w:r w:rsidRPr="00A5562D">
        <w:rPr>
          <w:rFonts w:ascii="GHEA Grapalat" w:eastAsia="Times New Roman" w:hAnsi="GHEA Grapalat" w:cs="Times New Roman"/>
          <w:color w:val="000000" w:themeColor="text1"/>
          <w:kern w:val="0"/>
          <w:sz w:val="24"/>
          <w:szCs w:val="24"/>
          <w:lang w:val="hy-AM" w:eastAsia="ru-RU"/>
          <w14:ligatures w14:val="none"/>
        </w:rPr>
        <w:t>բեռն</w:t>
      </w:r>
      <w:r w:rsidRPr="00D756A2">
        <w:rPr>
          <w:rFonts w:ascii="GHEA Grapalat" w:eastAsia="Times New Roman" w:hAnsi="GHEA Grapalat" w:cs="Times New Roman"/>
          <w:color w:val="000000" w:themeColor="text1"/>
          <w:kern w:val="0"/>
          <w:sz w:val="24"/>
          <w:szCs w:val="24"/>
          <w:lang w:val="hy-AM" w:eastAsia="ru-RU"/>
          <w14:ligatures w14:val="none"/>
        </w:rPr>
        <w:t>ման և պահման վայրեր</w:t>
      </w:r>
      <w:r w:rsidRPr="00A5562D">
        <w:rPr>
          <w:rFonts w:ascii="GHEA Grapalat" w:eastAsia="Times New Roman" w:hAnsi="GHEA Grapalat" w:cs="Times New Roman"/>
          <w:color w:val="000000" w:themeColor="text1"/>
          <w:kern w:val="0"/>
          <w:sz w:val="24"/>
          <w:szCs w:val="24"/>
          <w:lang w:val="hy-AM" w:eastAsia="ru-RU"/>
          <w14:ligatures w14:val="none"/>
        </w:rPr>
        <w:t>:</w:t>
      </w:r>
    </w:p>
    <w:p w:rsidR="00FC0980" w:rsidRPr="00A5562D" w:rsidRDefault="00FC098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14.4.7. Բենզինի, դիզելային վառելիքի, ավիացիոն վառելիքի և այլ պայծառ նավթամթերքների բեռնման և պահման վայրեր:</w:t>
      </w:r>
    </w:p>
    <w:p w:rsidR="00FC0980" w:rsidRDefault="00FC098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14.4.8</w:t>
      </w:r>
      <w:r w:rsidRPr="00A5562D">
        <w:rPr>
          <w:rFonts w:ascii="Cambria Math" w:eastAsia="Times New Roman" w:hAnsi="Cambria Math" w:cs="Cambria Math"/>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GHEA Grapalat"/>
          <w:color w:val="000000" w:themeColor="text1"/>
          <w:kern w:val="0"/>
          <w:sz w:val="24"/>
          <w:szCs w:val="24"/>
          <w:lang w:val="hy-AM" w:eastAsia="ru-RU"/>
          <w14:ligatures w14:val="none"/>
        </w:rPr>
        <w:t>Մայրուղայի</w:t>
      </w:r>
      <w:r w:rsidRPr="00A5562D">
        <w:rPr>
          <w:rFonts w:ascii="GHEA Grapalat" w:eastAsia="Times New Roman" w:hAnsi="GHEA Grapalat" w:cs="Times New Roman"/>
          <w:color w:val="000000" w:themeColor="text1"/>
          <w:kern w:val="0"/>
          <w:sz w:val="24"/>
          <w:szCs w:val="24"/>
          <w:lang w:val="hy-AM" w:eastAsia="ru-RU"/>
          <w14:ligatures w14:val="none"/>
        </w:rPr>
        <w:t>ն նավթատարների և/կամ նավթամթերքատարների պոմպակայաններ առանց ռեզերվուարների պարկի կամ մինչև 20 հազար խոր</w:t>
      </w:r>
      <w:r w:rsidRPr="00A5562D">
        <w:rPr>
          <w:rFonts w:ascii="Cambria Math" w:eastAsia="Times New Roman" w:hAnsi="Cambria Math" w:cs="Times New Roman"/>
          <w:color w:val="000000" w:themeColor="text1"/>
          <w:kern w:val="0"/>
          <w:sz w:val="24"/>
          <w:szCs w:val="24"/>
          <w:lang w:val="hy-AM" w:eastAsia="ru-RU"/>
          <w14:ligatures w14:val="none"/>
        </w:rPr>
        <w:t>․</w:t>
      </w:r>
      <w:r w:rsidRPr="00A5562D">
        <w:rPr>
          <w:rFonts w:ascii="GHEA Grapalat" w:eastAsia="Times New Roman" w:hAnsi="GHEA Grapalat" w:cs="Times New Roman"/>
          <w:color w:val="000000" w:themeColor="text1"/>
          <w:kern w:val="0"/>
          <w:sz w:val="24"/>
          <w:szCs w:val="24"/>
          <w:lang w:val="hy-AM" w:eastAsia="ru-RU"/>
          <w14:ligatures w14:val="none"/>
        </w:rPr>
        <w:t>մ տարողությամբ ռեզերվուարների պարկով:</w:t>
      </w:r>
    </w:p>
    <w:p w:rsidR="00D46B36" w:rsidRPr="00A5562D" w:rsidRDefault="00D46B36"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p>
    <w:p w:rsidR="00FC0980" w:rsidRPr="00D756A2" w:rsidRDefault="003C652F" w:rsidP="00004640">
      <w:pPr>
        <w:shd w:val="clear" w:color="auto" w:fill="FFFFFF"/>
        <w:spacing w:after="0" w:line="276" w:lineRule="auto"/>
        <w:jc w:val="both"/>
        <w:rPr>
          <w:rFonts w:ascii="GHEA Grapalat" w:eastAsia="Times New Roman" w:hAnsi="GHEA Grapalat" w:cs="Times New Roman"/>
          <w:b/>
          <w:color w:val="000000" w:themeColor="text1"/>
          <w:kern w:val="0"/>
          <w:sz w:val="24"/>
          <w:szCs w:val="24"/>
          <w:lang w:val="hy-AM" w:eastAsia="ru-RU"/>
          <w14:ligatures w14:val="none"/>
        </w:rPr>
      </w:pPr>
      <w:r>
        <w:rPr>
          <w:rFonts w:ascii="GHEA Grapalat" w:eastAsia="Times New Roman" w:hAnsi="GHEA Grapalat" w:cs="Times New Roman"/>
          <w:b/>
          <w:color w:val="000000" w:themeColor="text1"/>
          <w:kern w:val="0"/>
          <w:sz w:val="24"/>
          <w:szCs w:val="24"/>
          <w:lang w:val="hy-AM" w:eastAsia="ru-RU"/>
          <w14:ligatures w14:val="none"/>
        </w:rPr>
        <w:t>14.5. V դաս</w:t>
      </w:r>
    </w:p>
    <w:p w:rsidR="00FC0980" w:rsidRPr="00D756A2" w:rsidRDefault="00FC098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14.5.1. </w:t>
      </w:r>
      <w:r w:rsidR="00664330" w:rsidRPr="00A5562D">
        <w:rPr>
          <w:rFonts w:ascii="GHEA Grapalat" w:eastAsia="Times New Roman" w:hAnsi="GHEA Grapalat" w:cs="Times New Roman"/>
          <w:color w:val="000000" w:themeColor="text1"/>
          <w:kern w:val="0"/>
          <w:sz w:val="24"/>
          <w:szCs w:val="24"/>
          <w:lang w:val="hy-AM" w:eastAsia="ru-RU"/>
          <w14:ligatures w14:val="none"/>
        </w:rPr>
        <w:t>Խ</w:t>
      </w:r>
      <w:r w:rsidR="00664330" w:rsidRPr="00D756A2">
        <w:rPr>
          <w:rFonts w:ascii="GHEA Grapalat" w:eastAsia="Times New Roman" w:hAnsi="GHEA Grapalat" w:cs="Times New Roman"/>
          <w:color w:val="000000" w:themeColor="text1"/>
          <w:kern w:val="0"/>
          <w:sz w:val="24"/>
          <w:szCs w:val="24"/>
          <w:lang w:val="hy-AM" w:eastAsia="ru-RU"/>
          <w14:ligatures w14:val="none"/>
        </w:rPr>
        <w:t>ոնավացված հանքա</w:t>
      </w:r>
      <w:r w:rsidR="00664330" w:rsidRPr="00A5562D">
        <w:rPr>
          <w:rFonts w:ascii="GHEA Grapalat" w:eastAsia="Times New Roman" w:hAnsi="GHEA Grapalat" w:cs="Times New Roman"/>
          <w:color w:val="000000" w:themeColor="text1"/>
          <w:kern w:val="0"/>
          <w:sz w:val="24"/>
          <w:szCs w:val="24"/>
          <w:lang w:val="hy-AM" w:eastAsia="ru-RU"/>
          <w14:ligatures w14:val="none"/>
        </w:rPr>
        <w:t>յին-</w:t>
      </w:r>
      <w:r w:rsidRPr="00D756A2">
        <w:rPr>
          <w:rFonts w:ascii="GHEA Grapalat" w:eastAsia="Times New Roman" w:hAnsi="GHEA Grapalat" w:cs="Times New Roman"/>
          <w:color w:val="000000" w:themeColor="text1"/>
          <w:kern w:val="0"/>
          <w:sz w:val="24"/>
          <w:szCs w:val="24"/>
          <w:lang w:val="hy-AM" w:eastAsia="ru-RU"/>
          <w14:ligatures w14:val="none"/>
        </w:rPr>
        <w:t>շինա</w:t>
      </w:r>
      <w:r w:rsidR="00664330" w:rsidRPr="00A5562D">
        <w:rPr>
          <w:rFonts w:ascii="GHEA Grapalat" w:eastAsia="Times New Roman" w:hAnsi="GHEA Grapalat" w:cs="Times New Roman"/>
          <w:color w:val="000000" w:themeColor="text1"/>
          <w:kern w:val="0"/>
          <w:sz w:val="24"/>
          <w:szCs w:val="24"/>
          <w:lang w:val="hy-AM" w:eastAsia="ru-RU"/>
          <w14:ligatures w14:val="none"/>
        </w:rPr>
        <w:t xml:space="preserve">րարական </w:t>
      </w:r>
      <w:r w:rsidRPr="00D756A2">
        <w:rPr>
          <w:rFonts w:ascii="GHEA Grapalat" w:eastAsia="Times New Roman" w:hAnsi="GHEA Grapalat" w:cs="Times New Roman"/>
          <w:color w:val="000000" w:themeColor="text1"/>
          <w:kern w:val="0"/>
          <w:sz w:val="24"/>
          <w:szCs w:val="24"/>
          <w:lang w:val="hy-AM" w:eastAsia="ru-RU"/>
          <w14:ligatures w14:val="none"/>
        </w:rPr>
        <w:t>նյութերի (ավազ</w:t>
      </w:r>
      <w:r w:rsidR="00664330" w:rsidRPr="00A5562D">
        <w:rPr>
          <w:rFonts w:ascii="GHEA Grapalat" w:eastAsia="Times New Roman" w:hAnsi="GHEA Grapalat" w:cs="Times New Roman"/>
          <w:color w:val="000000" w:themeColor="text1"/>
          <w:kern w:val="0"/>
          <w:sz w:val="24"/>
          <w:szCs w:val="24"/>
          <w:lang w:val="hy-AM" w:eastAsia="ru-RU"/>
          <w14:ligatures w14:val="none"/>
        </w:rPr>
        <w:t>ի</w:t>
      </w:r>
      <w:r w:rsidR="00664330" w:rsidRPr="00D756A2">
        <w:rPr>
          <w:rFonts w:ascii="GHEA Grapalat" w:eastAsia="Times New Roman" w:hAnsi="GHEA Grapalat" w:cs="Times New Roman"/>
          <w:color w:val="000000" w:themeColor="text1"/>
          <w:kern w:val="0"/>
          <w:sz w:val="24"/>
          <w:szCs w:val="24"/>
          <w:lang w:val="hy-AM" w:eastAsia="ru-RU"/>
          <w14:ligatures w14:val="none"/>
        </w:rPr>
        <w:t>, մանրախ</w:t>
      </w:r>
      <w:r w:rsidRPr="00D756A2">
        <w:rPr>
          <w:rFonts w:ascii="GHEA Grapalat" w:eastAsia="Times New Roman" w:hAnsi="GHEA Grapalat" w:cs="Times New Roman"/>
          <w:color w:val="000000" w:themeColor="text1"/>
          <w:kern w:val="0"/>
          <w:sz w:val="24"/>
          <w:szCs w:val="24"/>
          <w:lang w:val="hy-AM" w:eastAsia="ru-RU"/>
          <w14:ligatures w14:val="none"/>
        </w:rPr>
        <w:t>ճ</w:t>
      </w:r>
      <w:r w:rsidR="00664330" w:rsidRPr="00A5562D">
        <w:rPr>
          <w:rFonts w:ascii="GHEA Grapalat" w:eastAsia="Times New Roman" w:hAnsi="GHEA Grapalat" w:cs="Times New Roman"/>
          <w:color w:val="000000" w:themeColor="text1"/>
          <w:kern w:val="0"/>
          <w:sz w:val="24"/>
          <w:szCs w:val="24"/>
          <w:lang w:val="hy-AM" w:eastAsia="ru-RU"/>
          <w14:ligatures w14:val="none"/>
        </w:rPr>
        <w:t>ի</w:t>
      </w:r>
      <w:r w:rsidR="00664330"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664330" w:rsidRPr="00A5562D">
        <w:rPr>
          <w:rFonts w:ascii="GHEA Grapalat" w:eastAsia="Times New Roman" w:hAnsi="GHEA Grapalat" w:cs="Times New Roman"/>
          <w:color w:val="000000" w:themeColor="text1"/>
          <w:kern w:val="0"/>
          <w:sz w:val="24"/>
          <w:szCs w:val="24"/>
          <w:lang w:val="hy-AM" w:eastAsia="ru-RU"/>
          <w14:ligatures w14:val="none"/>
        </w:rPr>
        <w:t>խճի</w:t>
      </w:r>
      <w:r w:rsidRPr="00D756A2">
        <w:rPr>
          <w:rFonts w:ascii="GHEA Grapalat" w:eastAsia="Times New Roman" w:hAnsi="GHEA Grapalat" w:cs="Times New Roman"/>
          <w:color w:val="000000" w:themeColor="text1"/>
          <w:kern w:val="0"/>
          <w:sz w:val="24"/>
          <w:szCs w:val="24"/>
          <w:lang w:val="hy-AM" w:eastAsia="ru-RU"/>
          <w14:ligatures w14:val="none"/>
        </w:rPr>
        <w:t>, քարեր</w:t>
      </w:r>
      <w:r w:rsidR="00664330" w:rsidRPr="00A5562D">
        <w:rPr>
          <w:rFonts w:ascii="GHEA Grapalat" w:eastAsia="Times New Roman" w:hAnsi="GHEA Grapalat" w:cs="Times New Roman"/>
          <w:color w:val="000000" w:themeColor="text1"/>
          <w:kern w:val="0"/>
          <w:sz w:val="24"/>
          <w:szCs w:val="24"/>
          <w:lang w:val="hy-AM" w:eastAsia="ru-RU"/>
          <w14:ligatures w14:val="none"/>
        </w:rPr>
        <w:t>ի</w:t>
      </w:r>
      <w:r w:rsidR="00664330" w:rsidRPr="00D756A2">
        <w:rPr>
          <w:rFonts w:ascii="GHEA Grapalat" w:eastAsia="Times New Roman" w:hAnsi="GHEA Grapalat" w:cs="Times New Roman"/>
          <w:color w:val="000000" w:themeColor="text1"/>
          <w:kern w:val="0"/>
          <w:sz w:val="24"/>
          <w:szCs w:val="24"/>
          <w:lang w:val="hy-AM" w:eastAsia="ru-RU"/>
          <w14:ligatures w14:val="none"/>
        </w:rPr>
        <w:t xml:space="preserve"> և այլ հանքային</w:t>
      </w:r>
      <w:r w:rsidR="00664330" w:rsidRPr="00A5562D">
        <w:rPr>
          <w:rFonts w:ascii="GHEA Grapalat" w:eastAsia="Times New Roman" w:hAnsi="GHEA Grapalat" w:cs="Times New Roman"/>
          <w:color w:val="000000" w:themeColor="text1"/>
          <w:kern w:val="0"/>
          <w:sz w:val="24"/>
          <w:szCs w:val="24"/>
          <w:lang w:val="hy-AM" w:eastAsia="ru-RU"/>
          <w14:ligatures w14:val="none"/>
        </w:rPr>
        <w:t>-</w:t>
      </w:r>
      <w:r w:rsidRPr="00D756A2">
        <w:rPr>
          <w:rFonts w:ascii="GHEA Grapalat" w:eastAsia="Times New Roman" w:hAnsi="GHEA Grapalat" w:cs="Times New Roman"/>
          <w:color w:val="000000" w:themeColor="text1"/>
          <w:kern w:val="0"/>
          <w:sz w:val="24"/>
          <w:szCs w:val="24"/>
          <w:lang w:val="hy-AM" w:eastAsia="ru-RU"/>
          <w14:ligatures w14:val="none"/>
        </w:rPr>
        <w:t>շինա</w:t>
      </w:r>
      <w:r w:rsidR="00664330" w:rsidRPr="00A5562D">
        <w:rPr>
          <w:rFonts w:ascii="GHEA Grapalat" w:eastAsia="Times New Roman" w:hAnsi="GHEA Grapalat" w:cs="Times New Roman"/>
          <w:color w:val="000000" w:themeColor="text1"/>
          <w:kern w:val="0"/>
          <w:sz w:val="24"/>
          <w:szCs w:val="24"/>
          <w:lang w:val="hy-AM" w:eastAsia="ru-RU"/>
          <w14:ligatures w14:val="none"/>
        </w:rPr>
        <w:t xml:space="preserve">րարական </w:t>
      </w:r>
      <w:r w:rsidRPr="00D756A2">
        <w:rPr>
          <w:rFonts w:ascii="GHEA Grapalat" w:eastAsia="Times New Roman" w:hAnsi="GHEA Grapalat" w:cs="Times New Roman"/>
          <w:color w:val="000000" w:themeColor="text1"/>
          <w:kern w:val="0"/>
          <w:sz w:val="24"/>
          <w:szCs w:val="24"/>
          <w:lang w:val="hy-AM" w:eastAsia="ru-RU"/>
          <w14:ligatures w14:val="none"/>
        </w:rPr>
        <w:t xml:space="preserve">նյութերի) </w:t>
      </w:r>
      <w:r w:rsidR="00664330" w:rsidRPr="00A5562D">
        <w:rPr>
          <w:rFonts w:ascii="GHEA Grapalat" w:eastAsia="Times New Roman" w:hAnsi="GHEA Grapalat" w:cs="Times New Roman"/>
          <w:color w:val="000000" w:themeColor="text1"/>
          <w:kern w:val="0"/>
          <w:sz w:val="24"/>
          <w:szCs w:val="24"/>
          <w:lang w:val="hy-AM" w:eastAsia="ru-RU"/>
          <w14:ligatures w14:val="none"/>
        </w:rPr>
        <w:t>բ</w:t>
      </w:r>
      <w:r w:rsidR="00664330" w:rsidRPr="00D756A2">
        <w:rPr>
          <w:rFonts w:ascii="GHEA Grapalat" w:eastAsia="Times New Roman" w:hAnsi="GHEA Grapalat" w:cs="Times New Roman"/>
          <w:color w:val="000000" w:themeColor="text1"/>
          <w:kern w:val="0"/>
          <w:sz w:val="24"/>
          <w:szCs w:val="24"/>
          <w:lang w:val="hy-AM" w:eastAsia="ru-RU"/>
          <w14:ligatures w14:val="none"/>
        </w:rPr>
        <w:t xml:space="preserve">աց պահեստներ և </w:t>
      </w:r>
      <w:r w:rsidRPr="00D756A2">
        <w:rPr>
          <w:rFonts w:ascii="GHEA Grapalat" w:eastAsia="Times New Roman" w:hAnsi="GHEA Grapalat" w:cs="Times New Roman"/>
          <w:color w:val="000000" w:themeColor="text1"/>
          <w:kern w:val="0"/>
          <w:sz w:val="24"/>
          <w:szCs w:val="24"/>
          <w:lang w:val="hy-AM" w:eastAsia="ru-RU"/>
          <w14:ligatures w14:val="none"/>
        </w:rPr>
        <w:t>բեռնում։</w:t>
      </w:r>
    </w:p>
    <w:p w:rsidR="00FC0980" w:rsidRPr="00A5562D" w:rsidRDefault="00FC098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Times New Roman"/>
          <w:color w:val="000000" w:themeColor="text1"/>
          <w:kern w:val="0"/>
          <w:sz w:val="24"/>
          <w:szCs w:val="24"/>
          <w:lang w:val="hy-AM" w:eastAsia="ru-RU"/>
          <w14:ligatures w14:val="none"/>
        </w:rPr>
        <w:t xml:space="preserve">14.5.2. </w:t>
      </w:r>
      <w:r w:rsidR="00664330" w:rsidRPr="00A5562D">
        <w:rPr>
          <w:rFonts w:ascii="GHEA Grapalat" w:hAnsi="GHEA Grapalat" w:cs="Tahoma"/>
          <w:color w:val="000000" w:themeColor="text1"/>
          <w:sz w:val="24"/>
          <w:szCs w:val="24"/>
          <w:shd w:val="clear" w:color="auto" w:fill="FFFFFF"/>
          <w:lang w:val="hy-AM"/>
        </w:rPr>
        <w:t xml:space="preserve"> </w:t>
      </w:r>
      <w:r w:rsidR="00664330" w:rsidRPr="00A5562D">
        <w:rPr>
          <w:rFonts w:ascii="GHEA Grapalat" w:eastAsia="Times New Roman" w:hAnsi="GHEA Grapalat" w:cs="Times New Roman"/>
          <w:color w:val="000000" w:themeColor="text1"/>
          <w:kern w:val="0"/>
          <w:sz w:val="24"/>
          <w:szCs w:val="24"/>
          <w:lang w:val="hy-AM" w:eastAsia="ru-RU"/>
          <w14:ligatures w14:val="none"/>
        </w:rPr>
        <w:t>Մամլած քուսպ</w:t>
      </w:r>
      <w:r w:rsidRPr="00A5562D">
        <w:rPr>
          <w:rFonts w:ascii="GHEA Grapalat" w:eastAsia="Times New Roman" w:hAnsi="GHEA Grapalat" w:cs="Times New Roman"/>
          <w:color w:val="000000" w:themeColor="text1"/>
          <w:kern w:val="0"/>
          <w:sz w:val="24"/>
          <w:szCs w:val="24"/>
          <w:lang w:val="hy-AM" w:eastAsia="ru-RU"/>
          <w14:ligatures w14:val="none"/>
        </w:rPr>
        <w:t xml:space="preserve">ի, խոտի, ծղոտի, ծխախոտի և </w:t>
      </w:r>
      <w:r w:rsidR="00571D7C" w:rsidRPr="00A5562D">
        <w:rPr>
          <w:rFonts w:ascii="GHEA Grapalat" w:eastAsia="Times New Roman" w:hAnsi="GHEA Grapalat" w:cs="Times New Roman"/>
          <w:color w:val="000000" w:themeColor="text1"/>
          <w:kern w:val="0"/>
          <w:sz w:val="24"/>
          <w:szCs w:val="24"/>
          <w:lang w:val="hy-AM" w:eastAsia="ru-RU"/>
          <w14:ligatures w14:val="none"/>
        </w:rPr>
        <w:t xml:space="preserve">մախորկայի արտադրանքի և </w:t>
      </w:r>
      <w:r w:rsidRPr="00A5562D">
        <w:rPr>
          <w:rFonts w:ascii="GHEA Grapalat" w:eastAsia="Times New Roman" w:hAnsi="GHEA Grapalat" w:cs="Times New Roman"/>
          <w:color w:val="000000" w:themeColor="text1"/>
          <w:kern w:val="0"/>
          <w:sz w:val="24"/>
          <w:szCs w:val="24"/>
          <w:lang w:val="hy-AM" w:eastAsia="ru-RU"/>
          <w14:ligatures w14:val="none"/>
        </w:rPr>
        <w:t xml:space="preserve">նմանատիպ </w:t>
      </w:r>
      <w:r w:rsidR="00571D7C" w:rsidRPr="00A5562D">
        <w:rPr>
          <w:rFonts w:ascii="GHEA Grapalat" w:eastAsia="Times New Roman" w:hAnsi="GHEA Grapalat" w:cs="Times New Roman"/>
          <w:color w:val="000000" w:themeColor="text1"/>
          <w:kern w:val="0"/>
          <w:sz w:val="24"/>
          <w:szCs w:val="24"/>
          <w:lang w:val="hy-AM" w:eastAsia="ru-RU"/>
          <w14:ligatures w14:val="none"/>
        </w:rPr>
        <w:t>այլ ապրանքների պահման և բեռնման տեղամասեր:</w:t>
      </w:r>
    </w:p>
    <w:p w:rsidR="00FC0980" w:rsidRPr="00A5562D" w:rsidRDefault="00FC0980"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 xml:space="preserve">14.5.3. Պարենային ապրանքների (միս, կաթնամթերք, հրուշակեղեն), բանջարեղենի, մրգերի, խմիչքների և այլ պարենային ապրանքների </w:t>
      </w:r>
      <w:r w:rsidR="00571D7C" w:rsidRPr="00A5562D">
        <w:rPr>
          <w:rFonts w:ascii="GHEA Grapalat" w:eastAsia="Times New Roman" w:hAnsi="GHEA Grapalat" w:cs="Times New Roman"/>
          <w:color w:val="000000" w:themeColor="text1"/>
          <w:kern w:val="0"/>
          <w:sz w:val="24"/>
          <w:szCs w:val="24"/>
          <w:lang w:val="hy-AM" w:eastAsia="ru-RU"/>
          <w14:ligatures w14:val="none"/>
        </w:rPr>
        <w:t>բեռնման տեղամասեր:</w:t>
      </w:r>
    </w:p>
    <w:p w:rsidR="00571D7C" w:rsidRPr="00D756A2" w:rsidRDefault="00123953"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Calibri" w:eastAsia="Times New Roman" w:hAnsi="Calibri" w:cs="Calibri"/>
          <w:color w:val="000000" w:themeColor="text1"/>
          <w:kern w:val="0"/>
          <w:sz w:val="24"/>
          <w:szCs w:val="24"/>
          <w:lang w:val="hy-AM" w:eastAsia="ru-RU"/>
          <w14:ligatures w14:val="none"/>
        </w:rPr>
        <w:t> </w:t>
      </w:r>
      <w:r w:rsidR="00571D7C" w:rsidRPr="00D756A2">
        <w:rPr>
          <w:rFonts w:ascii="GHEA Grapalat" w:eastAsia="Times New Roman" w:hAnsi="GHEA Grapalat" w:cs="Calibri"/>
          <w:color w:val="000000" w:themeColor="text1"/>
          <w:kern w:val="0"/>
          <w:sz w:val="24"/>
          <w:szCs w:val="24"/>
          <w:lang w:val="hy-AM" w:eastAsia="ru-RU"/>
          <w14:ligatures w14:val="none"/>
        </w:rPr>
        <w:t xml:space="preserve">14.5.4. Պարենային բեռների (գինի, ձեթ, հյութեր) պահման և լցման </w:t>
      </w:r>
      <w:r w:rsidR="00571D7C" w:rsidRPr="00A5562D">
        <w:rPr>
          <w:rFonts w:ascii="GHEA Grapalat" w:eastAsia="Times New Roman" w:hAnsi="GHEA Grapalat" w:cs="Times New Roman"/>
          <w:color w:val="000000" w:themeColor="text1"/>
          <w:kern w:val="0"/>
          <w:sz w:val="24"/>
          <w:szCs w:val="24"/>
          <w:lang w:val="hy-AM" w:eastAsia="ru-RU"/>
          <w14:ligatures w14:val="none"/>
        </w:rPr>
        <w:t>տեղամասեր:</w:t>
      </w:r>
    </w:p>
    <w:p w:rsidR="00571D7C" w:rsidRPr="00D756A2" w:rsidRDefault="00571D7C"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 xml:space="preserve">14.5.5. Սառնանավերի և </w:t>
      </w:r>
      <w:r w:rsidRPr="00A5562D">
        <w:rPr>
          <w:rFonts w:ascii="GHEA Grapalat" w:eastAsia="Times New Roman" w:hAnsi="GHEA Grapalat" w:cs="Calibri"/>
          <w:color w:val="000000" w:themeColor="text1"/>
          <w:kern w:val="0"/>
          <w:sz w:val="24"/>
          <w:szCs w:val="24"/>
          <w:lang w:val="hy-AM" w:eastAsia="ru-RU"/>
          <w14:ligatures w14:val="none"/>
        </w:rPr>
        <w:t>սառնա</w:t>
      </w:r>
      <w:r w:rsidRPr="00D756A2">
        <w:rPr>
          <w:rFonts w:ascii="GHEA Grapalat" w:eastAsia="Times New Roman" w:hAnsi="GHEA Grapalat" w:cs="Calibri"/>
          <w:color w:val="000000" w:themeColor="text1"/>
          <w:kern w:val="0"/>
          <w:sz w:val="24"/>
          <w:szCs w:val="24"/>
          <w:lang w:val="hy-AM" w:eastAsia="ru-RU"/>
          <w14:ligatures w14:val="none"/>
        </w:rPr>
        <w:t xml:space="preserve">վագոնների բեռնաթափման և բեռնման </w:t>
      </w:r>
      <w:r w:rsidRPr="00A5562D">
        <w:rPr>
          <w:rFonts w:ascii="GHEA Grapalat" w:eastAsia="Times New Roman" w:hAnsi="GHEA Grapalat" w:cs="Times New Roman"/>
          <w:color w:val="000000" w:themeColor="text1"/>
          <w:kern w:val="0"/>
          <w:sz w:val="24"/>
          <w:szCs w:val="24"/>
          <w:lang w:val="hy-AM" w:eastAsia="ru-RU"/>
          <w14:ligatures w14:val="none"/>
        </w:rPr>
        <w:t>տեղամասեր:</w:t>
      </w:r>
    </w:p>
    <w:p w:rsidR="00571D7C" w:rsidRPr="00A5562D" w:rsidRDefault="00571D7C" w:rsidP="00004640">
      <w:pPr>
        <w:shd w:val="clear" w:color="auto" w:fill="FFFFFF"/>
        <w:spacing w:after="0" w:line="276" w:lineRule="auto"/>
        <w:jc w:val="both"/>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14.5.6. Գետ</w:t>
      </w:r>
      <w:r w:rsidRPr="00A5562D">
        <w:rPr>
          <w:rFonts w:ascii="GHEA Grapalat" w:eastAsia="Times New Roman" w:hAnsi="GHEA Grapalat" w:cs="Calibri"/>
          <w:color w:val="000000" w:themeColor="text1"/>
          <w:kern w:val="0"/>
          <w:sz w:val="24"/>
          <w:szCs w:val="24"/>
          <w:lang w:val="hy-AM" w:eastAsia="ru-RU"/>
          <w14:ligatures w14:val="none"/>
        </w:rPr>
        <w:t>ային</w:t>
      </w:r>
      <w:r w:rsidRPr="00D756A2">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Calibri"/>
          <w:color w:val="000000" w:themeColor="text1"/>
          <w:kern w:val="0"/>
          <w:sz w:val="24"/>
          <w:szCs w:val="24"/>
          <w:lang w:val="hy-AM" w:eastAsia="ru-RU"/>
          <w14:ligatures w14:val="none"/>
        </w:rPr>
        <w:t>կառանատեղ</w:t>
      </w:r>
      <w:r w:rsidRPr="00D756A2">
        <w:rPr>
          <w:rFonts w:ascii="GHEA Grapalat" w:eastAsia="Times New Roman" w:hAnsi="GHEA Grapalat" w:cs="Calibri"/>
          <w:color w:val="000000" w:themeColor="text1"/>
          <w:kern w:val="0"/>
          <w:sz w:val="24"/>
          <w:szCs w:val="24"/>
          <w:lang w:val="hy-AM" w:eastAsia="ru-RU"/>
          <w14:ligatures w14:val="none"/>
        </w:rPr>
        <w:t>եր</w:t>
      </w:r>
      <w:r w:rsidRPr="00A5562D">
        <w:rPr>
          <w:rFonts w:ascii="GHEA Grapalat" w:eastAsia="Times New Roman" w:hAnsi="GHEA Grapalat" w:cs="Calibri"/>
          <w:color w:val="000000" w:themeColor="text1"/>
          <w:kern w:val="0"/>
          <w:sz w:val="24"/>
          <w:szCs w:val="24"/>
          <w:lang w:val="hy-AM" w:eastAsia="ru-RU"/>
          <w14:ligatures w14:val="none"/>
        </w:rPr>
        <w:t>:</w:t>
      </w:r>
    </w:p>
    <w:p w:rsidR="00123953" w:rsidRPr="00A5562D" w:rsidRDefault="00571D7C" w:rsidP="00004640">
      <w:pPr>
        <w:shd w:val="clear" w:color="auto" w:fill="FFFFFF"/>
        <w:spacing w:after="0" w:line="276" w:lineRule="auto"/>
        <w:jc w:val="both"/>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lastRenderedPageBreak/>
        <w:t xml:space="preserve">14.5.7. Հեղուկացված բնական գազի </w:t>
      </w:r>
      <w:r w:rsidRPr="00A5562D">
        <w:rPr>
          <w:rFonts w:ascii="GHEA Grapalat" w:eastAsia="Times New Roman" w:hAnsi="GHEA Grapalat" w:cs="Calibri"/>
          <w:color w:val="000000" w:themeColor="text1"/>
          <w:kern w:val="0"/>
          <w:sz w:val="24"/>
          <w:szCs w:val="24"/>
          <w:lang w:val="hy-AM" w:eastAsia="ru-RU"/>
          <w14:ligatures w14:val="none"/>
        </w:rPr>
        <w:t>բեռն</w:t>
      </w:r>
      <w:r w:rsidRPr="00D756A2">
        <w:rPr>
          <w:rFonts w:ascii="GHEA Grapalat" w:eastAsia="Times New Roman" w:hAnsi="GHEA Grapalat" w:cs="Calibri"/>
          <w:color w:val="000000" w:themeColor="text1"/>
          <w:kern w:val="0"/>
          <w:sz w:val="24"/>
          <w:szCs w:val="24"/>
          <w:lang w:val="hy-AM" w:eastAsia="ru-RU"/>
          <w14:ligatures w14:val="none"/>
        </w:rPr>
        <w:t>ման և պահման վայրեր մինչև 50 խ</w:t>
      </w:r>
      <w:r w:rsidR="00195D20" w:rsidRPr="00A5562D">
        <w:rPr>
          <w:rFonts w:ascii="GHEA Grapalat" w:eastAsia="Times New Roman" w:hAnsi="GHEA Grapalat" w:cs="Calibri"/>
          <w:color w:val="000000" w:themeColor="text1"/>
          <w:kern w:val="0"/>
          <w:sz w:val="24"/>
          <w:szCs w:val="24"/>
          <w:lang w:val="hy-AM" w:eastAsia="ru-RU"/>
          <w14:ligatures w14:val="none"/>
        </w:rPr>
        <w:t>որ</w:t>
      </w:r>
      <w:r w:rsidR="00195D20" w:rsidRPr="00A5562D">
        <w:rPr>
          <w:rFonts w:ascii="Cambria Math" w:eastAsia="Times New Roman" w:hAnsi="Cambria Math" w:cs="Calibri"/>
          <w:color w:val="000000" w:themeColor="text1"/>
          <w:kern w:val="0"/>
          <w:sz w:val="24"/>
          <w:szCs w:val="24"/>
          <w:lang w:val="hy-AM" w:eastAsia="ru-RU"/>
          <w14:ligatures w14:val="none"/>
        </w:rPr>
        <w:t>․</w:t>
      </w:r>
      <w:r w:rsidR="00195D20" w:rsidRPr="00D756A2">
        <w:rPr>
          <w:rFonts w:ascii="GHEA Grapalat" w:eastAsia="Times New Roman" w:hAnsi="GHEA Grapalat" w:cs="Calibri"/>
          <w:color w:val="000000" w:themeColor="text1"/>
          <w:kern w:val="0"/>
          <w:sz w:val="24"/>
          <w:szCs w:val="24"/>
          <w:lang w:val="hy-AM" w:eastAsia="ru-RU"/>
          <w14:ligatures w14:val="none"/>
        </w:rPr>
        <w:t>մ</w:t>
      </w:r>
      <w:r w:rsidR="00195D20" w:rsidRPr="00A5562D">
        <w:rPr>
          <w:rFonts w:ascii="GHEA Grapalat" w:eastAsia="Times New Roman" w:hAnsi="GHEA Grapalat" w:cs="Calibri"/>
          <w:color w:val="000000" w:themeColor="text1"/>
          <w:kern w:val="0"/>
          <w:sz w:val="24"/>
          <w:szCs w:val="24"/>
          <w:lang w:val="hy-AM" w:eastAsia="ru-RU"/>
          <w14:ligatures w14:val="none"/>
        </w:rPr>
        <w:t xml:space="preserve"> ծավալով:</w:t>
      </w:r>
    </w:p>
    <w:p w:rsidR="00C908A6" w:rsidRDefault="00C908A6" w:rsidP="00004640">
      <w:pPr>
        <w:shd w:val="clear" w:color="auto" w:fill="FFFFFF"/>
        <w:spacing w:after="0" w:line="276" w:lineRule="auto"/>
        <w:jc w:val="both"/>
        <w:rPr>
          <w:rFonts w:ascii="GHEA Grapalat" w:eastAsia="Times New Roman" w:hAnsi="GHEA Grapalat" w:cs="Times New Roman"/>
          <w:color w:val="000000" w:themeColor="text1"/>
          <w:kern w:val="0"/>
          <w:sz w:val="23"/>
          <w:szCs w:val="23"/>
          <w:lang w:val="hy-AM" w:eastAsia="ru-RU"/>
          <w14:ligatures w14:val="none"/>
        </w:rPr>
      </w:pPr>
    </w:p>
    <w:p w:rsidR="009813EB" w:rsidRPr="00CA0BBC" w:rsidRDefault="009813EB" w:rsidP="00004640">
      <w:pPr>
        <w:shd w:val="clear" w:color="auto" w:fill="FFFFFF"/>
        <w:spacing w:after="0" w:line="276" w:lineRule="auto"/>
        <w:jc w:val="both"/>
        <w:rPr>
          <w:rFonts w:ascii="GHEA Grapalat" w:eastAsia="Times New Roman" w:hAnsi="GHEA Grapalat" w:cs="Times New Roman"/>
          <w:color w:val="000000" w:themeColor="text1"/>
          <w:kern w:val="0"/>
          <w:sz w:val="23"/>
          <w:szCs w:val="23"/>
          <w:lang w:val="hy-AM" w:eastAsia="ru-RU"/>
          <w14:ligatures w14:val="none"/>
        </w:rPr>
      </w:pPr>
    </w:p>
    <w:p w:rsidR="00C908A6" w:rsidRPr="00A5562D" w:rsidRDefault="00C908A6" w:rsidP="00004640">
      <w:pPr>
        <w:shd w:val="clear" w:color="auto" w:fill="FFFFFF"/>
        <w:spacing w:after="0" w:line="276" w:lineRule="auto"/>
        <w:jc w:val="both"/>
        <w:rPr>
          <w:rFonts w:ascii="GHEA Grapalat" w:eastAsia="Times New Roman" w:hAnsi="GHEA Grapalat" w:cs="Calibri"/>
          <w:b/>
          <w:bCs/>
          <w:color w:val="000000" w:themeColor="text1"/>
          <w:kern w:val="0"/>
          <w:sz w:val="24"/>
          <w:szCs w:val="24"/>
          <w:lang w:val="hy-AM" w:eastAsia="ru-RU"/>
          <w14:ligatures w14:val="none"/>
        </w:rPr>
      </w:pPr>
    </w:p>
    <w:p w:rsidR="00AC3FC7" w:rsidRPr="003C652F" w:rsidRDefault="00AC3FC7" w:rsidP="00AC3FC7">
      <w:pPr>
        <w:shd w:val="clear" w:color="auto" w:fill="FFFFFF"/>
        <w:spacing w:after="0" w:line="276" w:lineRule="auto"/>
        <w:jc w:val="right"/>
        <w:rPr>
          <w:rFonts w:ascii="GHEA Grapalat" w:eastAsia="Times New Roman" w:hAnsi="GHEA Grapalat" w:cs="Times New Roman"/>
          <w:b/>
          <w:bCs/>
          <w:kern w:val="0"/>
          <w:sz w:val="24"/>
          <w:szCs w:val="24"/>
          <w:lang w:val="hy-AM" w:eastAsia="ru-RU"/>
          <w14:ligatures w14:val="none"/>
        </w:rPr>
      </w:pPr>
      <w:r w:rsidRPr="003C652F">
        <w:rPr>
          <w:rFonts w:ascii="GHEA Grapalat" w:eastAsia="Times New Roman" w:hAnsi="GHEA Grapalat" w:cs="Times New Roman"/>
          <w:b/>
          <w:bCs/>
          <w:kern w:val="0"/>
          <w:sz w:val="24"/>
          <w:szCs w:val="24"/>
          <w:lang w:val="hy-AM" w:eastAsia="ru-RU"/>
          <w14:ligatures w14:val="none"/>
        </w:rPr>
        <w:t>Աղյուսակ 2</w:t>
      </w:r>
    </w:p>
    <w:p w:rsidR="00AC3FC7" w:rsidRPr="00A5562D" w:rsidRDefault="00AC3FC7" w:rsidP="006930BF">
      <w:pPr>
        <w:shd w:val="clear" w:color="auto" w:fill="FFFFFF"/>
        <w:spacing w:after="0" w:line="276" w:lineRule="auto"/>
        <w:jc w:val="right"/>
        <w:rPr>
          <w:rFonts w:ascii="GHEA Grapalat" w:eastAsia="Times New Roman" w:hAnsi="GHEA Grapalat" w:cs="Times New Roman"/>
          <w:b/>
          <w:bCs/>
          <w:color w:val="000000" w:themeColor="text1"/>
          <w:kern w:val="0"/>
          <w:sz w:val="24"/>
          <w:szCs w:val="24"/>
          <w:lang w:val="hy-AM" w:eastAsia="ru-RU"/>
          <w14:ligatures w14:val="none"/>
        </w:rPr>
      </w:pPr>
    </w:p>
    <w:p w:rsidR="0066492F" w:rsidRPr="00C908A6" w:rsidRDefault="0066492F" w:rsidP="006930BF">
      <w:pPr>
        <w:shd w:val="clear" w:color="auto" w:fill="FFFFFF"/>
        <w:spacing w:after="0" w:line="276" w:lineRule="auto"/>
        <w:jc w:val="center"/>
        <w:rPr>
          <w:rFonts w:ascii="GHEA Grapalat" w:eastAsia="Times New Roman" w:hAnsi="GHEA Grapalat" w:cs="Times New Roman"/>
          <w:b/>
          <w:bCs/>
          <w:color w:val="000000" w:themeColor="text1"/>
          <w:kern w:val="0"/>
          <w:sz w:val="28"/>
          <w:szCs w:val="28"/>
          <w:lang w:val="hy-AM" w:eastAsia="ru-RU"/>
          <w14:ligatures w14:val="none"/>
        </w:rPr>
      </w:pPr>
      <w:r w:rsidRPr="00C908A6">
        <w:rPr>
          <w:rFonts w:ascii="GHEA Grapalat" w:eastAsia="Times New Roman" w:hAnsi="GHEA Grapalat" w:cs="Times New Roman"/>
          <w:b/>
          <w:bCs/>
          <w:color w:val="000000" w:themeColor="text1"/>
          <w:kern w:val="0"/>
          <w:sz w:val="28"/>
          <w:szCs w:val="28"/>
          <w:lang w:val="hy-AM" w:eastAsia="ru-RU"/>
          <w14:ligatures w14:val="none"/>
        </w:rPr>
        <w:t xml:space="preserve">Մարդատար ավտոտրանսպորտի պահման կառույցների </w:t>
      </w:r>
      <w:r w:rsidR="00344CF7" w:rsidRPr="00C908A6">
        <w:rPr>
          <w:rFonts w:ascii="GHEA Grapalat" w:eastAsia="Times New Roman" w:hAnsi="GHEA Grapalat" w:cs="Times New Roman"/>
          <w:b/>
          <w:bCs/>
          <w:color w:val="000000" w:themeColor="text1"/>
          <w:kern w:val="0"/>
          <w:sz w:val="28"/>
          <w:szCs w:val="28"/>
          <w:lang w:val="hy-AM" w:eastAsia="ru-RU"/>
          <w14:ligatures w14:val="none"/>
        </w:rPr>
        <w:t xml:space="preserve"> </w:t>
      </w:r>
      <w:r w:rsidRPr="00C908A6">
        <w:rPr>
          <w:rFonts w:ascii="GHEA Grapalat" w:eastAsia="Times New Roman" w:hAnsi="GHEA Grapalat" w:cs="Times New Roman"/>
          <w:b/>
          <w:bCs/>
          <w:color w:val="000000" w:themeColor="text1"/>
          <w:kern w:val="0"/>
          <w:sz w:val="28"/>
          <w:szCs w:val="28"/>
          <w:lang w:val="hy-AM" w:eastAsia="ru-RU"/>
          <w14:ligatures w14:val="none"/>
        </w:rPr>
        <w:t>հեռավորությունը կառուցապատման օբյեկտներից</w:t>
      </w:r>
    </w:p>
    <w:p w:rsidR="0066492F" w:rsidRPr="00A5562D" w:rsidRDefault="0066492F" w:rsidP="00004640">
      <w:pPr>
        <w:shd w:val="clear" w:color="auto" w:fill="FFFFFF"/>
        <w:spacing w:after="0" w:line="276" w:lineRule="auto"/>
        <w:jc w:val="both"/>
        <w:rPr>
          <w:rFonts w:ascii="GHEA Grapalat" w:eastAsia="Times New Roman" w:hAnsi="GHEA Grapalat" w:cs="Times New Roman"/>
          <w:b/>
          <w:bCs/>
          <w:color w:val="000000" w:themeColor="text1"/>
          <w:kern w:val="0"/>
          <w:sz w:val="30"/>
          <w:szCs w:val="30"/>
          <w:lang w:val="hy-AM" w:eastAsia="ru-RU"/>
          <w14:ligatures w14:val="none"/>
        </w:rPr>
      </w:pPr>
    </w:p>
    <w:tbl>
      <w:tblPr>
        <w:tblW w:w="9349" w:type="dxa"/>
        <w:shd w:val="clear" w:color="auto" w:fill="FFFFFF"/>
        <w:tblLayout w:type="fixed"/>
        <w:tblCellMar>
          <w:left w:w="0" w:type="dxa"/>
          <w:right w:w="0" w:type="dxa"/>
        </w:tblCellMar>
        <w:tblLook w:val="04A0" w:firstRow="1" w:lastRow="0" w:firstColumn="1" w:lastColumn="0" w:noHBand="0" w:noVBand="1"/>
      </w:tblPr>
      <w:tblGrid>
        <w:gridCol w:w="3079"/>
        <w:gridCol w:w="1308"/>
        <w:gridCol w:w="1134"/>
        <w:gridCol w:w="1276"/>
        <w:gridCol w:w="1276"/>
        <w:gridCol w:w="1276"/>
      </w:tblGrid>
      <w:tr w:rsidR="00A5562D" w:rsidRPr="00A5562D" w:rsidTr="005438E8">
        <w:tc>
          <w:tcPr>
            <w:tcW w:w="307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6492F" w:rsidRPr="006930BF" w:rsidRDefault="0066492F" w:rsidP="006930BF">
            <w:pPr>
              <w:spacing w:after="0" w:line="276" w:lineRule="auto"/>
              <w:jc w:val="center"/>
              <w:rPr>
                <w:rFonts w:ascii="GHEA Grapalat" w:eastAsia="Times New Roman" w:hAnsi="GHEA Grapalat" w:cs="Times New Roman"/>
                <w:b/>
                <w:color w:val="000000" w:themeColor="text1"/>
                <w:kern w:val="0"/>
                <w:lang w:val="hy-AM" w:eastAsia="ru-RU"/>
                <w14:ligatures w14:val="none"/>
              </w:rPr>
            </w:pPr>
            <w:r w:rsidRPr="006930BF">
              <w:rPr>
                <w:rFonts w:ascii="GHEA Grapalat" w:eastAsia="Times New Roman" w:hAnsi="GHEA Grapalat" w:cs="Times New Roman"/>
                <w:b/>
                <w:color w:val="000000" w:themeColor="text1"/>
                <w:kern w:val="0"/>
                <w:lang w:val="hy-AM" w:eastAsia="ru-RU"/>
                <w14:ligatures w14:val="none"/>
              </w:rPr>
              <w:t>Օբյեկտները, մինչև որոնք  հաշվարկվում է հեռավորությունը</w:t>
            </w:r>
          </w:p>
        </w:tc>
        <w:tc>
          <w:tcPr>
            <w:tcW w:w="6270" w:type="dxa"/>
            <w:gridSpan w:val="5"/>
            <w:tcBorders>
              <w:top w:val="single" w:sz="6" w:space="0" w:color="000000"/>
              <w:bottom w:val="single" w:sz="6" w:space="0" w:color="000000"/>
              <w:right w:val="single" w:sz="6" w:space="0" w:color="000000"/>
            </w:tcBorders>
            <w:shd w:val="clear" w:color="auto" w:fill="FFFFFF"/>
            <w:hideMark/>
          </w:tcPr>
          <w:p w:rsidR="0066492F" w:rsidRPr="006930BF" w:rsidRDefault="0066492F" w:rsidP="006930BF">
            <w:pPr>
              <w:spacing w:after="0" w:line="276" w:lineRule="auto"/>
              <w:ind w:left="315"/>
              <w:jc w:val="center"/>
              <w:rPr>
                <w:rFonts w:ascii="GHEA Grapalat" w:eastAsia="Times New Roman" w:hAnsi="GHEA Grapalat" w:cs="Times New Roman"/>
                <w:b/>
                <w:color w:val="000000" w:themeColor="text1"/>
                <w:kern w:val="0"/>
                <w:lang w:eastAsia="ru-RU"/>
                <w14:ligatures w14:val="none"/>
              </w:rPr>
            </w:pPr>
            <w:r w:rsidRPr="006930BF">
              <w:rPr>
                <w:rFonts w:ascii="GHEA Grapalat" w:eastAsia="Times New Roman" w:hAnsi="GHEA Grapalat" w:cs="Times New Roman"/>
                <w:b/>
                <w:color w:val="000000" w:themeColor="text1"/>
                <w:kern w:val="0"/>
                <w:lang w:eastAsia="ru-RU"/>
                <w14:ligatures w14:val="none"/>
              </w:rPr>
              <w:t>Հեռավորությունը, մ</w:t>
            </w:r>
          </w:p>
        </w:tc>
      </w:tr>
      <w:tr w:rsidR="00A5562D" w:rsidRPr="00A5562D" w:rsidTr="005438E8">
        <w:tc>
          <w:tcPr>
            <w:tcW w:w="307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492F" w:rsidRPr="006930BF" w:rsidRDefault="0066492F" w:rsidP="006930BF">
            <w:pPr>
              <w:spacing w:after="0" w:line="276" w:lineRule="auto"/>
              <w:jc w:val="center"/>
              <w:rPr>
                <w:rFonts w:ascii="GHEA Grapalat" w:eastAsia="Times New Roman" w:hAnsi="GHEA Grapalat" w:cs="Times New Roman"/>
                <w:b/>
                <w:color w:val="000000" w:themeColor="text1"/>
                <w:kern w:val="0"/>
                <w:lang w:eastAsia="ru-RU"/>
                <w14:ligatures w14:val="none"/>
              </w:rPr>
            </w:pPr>
          </w:p>
        </w:tc>
        <w:tc>
          <w:tcPr>
            <w:tcW w:w="6270" w:type="dxa"/>
            <w:gridSpan w:val="5"/>
            <w:tcBorders>
              <w:bottom w:val="single" w:sz="6" w:space="0" w:color="000000"/>
              <w:right w:val="single" w:sz="6" w:space="0" w:color="000000"/>
            </w:tcBorders>
            <w:shd w:val="clear" w:color="auto" w:fill="FFFFFF"/>
            <w:hideMark/>
          </w:tcPr>
          <w:p w:rsidR="0066492F" w:rsidRPr="006930BF" w:rsidRDefault="0066492F" w:rsidP="006930BF">
            <w:pPr>
              <w:spacing w:after="0" w:line="276" w:lineRule="auto"/>
              <w:ind w:left="315"/>
              <w:jc w:val="center"/>
              <w:rPr>
                <w:rFonts w:ascii="GHEA Grapalat" w:eastAsia="Times New Roman" w:hAnsi="GHEA Grapalat" w:cs="Times New Roman"/>
                <w:b/>
                <w:color w:val="000000" w:themeColor="text1"/>
                <w:kern w:val="0"/>
                <w:lang w:val="hy-AM" w:eastAsia="ru-RU"/>
                <w14:ligatures w14:val="none"/>
              </w:rPr>
            </w:pPr>
            <w:r w:rsidRPr="006930BF">
              <w:rPr>
                <w:rFonts w:ascii="GHEA Grapalat" w:eastAsia="Times New Roman" w:hAnsi="GHEA Grapalat" w:cs="Times New Roman"/>
                <w:b/>
                <w:color w:val="000000" w:themeColor="text1"/>
                <w:kern w:val="0"/>
                <w:lang w:eastAsia="ru-RU"/>
                <w14:ligatures w14:val="none"/>
              </w:rPr>
              <w:t>Բաց ավտոկա</w:t>
            </w:r>
            <w:r w:rsidRPr="006930BF">
              <w:rPr>
                <w:rFonts w:ascii="GHEA Grapalat" w:eastAsia="Times New Roman" w:hAnsi="GHEA Grapalat" w:cs="Times New Roman"/>
                <w:b/>
                <w:color w:val="000000" w:themeColor="text1"/>
                <w:kern w:val="0"/>
                <w:lang w:val="hy-AM" w:eastAsia="ru-RU"/>
                <w14:ligatures w14:val="none"/>
              </w:rPr>
              <w:t>նգառ</w:t>
            </w:r>
            <w:r w:rsidRPr="006930BF">
              <w:rPr>
                <w:rFonts w:ascii="GHEA Grapalat" w:eastAsia="Times New Roman" w:hAnsi="GHEA Grapalat" w:cs="Times New Roman"/>
                <w:b/>
                <w:color w:val="000000" w:themeColor="text1"/>
                <w:kern w:val="0"/>
                <w:lang w:eastAsia="ru-RU"/>
                <w14:ligatures w14:val="none"/>
              </w:rPr>
              <w:t xml:space="preserve">ատեղեր և </w:t>
            </w:r>
            <w:r w:rsidR="00C60078" w:rsidRPr="006930BF">
              <w:rPr>
                <w:rFonts w:ascii="GHEA Grapalat" w:hAnsi="GHEA Grapalat" w:cs="Times New Roman"/>
                <w:b/>
                <w:color w:val="000000" w:themeColor="text1"/>
                <w:shd w:val="clear" w:color="auto" w:fill="FFFFFF"/>
              </w:rPr>
              <w:t>կա</w:t>
            </w:r>
            <w:r w:rsidR="007745D8" w:rsidRPr="006930BF">
              <w:rPr>
                <w:rFonts w:ascii="GHEA Grapalat" w:hAnsi="GHEA Grapalat" w:cs="Times New Roman"/>
                <w:b/>
                <w:color w:val="000000" w:themeColor="text1"/>
                <w:shd w:val="clear" w:color="auto" w:fill="FFFFFF"/>
                <w:lang w:val="hy-AM"/>
              </w:rPr>
              <w:t>յա</w:t>
            </w:r>
            <w:r w:rsidR="00C60078" w:rsidRPr="006930BF">
              <w:rPr>
                <w:rFonts w:ascii="GHEA Grapalat" w:hAnsi="GHEA Grapalat" w:cs="Times New Roman"/>
                <w:b/>
                <w:color w:val="000000" w:themeColor="text1"/>
                <w:shd w:val="clear" w:color="auto" w:fill="FFFFFF"/>
              </w:rPr>
              <w:t>նատեղ</w:t>
            </w:r>
            <w:r w:rsidR="00C60078" w:rsidRPr="006930BF">
              <w:rPr>
                <w:rFonts w:ascii="GHEA Grapalat" w:hAnsi="GHEA Grapalat" w:cs="Times New Roman"/>
                <w:b/>
                <w:color w:val="000000" w:themeColor="text1"/>
                <w:shd w:val="clear" w:color="auto" w:fill="FFFFFF"/>
                <w:lang w:val="hy-AM"/>
              </w:rPr>
              <w:t>եր</w:t>
            </w:r>
            <w:r w:rsidR="00C60078" w:rsidRPr="006930BF">
              <w:rPr>
                <w:rFonts w:ascii="Calibri" w:hAnsi="Calibri" w:cs="Calibri"/>
                <w:b/>
                <w:color w:val="000000" w:themeColor="text1"/>
                <w:shd w:val="clear" w:color="auto" w:fill="FFFFFF"/>
              </w:rPr>
              <w:t> </w:t>
            </w:r>
            <w:r w:rsidRPr="006930BF">
              <w:rPr>
                <w:rFonts w:ascii="GHEA Grapalat" w:eastAsia="Times New Roman" w:hAnsi="GHEA Grapalat" w:cs="Times New Roman"/>
                <w:b/>
                <w:color w:val="000000" w:themeColor="text1"/>
                <w:kern w:val="0"/>
                <w:lang w:eastAsia="ru-RU"/>
                <w14:ligatures w14:val="none"/>
              </w:rPr>
              <w:t>տարողունակությամբ</w:t>
            </w:r>
            <w:r w:rsidR="00C60078" w:rsidRPr="006930BF">
              <w:rPr>
                <w:rFonts w:ascii="GHEA Grapalat" w:eastAsia="Times New Roman" w:hAnsi="GHEA Grapalat" w:cs="Times New Roman"/>
                <w:b/>
                <w:color w:val="000000" w:themeColor="text1"/>
                <w:kern w:val="0"/>
                <w:lang w:val="hy-AM" w:eastAsia="ru-RU"/>
                <w14:ligatures w14:val="none"/>
              </w:rPr>
              <w:t>, մեքենա-տեղ</w:t>
            </w:r>
          </w:p>
        </w:tc>
      </w:tr>
      <w:tr w:rsidR="00A5562D" w:rsidRPr="00A5562D" w:rsidTr="005438E8">
        <w:tc>
          <w:tcPr>
            <w:tcW w:w="307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492F" w:rsidRPr="006930BF" w:rsidRDefault="0066492F" w:rsidP="006930BF">
            <w:pPr>
              <w:spacing w:after="0" w:line="276" w:lineRule="auto"/>
              <w:jc w:val="center"/>
              <w:rPr>
                <w:rFonts w:ascii="GHEA Grapalat" w:eastAsia="Times New Roman" w:hAnsi="GHEA Grapalat" w:cs="Times New Roman"/>
                <w:b/>
                <w:color w:val="000000" w:themeColor="text1"/>
                <w:kern w:val="0"/>
                <w:lang w:eastAsia="ru-RU"/>
                <w14:ligatures w14:val="none"/>
              </w:rPr>
            </w:pPr>
          </w:p>
        </w:tc>
        <w:tc>
          <w:tcPr>
            <w:tcW w:w="1308" w:type="dxa"/>
            <w:tcBorders>
              <w:bottom w:val="single" w:sz="6" w:space="0" w:color="000000"/>
              <w:right w:val="single" w:sz="6" w:space="0" w:color="000000"/>
            </w:tcBorders>
            <w:shd w:val="clear" w:color="auto" w:fill="FFFFFF"/>
            <w:hideMark/>
          </w:tcPr>
          <w:p w:rsidR="0066492F" w:rsidRPr="006930BF" w:rsidRDefault="0066492F" w:rsidP="006930BF">
            <w:pPr>
              <w:spacing w:after="0" w:line="276" w:lineRule="auto"/>
              <w:jc w:val="center"/>
              <w:rPr>
                <w:rFonts w:ascii="GHEA Grapalat" w:eastAsia="Times New Roman" w:hAnsi="GHEA Grapalat" w:cs="Times New Roman"/>
                <w:b/>
                <w:color w:val="000000" w:themeColor="text1"/>
                <w:kern w:val="0"/>
                <w:lang w:val="hy-AM" w:eastAsia="ru-RU"/>
                <w14:ligatures w14:val="none"/>
              </w:rPr>
            </w:pPr>
            <w:r w:rsidRPr="006930BF">
              <w:rPr>
                <w:rFonts w:ascii="GHEA Grapalat" w:eastAsia="Times New Roman" w:hAnsi="GHEA Grapalat" w:cs="Times New Roman"/>
                <w:b/>
                <w:color w:val="000000" w:themeColor="text1"/>
                <w:kern w:val="0"/>
                <w:lang w:eastAsia="ru-RU"/>
                <w14:ligatures w14:val="none"/>
              </w:rPr>
              <w:t xml:space="preserve">10 </w:t>
            </w:r>
            <w:r w:rsidR="00C60078" w:rsidRPr="006930BF">
              <w:rPr>
                <w:rFonts w:ascii="GHEA Grapalat" w:eastAsia="Times New Roman" w:hAnsi="GHEA Grapalat" w:cs="Times New Roman"/>
                <w:b/>
                <w:color w:val="000000" w:themeColor="text1"/>
                <w:kern w:val="0"/>
                <w:lang w:val="hy-AM" w:eastAsia="ru-RU"/>
                <w14:ligatures w14:val="none"/>
              </w:rPr>
              <w:t>և</w:t>
            </w:r>
            <w:r w:rsidRPr="006930BF">
              <w:rPr>
                <w:rFonts w:ascii="GHEA Grapalat" w:eastAsia="Times New Roman" w:hAnsi="GHEA Grapalat" w:cs="Times New Roman"/>
                <w:b/>
                <w:color w:val="000000" w:themeColor="text1"/>
                <w:kern w:val="0"/>
                <w:lang w:eastAsia="ru-RU"/>
                <w14:ligatures w14:val="none"/>
              </w:rPr>
              <w:t xml:space="preserve"> </w:t>
            </w:r>
            <w:r w:rsidR="00C60078" w:rsidRPr="006930BF">
              <w:rPr>
                <w:rFonts w:ascii="GHEA Grapalat" w:eastAsia="Times New Roman" w:hAnsi="GHEA Grapalat" w:cs="Times New Roman"/>
                <w:b/>
                <w:color w:val="000000" w:themeColor="text1"/>
                <w:kern w:val="0"/>
                <w:lang w:val="hy-AM" w:eastAsia="ru-RU"/>
                <w14:ligatures w14:val="none"/>
              </w:rPr>
              <w:t>պակաս</w:t>
            </w:r>
          </w:p>
        </w:tc>
        <w:tc>
          <w:tcPr>
            <w:tcW w:w="1134" w:type="dxa"/>
            <w:tcBorders>
              <w:bottom w:val="single" w:sz="6" w:space="0" w:color="000000"/>
              <w:right w:val="single" w:sz="6" w:space="0" w:color="000000"/>
            </w:tcBorders>
            <w:shd w:val="clear" w:color="auto" w:fill="FFFFFF"/>
            <w:hideMark/>
          </w:tcPr>
          <w:p w:rsidR="0066492F" w:rsidRPr="006930BF" w:rsidRDefault="0066492F" w:rsidP="006930BF">
            <w:pPr>
              <w:spacing w:after="0" w:line="276" w:lineRule="auto"/>
              <w:jc w:val="center"/>
              <w:rPr>
                <w:rFonts w:ascii="GHEA Grapalat" w:eastAsia="Times New Roman" w:hAnsi="GHEA Grapalat" w:cs="Times New Roman"/>
                <w:b/>
                <w:color w:val="000000" w:themeColor="text1"/>
                <w:kern w:val="0"/>
                <w:lang w:eastAsia="ru-RU"/>
                <w14:ligatures w14:val="none"/>
              </w:rPr>
            </w:pPr>
            <w:r w:rsidRPr="006930BF">
              <w:rPr>
                <w:rFonts w:ascii="GHEA Grapalat" w:eastAsia="Times New Roman" w:hAnsi="GHEA Grapalat" w:cs="Times New Roman"/>
                <w:b/>
                <w:color w:val="000000" w:themeColor="text1"/>
                <w:kern w:val="0"/>
                <w:lang w:eastAsia="ru-RU"/>
                <w14:ligatures w14:val="none"/>
              </w:rPr>
              <w:t>11-50</w:t>
            </w:r>
          </w:p>
        </w:tc>
        <w:tc>
          <w:tcPr>
            <w:tcW w:w="1276" w:type="dxa"/>
            <w:tcBorders>
              <w:bottom w:val="single" w:sz="6" w:space="0" w:color="000000"/>
              <w:right w:val="single" w:sz="6" w:space="0" w:color="000000"/>
            </w:tcBorders>
            <w:shd w:val="clear" w:color="auto" w:fill="FFFFFF"/>
            <w:hideMark/>
          </w:tcPr>
          <w:p w:rsidR="0066492F" w:rsidRPr="006930BF" w:rsidRDefault="0066492F" w:rsidP="006930BF">
            <w:pPr>
              <w:spacing w:after="0" w:line="276" w:lineRule="auto"/>
              <w:jc w:val="center"/>
              <w:rPr>
                <w:rFonts w:ascii="GHEA Grapalat" w:eastAsia="Times New Roman" w:hAnsi="GHEA Grapalat" w:cs="Times New Roman"/>
                <w:b/>
                <w:color w:val="000000" w:themeColor="text1"/>
                <w:kern w:val="0"/>
                <w:lang w:eastAsia="ru-RU"/>
                <w14:ligatures w14:val="none"/>
              </w:rPr>
            </w:pPr>
            <w:r w:rsidRPr="006930BF">
              <w:rPr>
                <w:rFonts w:ascii="GHEA Grapalat" w:eastAsia="Times New Roman" w:hAnsi="GHEA Grapalat" w:cs="Times New Roman"/>
                <w:b/>
                <w:color w:val="000000" w:themeColor="text1"/>
                <w:kern w:val="0"/>
                <w:lang w:eastAsia="ru-RU"/>
                <w14:ligatures w14:val="none"/>
              </w:rPr>
              <w:t>51-100</w:t>
            </w:r>
          </w:p>
        </w:tc>
        <w:tc>
          <w:tcPr>
            <w:tcW w:w="1276" w:type="dxa"/>
            <w:tcBorders>
              <w:bottom w:val="single" w:sz="6" w:space="0" w:color="000000"/>
              <w:right w:val="single" w:sz="6" w:space="0" w:color="000000"/>
            </w:tcBorders>
            <w:shd w:val="clear" w:color="auto" w:fill="FFFFFF"/>
            <w:hideMark/>
          </w:tcPr>
          <w:p w:rsidR="0066492F" w:rsidRPr="006930BF" w:rsidRDefault="0066492F" w:rsidP="006930BF">
            <w:pPr>
              <w:spacing w:after="0" w:line="276" w:lineRule="auto"/>
              <w:jc w:val="center"/>
              <w:rPr>
                <w:rFonts w:ascii="GHEA Grapalat" w:eastAsia="Times New Roman" w:hAnsi="GHEA Grapalat" w:cs="Times New Roman"/>
                <w:b/>
                <w:color w:val="000000" w:themeColor="text1"/>
                <w:kern w:val="0"/>
                <w:lang w:eastAsia="ru-RU"/>
                <w14:ligatures w14:val="none"/>
              </w:rPr>
            </w:pPr>
            <w:r w:rsidRPr="006930BF">
              <w:rPr>
                <w:rFonts w:ascii="GHEA Grapalat" w:eastAsia="Times New Roman" w:hAnsi="GHEA Grapalat" w:cs="Times New Roman"/>
                <w:b/>
                <w:color w:val="000000" w:themeColor="text1"/>
                <w:kern w:val="0"/>
                <w:lang w:eastAsia="ru-RU"/>
                <w14:ligatures w14:val="none"/>
              </w:rPr>
              <w:t>101-300</w:t>
            </w:r>
          </w:p>
        </w:tc>
        <w:tc>
          <w:tcPr>
            <w:tcW w:w="1276" w:type="dxa"/>
            <w:tcBorders>
              <w:bottom w:val="single" w:sz="6" w:space="0" w:color="000000"/>
              <w:right w:val="single" w:sz="6" w:space="0" w:color="000000"/>
            </w:tcBorders>
            <w:shd w:val="clear" w:color="auto" w:fill="FFFFFF"/>
            <w:hideMark/>
          </w:tcPr>
          <w:p w:rsidR="0066492F" w:rsidRPr="006930BF" w:rsidRDefault="0066492F" w:rsidP="006930BF">
            <w:pPr>
              <w:spacing w:after="0" w:line="276" w:lineRule="auto"/>
              <w:jc w:val="center"/>
              <w:rPr>
                <w:rFonts w:ascii="GHEA Grapalat" w:eastAsia="Times New Roman" w:hAnsi="GHEA Grapalat" w:cs="Times New Roman"/>
                <w:b/>
                <w:color w:val="000000" w:themeColor="text1"/>
                <w:kern w:val="0"/>
                <w:lang w:val="hy-AM" w:eastAsia="ru-RU"/>
                <w14:ligatures w14:val="none"/>
              </w:rPr>
            </w:pPr>
            <w:r w:rsidRPr="006930BF">
              <w:rPr>
                <w:rFonts w:ascii="GHEA Grapalat" w:eastAsia="Times New Roman" w:hAnsi="GHEA Grapalat" w:cs="Times New Roman"/>
                <w:b/>
                <w:color w:val="000000" w:themeColor="text1"/>
                <w:kern w:val="0"/>
                <w:lang w:eastAsia="ru-RU"/>
                <w14:ligatures w14:val="none"/>
              </w:rPr>
              <w:t>300</w:t>
            </w:r>
            <w:r w:rsidR="00C60078" w:rsidRPr="006930BF">
              <w:rPr>
                <w:rFonts w:ascii="GHEA Grapalat" w:eastAsia="Times New Roman" w:hAnsi="GHEA Grapalat" w:cs="Times New Roman"/>
                <w:b/>
                <w:color w:val="000000" w:themeColor="text1"/>
                <w:kern w:val="0"/>
                <w:lang w:val="hy-AM" w:eastAsia="ru-RU"/>
                <w14:ligatures w14:val="none"/>
              </w:rPr>
              <w:t xml:space="preserve"> ավելի</w:t>
            </w:r>
          </w:p>
        </w:tc>
      </w:tr>
      <w:tr w:rsidR="00A5562D" w:rsidRPr="00A5562D" w:rsidTr="005438E8">
        <w:tc>
          <w:tcPr>
            <w:tcW w:w="3079" w:type="dxa"/>
            <w:tcBorders>
              <w:left w:val="single" w:sz="6" w:space="0" w:color="000000"/>
              <w:bottom w:val="single" w:sz="6" w:space="0" w:color="000000"/>
              <w:right w:val="single" w:sz="6" w:space="0" w:color="000000"/>
            </w:tcBorders>
            <w:shd w:val="clear" w:color="auto" w:fill="FFFFFF"/>
            <w:hideMark/>
          </w:tcPr>
          <w:p w:rsidR="0066492F" w:rsidRPr="00A5562D" w:rsidRDefault="00004640" w:rsidP="006930BF">
            <w:pPr>
              <w:spacing w:after="0" w:line="276" w:lineRule="auto"/>
              <w:ind w:left="559" w:right="252" w:hanging="425"/>
              <w:rPr>
                <w:rFonts w:ascii="GHEA Grapalat" w:eastAsia="Times New Roman" w:hAnsi="GHEA Grapalat" w:cs="Times New Roman"/>
                <w:color w:val="000000" w:themeColor="text1"/>
                <w:kern w:val="0"/>
                <w:lang w:val="hy-AM" w:eastAsia="ru-RU"/>
                <w14:ligatures w14:val="none"/>
              </w:rPr>
            </w:pPr>
            <w:r w:rsidRPr="00A5562D">
              <w:rPr>
                <w:rFonts w:ascii="GHEA Grapalat" w:eastAsia="Times New Roman" w:hAnsi="GHEA Grapalat" w:cs="Times New Roman"/>
                <w:color w:val="000000" w:themeColor="text1"/>
                <w:kern w:val="0"/>
                <w:lang w:val="hy-AM" w:eastAsia="ru-RU"/>
                <w14:ligatures w14:val="none"/>
              </w:rPr>
              <w:t>1</w:t>
            </w:r>
            <w:r w:rsidRPr="00A5562D">
              <w:rPr>
                <w:rFonts w:ascii="Cambria Math" w:eastAsia="Times New Roman" w:hAnsi="Cambria Math" w:cs="Times New Roman"/>
                <w:color w:val="000000" w:themeColor="text1"/>
                <w:kern w:val="0"/>
                <w:lang w:val="hy-AM" w:eastAsia="ru-RU"/>
                <w14:ligatures w14:val="none"/>
              </w:rPr>
              <w:t xml:space="preserve">․     </w:t>
            </w:r>
            <w:r w:rsidR="00A91B09" w:rsidRPr="00A5562D">
              <w:rPr>
                <w:rFonts w:ascii="GHEA Grapalat" w:eastAsia="Times New Roman" w:hAnsi="GHEA Grapalat" w:cs="Times New Roman"/>
                <w:color w:val="000000" w:themeColor="text1"/>
                <w:kern w:val="0"/>
                <w:lang w:eastAsia="ru-RU"/>
                <w14:ligatures w14:val="none"/>
              </w:rPr>
              <w:t xml:space="preserve">Բնակելի շենքերի ճակատներ և պատուհաններով </w:t>
            </w:r>
            <w:r w:rsidR="00A91B09" w:rsidRPr="00A5562D">
              <w:rPr>
                <w:rFonts w:ascii="GHEA Grapalat" w:eastAsia="Times New Roman" w:hAnsi="GHEA Grapalat" w:cs="Times New Roman"/>
                <w:color w:val="000000" w:themeColor="text1"/>
                <w:kern w:val="0"/>
                <w:lang w:val="hy-AM" w:eastAsia="ru-RU"/>
                <w14:ligatures w14:val="none"/>
              </w:rPr>
              <w:t xml:space="preserve">կողային </w:t>
            </w:r>
            <w:r w:rsidR="00A91B09" w:rsidRPr="00A5562D">
              <w:rPr>
                <w:rFonts w:ascii="GHEA Grapalat" w:eastAsia="Times New Roman" w:hAnsi="GHEA Grapalat" w:cs="Times New Roman"/>
                <w:color w:val="000000" w:themeColor="text1"/>
                <w:kern w:val="0"/>
                <w:lang w:eastAsia="ru-RU"/>
                <w14:ligatures w14:val="none"/>
              </w:rPr>
              <w:t>ճակատներ</w:t>
            </w:r>
          </w:p>
        </w:tc>
        <w:tc>
          <w:tcPr>
            <w:tcW w:w="1308"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10</w:t>
            </w:r>
          </w:p>
        </w:tc>
        <w:tc>
          <w:tcPr>
            <w:tcW w:w="1134"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15</w:t>
            </w:r>
          </w:p>
        </w:tc>
        <w:tc>
          <w:tcPr>
            <w:tcW w:w="1276"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25</w:t>
            </w:r>
          </w:p>
        </w:tc>
        <w:tc>
          <w:tcPr>
            <w:tcW w:w="1276"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35</w:t>
            </w:r>
          </w:p>
        </w:tc>
        <w:tc>
          <w:tcPr>
            <w:tcW w:w="1276"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50</w:t>
            </w:r>
          </w:p>
        </w:tc>
      </w:tr>
      <w:tr w:rsidR="00A5562D" w:rsidRPr="00A5562D" w:rsidTr="005438E8">
        <w:tc>
          <w:tcPr>
            <w:tcW w:w="3079" w:type="dxa"/>
            <w:tcBorders>
              <w:left w:val="single" w:sz="6" w:space="0" w:color="000000"/>
              <w:bottom w:val="single" w:sz="6" w:space="0" w:color="000000"/>
              <w:right w:val="single" w:sz="6" w:space="0" w:color="000000"/>
            </w:tcBorders>
            <w:shd w:val="clear" w:color="auto" w:fill="FFFFFF"/>
            <w:hideMark/>
          </w:tcPr>
          <w:p w:rsidR="0066492F" w:rsidRPr="00A5562D" w:rsidRDefault="00004640" w:rsidP="006930BF">
            <w:pPr>
              <w:spacing w:after="0" w:line="276" w:lineRule="auto"/>
              <w:ind w:left="559" w:right="252" w:hanging="425"/>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val="hy-AM" w:eastAsia="ru-RU"/>
                <w14:ligatures w14:val="none"/>
              </w:rPr>
              <w:t>2</w:t>
            </w:r>
            <w:r w:rsidRPr="00A5562D">
              <w:rPr>
                <w:rFonts w:ascii="Cambria Math" w:eastAsia="Times New Roman" w:hAnsi="Cambria Math" w:cs="Times New Roman"/>
                <w:color w:val="000000" w:themeColor="text1"/>
                <w:kern w:val="0"/>
                <w:lang w:val="hy-AM" w:eastAsia="ru-RU"/>
                <w14:ligatures w14:val="none"/>
              </w:rPr>
              <w:t xml:space="preserve">․     </w:t>
            </w:r>
            <w:r w:rsidR="00A91B09" w:rsidRPr="00A5562D">
              <w:rPr>
                <w:rFonts w:ascii="GHEA Grapalat" w:eastAsia="Times New Roman" w:hAnsi="GHEA Grapalat" w:cs="Times New Roman"/>
                <w:color w:val="000000" w:themeColor="text1"/>
                <w:kern w:val="0"/>
                <w:lang w:val="hy-AM" w:eastAsia="ru-RU"/>
                <w14:ligatures w14:val="none"/>
              </w:rPr>
              <w:t xml:space="preserve">Առանց </w:t>
            </w:r>
            <w:r w:rsidR="00A91B09" w:rsidRPr="00A5562D">
              <w:rPr>
                <w:rFonts w:ascii="GHEA Grapalat" w:eastAsia="Times New Roman" w:hAnsi="GHEA Grapalat" w:cs="Times New Roman"/>
                <w:color w:val="000000" w:themeColor="text1"/>
                <w:kern w:val="0"/>
                <w:lang w:eastAsia="ru-RU"/>
                <w14:ligatures w14:val="none"/>
              </w:rPr>
              <w:t>պատուհաններ</w:t>
            </w:r>
            <w:r w:rsidR="00A91B09" w:rsidRPr="00A5562D">
              <w:rPr>
                <w:rFonts w:ascii="GHEA Grapalat" w:eastAsia="Times New Roman" w:hAnsi="GHEA Grapalat" w:cs="Times New Roman"/>
                <w:color w:val="000000" w:themeColor="text1"/>
                <w:kern w:val="0"/>
                <w:lang w:val="hy-AM" w:eastAsia="ru-RU"/>
                <w14:ligatures w14:val="none"/>
              </w:rPr>
              <w:t>ի</w:t>
            </w:r>
            <w:r w:rsidR="00A91B09" w:rsidRPr="00A5562D">
              <w:rPr>
                <w:rFonts w:ascii="GHEA Grapalat" w:eastAsia="Times New Roman" w:hAnsi="GHEA Grapalat" w:cs="Times New Roman"/>
                <w:color w:val="000000" w:themeColor="text1"/>
                <w:kern w:val="0"/>
                <w:lang w:eastAsia="ru-RU"/>
                <w14:ligatures w14:val="none"/>
              </w:rPr>
              <w:t xml:space="preserve"> </w:t>
            </w:r>
            <w:r w:rsidR="00A91B09" w:rsidRPr="00A5562D">
              <w:rPr>
                <w:rFonts w:ascii="GHEA Grapalat" w:eastAsia="Times New Roman" w:hAnsi="GHEA Grapalat" w:cs="Times New Roman"/>
                <w:color w:val="000000" w:themeColor="text1"/>
                <w:kern w:val="0"/>
                <w:lang w:val="hy-AM" w:eastAsia="ru-RU"/>
                <w14:ligatures w14:val="none"/>
              </w:rPr>
              <w:t xml:space="preserve">կողային </w:t>
            </w:r>
            <w:r w:rsidR="00A91B09" w:rsidRPr="00A5562D">
              <w:rPr>
                <w:rFonts w:ascii="GHEA Grapalat" w:eastAsia="Times New Roman" w:hAnsi="GHEA Grapalat" w:cs="Times New Roman"/>
                <w:color w:val="000000" w:themeColor="text1"/>
                <w:kern w:val="0"/>
                <w:lang w:eastAsia="ru-RU"/>
                <w14:ligatures w14:val="none"/>
              </w:rPr>
              <w:t>ճակատներ</w:t>
            </w:r>
          </w:p>
        </w:tc>
        <w:tc>
          <w:tcPr>
            <w:tcW w:w="1308"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10</w:t>
            </w:r>
          </w:p>
        </w:tc>
        <w:tc>
          <w:tcPr>
            <w:tcW w:w="1134"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10</w:t>
            </w:r>
          </w:p>
        </w:tc>
        <w:tc>
          <w:tcPr>
            <w:tcW w:w="1276"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15</w:t>
            </w:r>
          </w:p>
        </w:tc>
        <w:tc>
          <w:tcPr>
            <w:tcW w:w="1276"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25</w:t>
            </w:r>
          </w:p>
        </w:tc>
        <w:tc>
          <w:tcPr>
            <w:tcW w:w="1276"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35</w:t>
            </w:r>
          </w:p>
        </w:tc>
      </w:tr>
      <w:tr w:rsidR="00A5562D" w:rsidRPr="00A5562D" w:rsidTr="005438E8">
        <w:tc>
          <w:tcPr>
            <w:tcW w:w="3079" w:type="dxa"/>
            <w:tcBorders>
              <w:left w:val="single" w:sz="6" w:space="0" w:color="000000"/>
              <w:bottom w:val="single" w:sz="6" w:space="0" w:color="000000"/>
              <w:right w:val="single" w:sz="6" w:space="0" w:color="000000"/>
            </w:tcBorders>
            <w:shd w:val="clear" w:color="auto" w:fill="FFFFFF"/>
            <w:hideMark/>
          </w:tcPr>
          <w:p w:rsidR="0066492F" w:rsidRPr="00A5562D" w:rsidRDefault="00004640" w:rsidP="006930BF">
            <w:pPr>
              <w:spacing w:after="0" w:line="276" w:lineRule="auto"/>
              <w:ind w:left="559" w:right="252" w:hanging="425"/>
              <w:rPr>
                <w:rFonts w:ascii="GHEA Grapalat" w:eastAsia="Times New Roman" w:hAnsi="GHEA Grapalat" w:cs="Times New Roman"/>
                <w:color w:val="000000" w:themeColor="text1"/>
                <w:kern w:val="0"/>
                <w:lang w:val="hy-AM" w:eastAsia="ru-RU"/>
                <w14:ligatures w14:val="none"/>
              </w:rPr>
            </w:pPr>
            <w:r w:rsidRPr="00A5562D">
              <w:rPr>
                <w:rFonts w:ascii="GHEA Grapalat" w:eastAsia="Times New Roman" w:hAnsi="GHEA Grapalat" w:cs="Times New Roman"/>
                <w:color w:val="000000" w:themeColor="text1"/>
                <w:kern w:val="0"/>
                <w:lang w:val="hy-AM" w:eastAsia="ru-RU"/>
                <w14:ligatures w14:val="none"/>
              </w:rPr>
              <w:t>3</w:t>
            </w:r>
            <w:r w:rsidRPr="00A5562D">
              <w:rPr>
                <w:rFonts w:ascii="Cambria Math" w:eastAsia="Times New Roman" w:hAnsi="Cambria Math" w:cs="Times New Roman"/>
                <w:color w:val="000000" w:themeColor="text1"/>
                <w:kern w:val="0"/>
                <w:lang w:val="hy-AM" w:eastAsia="ru-RU"/>
                <w14:ligatures w14:val="none"/>
              </w:rPr>
              <w:t xml:space="preserve">․    </w:t>
            </w:r>
            <w:r w:rsidR="00A91B09" w:rsidRPr="00A5562D">
              <w:rPr>
                <w:rFonts w:ascii="GHEA Grapalat" w:eastAsia="Times New Roman" w:hAnsi="GHEA Grapalat" w:cs="Times New Roman"/>
                <w:color w:val="000000" w:themeColor="text1"/>
                <w:kern w:val="0"/>
                <w:lang w:eastAsia="ru-RU"/>
                <w14:ligatures w14:val="none"/>
              </w:rPr>
              <w:t>Դպրոցների, մանկական հ</w:t>
            </w:r>
            <w:r w:rsidR="00A91B09" w:rsidRPr="00A5562D">
              <w:rPr>
                <w:rFonts w:ascii="GHEA Grapalat" w:eastAsia="Times New Roman" w:hAnsi="GHEA Grapalat" w:cs="Times New Roman"/>
                <w:color w:val="000000" w:themeColor="text1"/>
                <w:kern w:val="0"/>
                <w:lang w:val="hy-AM" w:eastAsia="ru-RU"/>
                <w14:ligatures w14:val="none"/>
              </w:rPr>
              <w:t>աստատություն</w:t>
            </w:r>
            <w:r w:rsidR="00A91B09" w:rsidRPr="00A5562D">
              <w:rPr>
                <w:rFonts w:ascii="GHEA Grapalat" w:eastAsia="Times New Roman" w:hAnsi="GHEA Grapalat" w:cs="Times New Roman"/>
                <w:color w:val="000000" w:themeColor="text1"/>
                <w:kern w:val="0"/>
                <w:lang w:eastAsia="ru-RU"/>
                <w14:ligatures w14:val="none"/>
              </w:rPr>
              <w:t>ների, արհեստագործական ուսումնարանների, տեխնիկումների, հանգստի, խաղերի և սպորտի համար նախատեսված</w:t>
            </w:r>
            <w:r w:rsidR="00A91B09" w:rsidRPr="00A5562D">
              <w:rPr>
                <w:rFonts w:ascii="GHEA Grapalat" w:eastAsia="Times New Roman" w:hAnsi="GHEA Grapalat" w:cs="Times New Roman"/>
                <w:color w:val="000000" w:themeColor="text1"/>
                <w:kern w:val="0"/>
                <w:lang w:val="hy-AM" w:eastAsia="ru-RU"/>
                <w14:ligatures w14:val="none"/>
              </w:rPr>
              <w:t>,</w:t>
            </w:r>
            <w:r w:rsidR="00A91B09" w:rsidRPr="00A5562D">
              <w:rPr>
                <w:rFonts w:ascii="GHEA Grapalat" w:eastAsia="Times New Roman" w:hAnsi="GHEA Grapalat" w:cs="Times New Roman"/>
                <w:color w:val="000000" w:themeColor="text1"/>
                <w:kern w:val="0"/>
                <w:lang w:eastAsia="ru-RU"/>
                <w14:ligatures w14:val="none"/>
              </w:rPr>
              <w:t xml:space="preserve"> մանկական խաղահրապարակներ</w:t>
            </w:r>
            <w:r w:rsidR="00A91B09" w:rsidRPr="00A5562D">
              <w:rPr>
                <w:rFonts w:ascii="GHEA Grapalat" w:eastAsia="Times New Roman" w:hAnsi="GHEA Grapalat" w:cs="Times New Roman"/>
                <w:color w:val="000000" w:themeColor="text1"/>
                <w:kern w:val="0"/>
                <w:lang w:val="hy-AM" w:eastAsia="ru-RU"/>
                <w14:ligatures w14:val="none"/>
              </w:rPr>
              <w:t>ի</w:t>
            </w:r>
            <w:r w:rsidR="00A91B09" w:rsidRPr="00A5562D">
              <w:rPr>
                <w:rFonts w:ascii="GHEA Grapalat" w:eastAsia="Times New Roman" w:hAnsi="GHEA Grapalat" w:cs="Times New Roman"/>
                <w:color w:val="000000" w:themeColor="text1"/>
                <w:kern w:val="0"/>
                <w:lang w:eastAsia="ru-RU"/>
                <w14:ligatures w14:val="none"/>
              </w:rPr>
              <w:t xml:space="preserve"> </w:t>
            </w:r>
            <w:r w:rsidR="00A91B09" w:rsidRPr="00A5562D">
              <w:rPr>
                <w:rFonts w:ascii="GHEA Grapalat" w:eastAsia="Times New Roman" w:hAnsi="GHEA Grapalat" w:cs="Times New Roman"/>
                <w:color w:val="000000" w:themeColor="text1"/>
                <w:kern w:val="0"/>
                <w:lang w:val="hy-AM" w:eastAsia="ru-RU"/>
                <w14:ligatures w14:val="none"/>
              </w:rPr>
              <w:t>տարածքներ</w:t>
            </w:r>
          </w:p>
        </w:tc>
        <w:tc>
          <w:tcPr>
            <w:tcW w:w="1308"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25</w:t>
            </w:r>
          </w:p>
        </w:tc>
        <w:tc>
          <w:tcPr>
            <w:tcW w:w="1134"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50</w:t>
            </w:r>
          </w:p>
        </w:tc>
        <w:tc>
          <w:tcPr>
            <w:tcW w:w="1276"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50</w:t>
            </w:r>
          </w:p>
        </w:tc>
        <w:tc>
          <w:tcPr>
            <w:tcW w:w="1276"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50</w:t>
            </w:r>
          </w:p>
        </w:tc>
        <w:tc>
          <w:tcPr>
            <w:tcW w:w="1276" w:type="dxa"/>
            <w:tcBorders>
              <w:bottom w:val="single" w:sz="6" w:space="0" w:color="000000"/>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50</w:t>
            </w:r>
          </w:p>
        </w:tc>
      </w:tr>
      <w:tr w:rsidR="00A5562D" w:rsidRPr="00A5562D" w:rsidTr="00004640">
        <w:tc>
          <w:tcPr>
            <w:tcW w:w="3079" w:type="dxa"/>
            <w:tcBorders>
              <w:left w:val="single" w:sz="6" w:space="0" w:color="000000"/>
              <w:bottom w:val="single" w:sz="4" w:space="0" w:color="auto"/>
              <w:right w:val="single" w:sz="6" w:space="0" w:color="000000"/>
            </w:tcBorders>
            <w:shd w:val="clear" w:color="auto" w:fill="FFFFFF"/>
            <w:hideMark/>
          </w:tcPr>
          <w:p w:rsidR="0066492F" w:rsidRPr="00A5562D" w:rsidRDefault="00004640" w:rsidP="006930BF">
            <w:pPr>
              <w:spacing w:after="0" w:line="276" w:lineRule="auto"/>
              <w:ind w:left="559" w:right="252" w:hanging="425"/>
              <w:rPr>
                <w:rFonts w:ascii="GHEA Grapalat" w:eastAsia="Times New Roman" w:hAnsi="GHEA Grapalat" w:cs="Times New Roman"/>
                <w:color w:val="000000" w:themeColor="text1"/>
                <w:kern w:val="0"/>
                <w:lang w:val="hy-AM" w:eastAsia="ru-RU"/>
                <w14:ligatures w14:val="none"/>
              </w:rPr>
            </w:pPr>
            <w:r w:rsidRPr="00A5562D">
              <w:rPr>
                <w:rFonts w:ascii="GHEA Grapalat" w:eastAsia="Times New Roman" w:hAnsi="GHEA Grapalat" w:cs="Times New Roman"/>
                <w:color w:val="000000" w:themeColor="text1"/>
                <w:kern w:val="0"/>
                <w:lang w:val="hy-AM" w:eastAsia="ru-RU"/>
                <w14:ligatures w14:val="none"/>
              </w:rPr>
              <w:t>4</w:t>
            </w:r>
            <w:r w:rsidRPr="00A5562D">
              <w:rPr>
                <w:rFonts w:ascii="Cambria Math" w:eastAsia="Times New Roman" w:hAnsi="Cambria Math" w:cs="Times New Roman"/>
                <w:color w:val="000000" w:themeColor="text1"/>
                <w:kern w:val="0"/>
                <w:lang w:val="hy-AM" w:eastAsia="ru-RU"/>
                <w14:ligatures w14:val="none"/>
              </w:rPr>
              <w:t xml:space="preserve">․    </w:t>
            </w:r>
            <w:r w:rsidR="00A91B09" w:rsidRPr="00A5562D">
              <w:rPr>
                <w:rFonts w:ascii="GHEA Grapalat" w:eastAsia="Times New Roman" w:hAnsi="GHEA Grapalat" w:cs="Times New Roman"/>
                <w:color w:val="000000" w:themeColor="text1"/>
                <w:kern w:val="0"/>
                <w:lang w:eastAsia="ru-RU"/>
                <w14:ligatures w14:val="none"/>
              </w:rPr>
              <w:t xml:space="preserve">Ստացիոնար տիպի բժշկական հաստատությունների տարածքներ, ընդհանուր օգտագործման բաց </w:t>
            </w:r>
            <w:r w:rsidR="00A91B09" w:rsidRPr="00A5562D">
              <w:rPr>
                <w:rFonts w:ascii="GHEA Grapalat" w:eastAsia="Times New Roman" w:hAnsi="GHEA Grapalat" w:cs="Times New Roman"/>
                <w:color w:val="000000" w:themeColor="text1"/>
                <w:kern w:val="0"/>
                <w:lang w:eastAsia="ru-RU"/>
                <w14:ligatures w14:val="none"/>
              </w:rPr>
              <w:lastRenderedPageBreak/>
              <w:t xml:space="preserve">սպորտային </w:t>
            </w:r>
            <w:r w:rsidR="00A91B09" w:rsidRPr="00A5562D">
              <w:rPr>
                <w:rFonts w:ascii="GHEA Grapalat" w:eastAsia="Times New Roman" w:hAnsi="GHEA Grapalat" w:cs="Times New Roman"/>
                <w:color w:val="000000" w:themeColor="text1"/>
                <w:kern w:val="0"/>
                <w:lang w:val="hy-AM" w:eastAsia="ru-RU"/>
                <w14:ligatures w14:val="none"/>
              </w:rPr>
              <w:t>կառույց</w:t>
            </w:r>
            <w:r w:rsidR="00A91B09" w:rsidRPr="00A5562D">
              <w:rPr>
                <w:rFonts w:ascii="GHEA Grapalat" w:eastAsia="Times New Roman" w:hAnsi="GHEA Grapalat" w:cs="Times New Roman"/>
                <w:color w:val="000000" w:themeColor="text1"/>
                <w:kern w:val="0"/>
                <w:lang w:eastAsia="ru-RU"/>
                <w14:ligatures w14:val="none"/>
              </w:rPr>
              <w:t>ներ, բնակչության հանգստի վայրեր (այգիներ, պուրակներ</w:t>
            </w:r>
            <w:r w:rsidR="00A91B09" w:rsidRPr="00A5562D">
              <w:rPr>
                <w:rFonts w:ascii="GHEA Grapalat" w:eastAsia="Times New Roman" w:hAnsi="GHEA Grapalat" w:cs="Times New Roman"/>
                <w:color w:val="000000" w:themeColor="text1"/>
                <w:kern w:val="0"/>
                <w:lang w:val="hy-AM" w:eastAsia="ru-RU"/>
                <w14:ligatures w14:val="none"/>
              </w:rPr>
              <w:t>, պարկեր</w:t>
            </w:r>
            <w:r w:rsidR="00A91B09" w:rsidRPr="00A5562D">
              <w:rPr>
                <w:rFonts w:ascii="GHEA Grapalat" w:eastAsia="Times New Roman" w:hAnsi="GHEA Grapalat" w:cs="Times New Roman"/>
                <w:color w:val="000000" w:themeColor="text1"/>
                <w:kern w:val="0"/>
                <w:lang w:eastAsia="ru-RU"/>
                <w14:ligatures w14:val="none"/>
              </w:rPr>
              <w:t>)</w:t>
            </w:r>
            <w:r w:rsidR="00A91B09" w:rsidRPr="00A5562D">
              <w:rPr>
                <w:rFonts w:ascii="GHEA Grapalat" w:eastAsia="Times New Roman" w:hAnsi="GHEA Grapalat" w:cs="Times New Roman"/>
                <w:color w:val="000000" w:themeColor="text1"/>
                <w:kern w:val="0"/>
                <w:lang w:val="hy-AM" w:eastAsia="ru-RU"/>
                <w14:ligatures w14:val="none"/>
              </w:rPr>
              <w:t xml:space="preserve"> </w:t>
            </w:r>
          </w:p>
        </w:tc>
        <w:tc>
          <w:tcPr>
            <w:tcW w:w="1308" w:type="dxa"/>
            <w:tcBorders>
              <w:bottom w:val="single" w:sz="4" w:space="0" w:color="auto"/>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lastRenderedPageBreak/>
              <w:t>25</w:t>
            </w:r>
          </w:p>
        </w:tc>
        <w:tc>
          <w:tcPr>
            <w:tcW w:w="1134" w:type="dxa"/>
            <w:tcBorders>
              <w:bottom w:val="single" w:sz="4" w:space="0" w:color="auto"/>
              <w:right w:val="single" w:sz="6" w:space="0" w:color="000000"/>
            </w:tcBorders>
            <w:shd w:val="clear" w:color="auto" w:fill="FFFFFF"/>
            <w:hideMark/>
          </w:tcPr>
          <w:p w:rsidR="0066492F" w:rsidRPr="00A5562D" w:rsidRDefault="0066492F"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eastAsia="ru-RU"/>
                <w14:ligatures w14:val="none"/>
              </w:rPr>
              <w:t>50</w:t>
            </w:r>
          </w:p>
        </w:tc>
        <w:tc>
          <w:tcPr>
            <w:tcW w:w="1276" w:type="dxa"/>
            <w:tcBorders>
              <w:bottom w:val="single" w:sz="4" w:space="0" w:color="auto"/>
              <w:right w:val="single" w:sz="6" w:space="0" w:color="000000"/>
            </w:tcBorders>
            <w:shd w:val="clear" w:color="auto" w:fill="FFFFFF"/>
            <w:hideMark/>
          </w:tcPr>
          <w:p w:rsidR="0066492F" w:rsidRPr="00A5562D" w:rsidRDefault="00C60078" w:rsidP="006930BF">
            <w:pPr>
              <w:spacing w:after="0" w:line="276" w:lineRule="auto"/>
              <w:jc w:val="center"/>
              <w:rPr>
                <w:rFonts w:ascii="GHEA Grapalat" w:eastAsia="Times New Roman" w:hAnsi="GHEA Grapalat" w:cs="Times New Roman"/>
                <w:color w:val="000000" w:themeColor="text1"/>
                <w:kern w:val="0"/>
                <w:lang w:val="hy-AM" w:eastAsia="ru-RU"/>
                <w14:ligatures w14:val="none"/>
              </w:rPr>
            </w:pPr>
            <w:r w:rsidRPr="00A5562D">
              <w:rPr>
                <w:rFonts w:ascii="GHEA Grapalat" w:eastAsia="Times New Roman" w:hAnsi="GHEA Grapalat" w:cs="Times New Roman"/>
                <w:color w:val="000000" w:themeColor="text1"/>
                <w:kern w:val="0"/>
                <w:lang w:val="hy-AM" w:eastAsia="ru-RU"/>
                <w14:ligatures w14:val="none"/>
              </w:rPr>
              <w:t>Ըստ հաշվարկի</w:t>
            </w:r>
          </w:p>
        </w:tc>
        <w:tc>
          <w:tcPr>
            <w:tcW w:w="1276" w:type="dxa"/>
            <w:tcBorders>
              <w:bottom w:val="single" w:sz="4" w:space="0" w:color="auto"/>
              <w:right w:val="single" w:sz="6" w:space="0" w:color="000000"/>
            </w:tcBorders>
            <w:shd w:val="clear" w:color="auto" w:fill="FFFFFF"/>
            <w:hideMark/>
          </w:tcPr>
          <w:p w:rsidR="0066492F" w:rsidRPr="00A5562D" w:rsidRDefault="00C60078"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val="hy-AM" w:eastAsia="ru-RU"/>
                <w14:ligatures w14:val="none"/>
              </w:rPr>
              <w:t>Ըստ հաշվարկի</w:t>
            </w:r>
          </w:p>
        </w:tc>
        <w:tc>
          <w:tcPr>
            <w:tcW w:w="1276" w:type="dxa"/>
            <w:tcBorders>
              <w:bottom w:val="single" w:sz="4" w:space="0" w:color="auto"/>
              <w:right w:val="single" w:sz="6" w:space="0" w:color="000000"/>
            </w:tcBorders>
            <w:shd w:val="clear" w:color="auto" w:fill="FFFFFF"/>
            <w:hideMark/>
          </w:tcPr>
          <w:p w:rsidR="0066492F" w:rsidRPr="00A5562D" w:rsidRDefault="00C60078" w:rsidP="006930BF">
            <w:pPr>
              <w:spacing w:after="0" w:line="276" w:lineRule="auto"/>
              <w:jc w:val="center"/>
              <w:rPr>
                <w:rFonts w:ascii="GHEA Grapalat" w:eastAsia="Times New Roman" w:hAnsi="GHEA Grapalat" w:cs="Times New Roman"/>
                <w:color w:val="000000" w:themeColor="text1"/>
                <w:kern w:val="0"/>
                <w:lang w:eastAsia="ru-RU"/>
                <w14:ligatures w14:val="none"/>
              </w:rPr>
            </w:pPr>
            <w:r w:rsidRPr="00A5562D">
              <w:rPr>
                <w:rFonts w:ascii="GHEA Grapalat" w:eastAsia="Times New Roman" w:hAnsi="GHEA Grapalat" w:cs="Times New Roman"/>
                <w:color w:val="000000" w:themeColor="text1"/>
                <w:kern w:val="0"/>
                <w:lang w:val="hy-AM" w:eastAsia="ru-RU"/>
                <w14:ligatures w14:val="none"/>
              </w:rPr>
              <w:t>Ըստ հաշվարկի</w:t>
            </w:r>
          </w:p>
        </w:tc>
      </w:tr>
      <w:tr w:rsidR="00A5562D" w:rsidRPr="006C19E6" w:rsidTr="00D756A2">
        <w:tc>
          <w:tcPr>
            <w:tcW w:w="9349" w:type="dxa"/>
            <w:gridSpan w:val="6"/>
            <w:tcBorders>
              <w:top w:val="single" w:sz="4" w:space="0" w:color="auto"/>
              <w:left w:val="single" w:sz="6" w:space="0" w:color="000000"/>
              <w:bottom w:val="single" w:sz="6" w:space="0" w:color="000000"/>
              <w:right w:val="single" w:sz="6" w:space="0" w:color="000000"/>
            </w:tcBorders>
            <w:shd w:val="clear" w:color="auto" w:fill="FFFFFF"/>
          </w:tcPr>
          <w:p w:rsidR="00004640" w:rsidRPr="00A5562D" w:rsidRDefault="00004640" w:rsidP="00FC23D3">
            <w:pPr>
              <w:shd w:val="clear" w:color="auto" w:fill="FFFFFF"/>
              <w:spacing w:after="0" w:line="276" w:lineRule="auto"/>
              <w:ind w:right="285" w:hanging="425"/>
              <w:rPr>
                <w:rFonts w:ascii="GHEA Grapalat" w:eastAsia="Times New Roman" w:hAnsi="GHEA Grapalat" w:cs="Times New Roman"/>
                <w:color w:val="000000" w:themeColor="text1"/>
                <w:kern w:val="0"/>
                <w:sz w:val="24"/>
                <w:szCs w:val="24"/>
                <w:lang w:val="hy-AM" w:eastAsia="ru-RU"/>
                <w14:ligatures w14:val="none"/>
              </w:rPr>
            </w:pPr>
          </w:p>
          <w:p w:rsidR="00004640" w:rsidRPr="00A5562D" w:rsidRDefault="00004640" w:rsidP="00FC23D3">
            <w:pPr>
              <w:shd w:val="clear" w:color="auto" w:fill="FFFFFF"/>
              <w:spacing w:after="0" w:line="276" w:lineRule="auto"/>
              <w:ind w:left="701" w:right="285" w:hanging="425"/>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5.   Գետներես ավտոտնակ-</w:t>
            </w:r>
            <w:r w:rsidRPr="00A5562D">
              <w:rPr>
                <w:rFonts w:ascii="GHEA Grapalat" w:hAnsi="GHEA Grapalat" w:cs="Tahoma"/>
                <w:color w:val="000000" w:themeColor="text1"/>
                <w:sz w:val="24"/>
                <w:szCs w:val="24"/>
                <w:shd w:val="clear" w:color="auto" w:fill="FFFFFF"/>
                <w:lang w:val="hy-AM"/>
              </w:rPr>
              <w:t>կանգնատեղերից</w:t>
            </w:r>
            <w:r w:rsidRPr="00A5562D">
              <w:rPr>
                <w:rFonts w:ascii="GHEA Grapalat" w:eastAsia="Times New Roman" w:hAnsi="GHEA Grapalat" w:cs="Times New Roman"/>
                <w:color w:val="000000" w:themeColor="text1"/>
                <w:kern w:val="0"/>
                <w:sz w:val="24"/>
                <w:szCs w:val="24"/>
                <w:lang w:val="hy-AM" w:eastAsia="ru-RU"/>
                <w14:ligatures w14:val="none"/>
              </w:rPr>
              <w:t>, փակ տիպի ավտոկանգառներից (պարկինգներից) հեռավորությունը ընդունվում է մթնոլորտային օդում աղտոտվածության ցր</w:t>
            </w:r>
            <w:r w:rsidR="00357360">
              <w:rPr>
                <w:rFonts w:ascii="GHEA Grapalat" w:eastAsia="Times New Roman" w:hAnsi="GHEA Grapalat" w:cs="Times New Roman"/>
                <w:color w:val="000000" w:themeColor="text1"/>
                <w:kern w:val="0"/>
                <w:sz w:val="24"/>
                <w:szCs w:val="24"/>
                <w:lang w:val="hy-AM" w:eastAsia="ru-RU"/>
                <w14:ligatures w14:val="none"/>
              </w:rPr>
              <w:t>մ</w:t>
            </w:r>
            <w:r w:rsidRPr="00A5562D">
              <w:rPr>
                <w:rFonts w:ascii="GHEA Grapalat" w:eastAsia="Times New Roman" w:hAnsi="GHEA Grapalat" w:cs="Times New Roman"/>
                <w:color w:val="000000" w:themeColor="text1"/>
                <w:kern w:val="0"/>
                <w:sz w:val="24"/>
                <w:szCs w:val="24"/>
                <w:lang w:val="hy-AM" w:eastAsia="ru-RU"/>
                <w14:ligatures w14:val="none"/>
              </w:rPr>
              <w:t>ան և ֆիզիկական ազդեցության մակարդակների հաշվարկների արդյունքների հիման վրա:</w:t>
            </w:r>
          </w:p>
          <w:p w:rsidR="00004640" w:rsidRPr="00A5562D" w:rsidRDefault="006930BF" w:rsidP="00FC23D3">
            <w:pPr>
              <w:shd w:val="clear" w:color="auto" w:fill="FFFFFF"/>
              <w:spacing w:after="0" w:line="276" w:lineRule="auto"/>
              <w:ind w:left="701" w:right="285" w:hanging="425"/>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 xml:space="preserve">6.   </w:t>
            </w:r>
            <w:r w:rsidR="00004640" w:rsidRPr="00A5562D">
              <w:rPr>
                <w:rFonts w:ascii="GHEA Grapalat" w:eastAsia="Times New Roman" w:hAnsi="GHEA Grapalat" w:cs="Times New Roman"/>
                <w:color w:val="000000" w:themeColor="text1"/>
                <w:kern w:val="0"/>
                <w:sz w:val="24"/>
                <w:szCs w:val="24"/>
                <w:lang w:val="hy-AM" w:eastAsia="ru-RU"/>
                <w14:ligatures w14:val="none"/>
              </w:rPr>
              <w:t>Գետներես ավտոտնակ-</w:t>
            </w:r>
            <w:r w:rsidR="00004640" w:rsidRPr="00A5562D">
              <w:rPr>
                <w:rFonts w:ascii="GHEA Grapalat" w:hAnsi="GHEA Grapalat" w:cs="Tahoma"/>
                <w:color w:val="000000" w:themeColor="text1"/>
                <w:sz w:val="24"/>
                <w:szCs w:val="24"/>
                <w:shd w:val="clear" w:color="auto" w:fill="FFFFFF"/>
                <w:lang w:val="hy-AM"/>
              </w:rPr>
              <w:t>կանգնատեղերի</w:t>
            </w:r>
            <w:r w:rsidR="00004640" w:rsidRPr="00A5562D">
              <w:rPr>
                <w:rFonts w:ascii="GHEA Grapalat" w:eastAsia="Times New Roman" w:hAnsi="GHEA Grapalat" w:cs="Times New Roman"/>
                <w:color w:val="000000" w:themeColor="text1"/>
                <w:kern w:val="0"/>
                <w:sz w:val="24"/>
                <w:szCs w:val="24"/>
                <w:lang w:val="hy-AM" w:eastAsia="ru-RU"/>
                <w14:ligatures w14:val="none"/>
              </w:rPr>
              <w:t>, ավտոկանգառների, ավտո</w:t>
            </w:r>
            <w:r w:rsidR="00004640" w:rsidRPr="00A5562D">
              <w:rPr>
                <w:rFonts w:ascii="GHEA Grapalat" w:hAnsi="GHEA Grapalat" w:cs="Tahoma"/>
                <w:color w:val="000000" w:themeColor="text1"/>
                <w:sz w:val="24"/>
                <w:szCs w:val="24"/>
                <w:shd w:val="clear" w:color="auto" w:fill="FFFFFF"/>
                <w:lang w:val="hy-AM"/>
              </w:rPr>
              <w:t>կանգնատեղերի</w:t>
            </w:r>
            <w:r w:rsidR="00004640" w:rsidRPr="00A5562D">
              <w:rPr>
                <w:rFonts w:ascii="GHEA Grapalat" w:eastAsia="Times New Roman" w:hAnsi="GHEA Grapalat" w:cs="Times New Roman"/>
                <w:color w:val="000000" w:themeColor="text1"/>
                <w:kern w:val="0"/>
                <w:sz w:val="24"/>
                <w:szCs w:val="24"/>
                <w:lang w:val="hy-AM" w:eastAsia="ru-RU"/>
                <w14:ligatures w14:val="none"/>
              </w:rPr>
              <w:t xml:space="preserve"> տեղակայման դեպքում պետք է պահպանվեն մերձշենքային տարածքի անհրաժեշտ տարրերով բարեկարգման ապահովվածության նորմատիվ պահանջները ըստ մակերեսի և անվանումների:</w:t>
            </w:r>
          </w:p>
          <w:p w:rsidR="00004640" w:rsidRPr="00A5562D" w:rsidRDefault="006930BF" w:rsidP="00FC23D3">
            <w:pPr>
              <w:pStyle w:val="ListParagraph"/>
              <w:shd w:val="clear" w:color="auto" w:fill="FFFFFF"/>
              <w:spacing w:after="0" w:line="276" w:lineRule="auto"/>
              <w:ind w:left="701" w:right="285" w:hanging="425"/>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 xml:space="preserve">7.   </w:t>
            </w:r>
            <w:r w:rsidR="00004640" w:rsidRPr="00A5562D">
              <w:rPr>
                <w:rFonts w:ascii="GHEA Grapalat" w:eastAsia="Times New Roman" w:hAnsi="GHEA Grapalat" w:cs="Times New Roman"/>
                <w:color w:val="000000" w:themeColor="text1"/>
                <w:kern w:val="0"/>
                <w:sz w:val="24"/>
                <w:szCs w:val="24"/>
                <w:lang w:val="hy-AM" w:eastAsia="ru-RU"/>
                <w14:ligatures w14:val="none"/>
              </w:rPr>
              <w:t>Ավելի քան 500 մեքենա-տեղ տարողությամբ գետներես ավտոտնակ-</w:t>
            </w:r>
            <w:r w:rsidR="00004640" w:rsidRPr="00A5562D">
              <w:rPr>
                <w:rFonts w:ascii="GHEA Grapalat" w:hAnsi="GHEA Grapalat" w:cs="Tahoma"/>
                <w:color w:val="000000" w:themeColor="text1"/>
                <w:sz w:val="24"/>
                <w:szCs w:val="24"/>
                <w:shd w:val="clear" w:color="auto" w:fill="FFFFFF"/>
                <w:lang w:val="hy-AM"/>
              </w:rPr>
              <w:t>կանգնատեղերը</w:t>
            </w:r>
            <w:r w:rsidR="00004640" w:rsidRPr="00A5562D">
              <w:rPr>
                <w:rFonts w:ascii="GHEA Grapalat" w:eastAsia="Times New Roman" w:hAnsi="GHEA Grapalat" w:cs="Times New Roman"/>
                <w:color w:val="000000" w:themeColor="text1"/>
                <w:kern w:val="0"/>
                <w:sz w:val="24"/>
                <w:szCs w:val="24"/>
                <w:lang w:val="hy-AM" w:eastAsia="ru-RU"/>
                <w14:ligatures w14:val="none"/>
              </w:rPr>
              <w:t>, ավտոկանգառները, ավտո</w:t>
            </w:r>
            <w:r w:rsidR="00004640" w:rsidRPr="00A5562D">
              <w:rPr>
                <w:rFonts w:ascii="GHEA Grapalat" w:hAnsi="GHEA Grapalat" w:cs="Tahoma"/>
                <w:color w:val="000000" w:themeColor="text1"/>
                <w:sz w:val="24"/>
                <w:szCs w:val="24"/>
                <w:shd w:val="clear" w:color="auto" w:fill="FFFFFF"/>
                <w:lang w:val="hy-AM"/>
              </w:rPr>
              <w:t xml:space="preserve">կանգնատեղերը հարկ է </w:t>
            </w:r>
            <w:r w:rsidR="00004640" w:rsidRPr="00A5562D">
              <w:rPr>
                <w:rFonts w:ascii="GHEA Grapalat" w:eastAsia="Times New Roman" w:hAnsi="GHEA Grapalat" w:cs="Times New Roman"/>
                <w:color w:val="000000" w:themeColor="text1"/>
                <w:kern w:val="0"/>
                <w:sz w:val="24"/>
                <w:szCs w:val="24"/>
                <w:lang w:val="hy-AM" w:eastAsia="ru-RU"/>
                <w14:ligatures w14:val="none"/>
              </w:rPr>
              <w:t>տեղակայել արդյունաբերական և կոմունալ-պահեստային գոտիների տարածքներում:</w:t>
            </w:r>
          </w:p>
          <w:p w:rsidR="00004640" w:rsidRPr="00A5562D" w:rsidRDefault="00004640" w:rsidP="00FC23D3">
            <w:pPr>
              <w:pStyle w:val="ListParagraph"/>
              <w:shd w:val="clear" w:color="auto" w:fill="FFFFFF"/>
              <w:spacing w:after="0" w:line="276" w:lineRule="auto"/>
              <w:ind w:left="701" w:right="285" w:hanging="425"/>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8.   Ստորգետնյա, կիսաստորգետնյա և պատնեշված ավտոտնակ-</w:t>
            </w:r>
            <w:r w:rsidRPr="00A5562D">
              <w:rPr>
                <w:rFonts w:ascii="GHEA Grapalat" w:hAnsi="GHEA Grapalat" w:cs="Tahoma"/>
                <w:color w:val="000000" w:themeColor="text1"/>
                <w:sz w:val="24"/>
                <w:szCs w:val="24"/>
                <w:shd w:val="clear" w:color="auto" w:fill="FFFFFF"/>
                <w:lang w:val="hy-AM"/>
              </w:rPr>
              <w:t>կանգնատեղերի</w:t>
            </w:r>
            <w:r w:rsidRPr="00A5562D">
              <w:rPr>
                <w:rFonts w:ascii="GHEA Grapalat" w:eastAsia="Times New Roman" w:hAnsi="GHEA Grapalat" w:cs="Times New Roman"/>
                <w:color w:val="000000" w:themeColor="text1"/>
                <w:kern w:val="0"/>
                <w:sz w:val="24"/>
                <w:szCs w:val="24"/>
                <w:lang w:val="hy-AM" w:eastAsia="ru-RU"/>
                <w14:ligatures w14:val="none"/>
              </w:rPr>
              <w:t xml:space="preserve"> համար կարգավորվում է միայն հեռավորությունը մուտք-ելքից և օդափոխման հորերից մինչև դպրոցների, մանկական նախադպրոցական հաստատությունների, բուժկանխարգելիչ հիմնարկների, բնակելի շենքերի, հանգստի հարթակների և այլ տարածքներից, որը պետք է կազմի 15 մետրից ոչ պակաս: Բնակելի շենքում ստորգետնյա, կիսաստորգետնյա և պատնեշված ավտոտնակ-</w:t>
            </w:r>
            <w:r w:rsidRPr="00A5562D">
              <w:rPr>
                <w:rFonts w:ascii="GHEA Grapalat" w:hAnsi="GHEA Grapalat" w:cs="Tahoma"/>
                <w:color w:val="000000" w:themeColor="text1"/>
                <w:sz w:val="24"/>
                <w:szCs w:val="24"/>
                <w:shd w:val="clear" w:color="auto" w:fill="FFFFFF"/>
                <w:lang w:val="hy-AM"/>
              </w:rPr>
              <w:t>կանգնատեղերի</w:t>
            </w:r>
            <w:r w:rsidRPr="00A5562D">
              <w:rPr>
                <w:rFonts w:ascii="GHEA Grapalat" w:eastAsia="Times New Roman" w:hAnsi="GHEA Grapalat" w:cs="Times New Roman"/>
                <w:color w:val="000000" w:themeColor="text1"/>
                <w:kern w:val="0"/>
                <w:sz w:val="24"/>
                <w:szCs w:val="24"/>
                <w:lang w:val="hy-AM" w:eastAsia="ru-RU"/>
                <w14:ligatures w14:val="none"/>
              </w:rPr>
              <w:t xml:space="preserve"> տեղակայման դեպքում մուտք-ելքից մինչև բնակելի շենք հեռավորությունը չի կարգավորվում։ Հեռավորության բավարարությունը հիմնավորվում է մթնոլորտային օդի աղտոտվածության հաշվարկներ</w:t>
            </w:r>
            <w:r w:rsidR="006930BF">
              <w:rPr>
                <w:rFonts w:ascii="GHEA Grapalat" w:eastAsia="Times New Roman" w:hAnsi="GHEA Grapalat" w:cs="Times New Roman"/>
                <w:color w:val="000000" w:themeColor="text1"/>
                <w:kern w:val="0"/>
                <w:sz w:val="24"/>
                <w:szCs w:val="24"/>
                <w:lang w:val="hy-AM" w:eastAsia="ru-RU"/>
                <w14:ligatures w14:val="none"/>
              </w:rPr>
              <w:t>ով և ակուստիկական հաշվարկներով։</w:t>
            </w:r>
          </w:p>
          <w:p w:rsidR="00004640" w:rsidRPr="00A5562D" w:rsidRDefault="00004640" w:rsidP="00FC23D3">
            <w:pPr>
              <w:shd w:val="clear" w:color="auto" w:fill="FFFFFF"/>
              <w:tabs>
                <w:tab w:val="left" w:pos="1185"/>
              </w:tabs>
              <w:spacing w:after="0" w:line="276" w:lineRule="auto"/>
              <w:ind w:left="701" w:right="285" w:hanging="425"/>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9</w:t>
            </w:r>
            <w:r w:rsidR="00FC23D3">
              <w:rPr>
                <w:rFonts w:ascii="Cambria Math" w:eastAsia="Times New Roman" w:hAnsi="Cambria Math"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Ավտոտնակ-</w:t>
            </w:r>
            <w:r w:rsidRPr="00A5562D">
              <w:rPr>
                <w:rFonts w:ascii="GHEA Grapalat" w:hAnsi="GHEA Grapalat" w:cs="Tahoma"/>
                <w:color w:val="000000" w:themeColor="text1"/>
                <w:sz w:val="24"/>
                <w:szCs w:val="24"/>
                <w:shd w:val="clear" w:color="auto" w:fill="FFFFFF"/>
                <w:lang w:val="hy-AM"/>
              </w:rPr>
              <w:t>կանգնատեղերից</w:t>
            </w:r>
            <w:r w:rsidRPr="00A5562D">
              <w:rPr>
                <w:rFonts w:ascii="GHEA Grapalat" w:eastAsia="Times New Roman" w:hAnsi="GHEA Grapalat" w:cs="Times New Roman"/>
                <w:color w:val="000000" w:themeColor="text1"/>
                <w:kern w:val="0"/>
                <w:sz w:val="24"/>
                <w:szCs w:val="24"/>
                <w:lang w:val="hy-AM" w:eastAsia="ru-RU"/>
                <w14:ligatures w14:val="none"/>
              </w:rPr>
              <w:t>, ավտոկանգառներից, ավտո</w:t>
            </w:r>
            <w:r w:rsidRPr="00A5562D">
              <w:rPr>
                <w:rFonts w:ascii="GHEA Grapalat" w:hAnsi="GHEA Grapalat" w:cs="Tahoma"/>
                <w:color w:val="000000" w:themeColor="text1"/>
                <w:sz w:val="24"/>
                <w:szCs w:val="24"/>
                <w:shd w:val="clear" w:color="auto" w:fill="FFFFFF"/>
                <w:lang w:val="hy-AM"/>
              </w:rPr>
              <w:t>կանգնատեղերից</w:t>
            </w:r>
            <w:r w:rsidRPr="00A5562D">
              <w:rPr>
                <w:rFonts w:ascii="GHEA Grapalat" w:eastAsia="Times New Roman" w:hAnsi="GHEA Grapalat" w:cs="Times New Roman"/>
                <w:color w:val="000000" w:themeColor="text1"/>
                <w:kern w:val="0"/>
                <w:sz w:val="24"/>
                <w:szCs w:val="24"/>
                <w:lang w:val="hy-AM" w:eastAsia="ru-RU"/>
                <w14:ligatures w14:val="none"/>
              </w:rPr>
              <w:t xml:space="preserve"> ավտոտրանսպորտի անցումից մինչև նորմայավորվող օբյեկտներ հեռավորությունը պետք է լինի առնվազն 7 մետր:</w:t>
            </w:r>
          </w:p>
          <w:p w:rsidR="00004640" w:rsidRPr="00A5562D" w:rsidRDefault="00004640" w:rsidP="00FC23D3">
            <w:pPr>
              <w:shd w:val="clear" w:color="auto" w:fill="FFFFFF"/>
              <w:spacing w:after="0" w:line="276" w:lineRule="auto"/>
              <w:ind w:left="701" w:right="285" w:hanging="425"/>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10</w:t>
            </w:r>
            <w:r w:rsidRPr="00D756A2">
              <w:rPr>
                <w:rFonts w:ascii="GHEA Grapalat" w:eastAsia="Times New Roman" w:hAnsi="GHEA Grapalat" w:cs="Times New Roman"/>
                <w:color w:val="000000" w:themeColor="text1"/>
                <w:kern w:val="0"/>
                <w:sz w:val="24"/>
                <w:szCs w:val="24"/>
                <w:lang w:val="hy-AM" w:eastAsia="ru-RU"/>
                <w14:ligatures w14:val="none"/>
              </w:rPr>
              <w:t xml:space="preserve">. </w:t>
            </w:r>
            <w:r w:rsidR="006930BF">
              <w:rPr>
                <w:rFonts w:ascii="GHEA Grapalat" w:eastAsia="Times New Roman" w:hAnsi="GHEA Grapalat" w:cs="Times New Roman"/>
                <w:color w:val="000000" w:themeColor="text1"/>
                <w:kern w:val="0"/>
                <w:sz w:val="24"/>
                <w:szCs w:val="24"/>
                <w:lang w:val="hy-AM" w:eastAsia="ru-RU"/>
                <w14:ligatures w14:val="none"/>
              </w:rPr>
              <w:t xml:space="preserve"> </w:t>
            </w:r>
            <w:r w:rsidRPr="00A5562D">
              <w:rPr>
                <w:rFonts w:ascii="GHEA Grapalat" w:eastAsia="Times New Roman" w:hAnsi="GHEA Grapalat" w:cs="Times New Roman"/>
                <w:color w:val="000000" w:themeColor="text1"/>
                <w:kern w:val="0"/>
                <w:sz w:val="24"/>
                <w:szCs w:val="24"/>
                <w:lang w:val="hy-AM" w:eastAsia="ru-RU"/>
                <w14:ligatures w14:val="none"/>
              </w:rPr>
              <w:t>Բնակելի և հասարակական շենքերի տակ տեղաբաշխված ստորգետնյա ավտոտնակ-</w:t>
            </w:r>
            <w:r w:rsidRPr="00A5562D">
              <w:rPr>
                <w:rFonts w:ascii="GHEA Grapalat" w:hAnsi="GHEA Grapalat" w:cs="Tahoma"/>
                <w:color w:val="000000" w:themeColor="text1"/>
                <w:sz w:val="24"/>
                <w:szCs w:val="24"/>
                <w:shd w:val="clear" w:color="auto" w:fill="FFFFFF"/>
                <w:lang w:val="hy-AM"/>
              </w:rPr>
              <w:t>կանգնատեղերից</w:t>
            </w:r>
            <w:r w:rsidRPr="00A5562D">
              <w:rPr>
                <w:rFonts w:ascii="GHEA Grapalat" w:eastAsia="Times New Roman" w:hAnsi="GHEA Grapalat" w:cs="Times New Roman"/>
                <w:color w:val="000000" w:themeColor="text1"/>
                <w:kern w:val="0"/>
                <w:sz w:val="24"/>
                <w:szCs w:val="24"/>
                <w:lang w:val="hy-AM" w:eastAsia="ru-RU"/>
                <w14:ligatures w14:val="none"/>
              </w:rPr>
              <w:t xml:space="preserve"> օդափոխության արտանետումները պետք է </w:t>
            </w:r>
            <w:r w:rsidRPr="00A5562D">
              <w:rPr>
                <w:rFonts w:ascii="GHEA Grapalat" w:eastAsia="Times New Roman" w:hAnsi="GHEA Grapalat" w:cs="Times New Roman"/>
                <w:color w:val="000000" w:themeColor="text1"/>
                <w:kern w:val="0"/>
                <w:sz w:val="24"/>
                <w:szCs w:val="24"/>
                <w:lang w:val="hy-AM" w:eastAsia="ru-RU"/>
                <w14:ligatures w14:val="none"/>
              </w:rPr>
              <w:lastRenderedPageBreak/>
              <w:t>կազմակերպվեն շենքի ամենաբարձր մասի տանիքի գագաթից 1,5 մ բարձր:</w:t>
            </w:r>
          </w:p>
          <w:p w:rsidR="00004640" w:rsidRPr="00A5562D" w:rsidRDefault="00004640" w:rsidP="00FC23D3">
            <w:pPr>
              <w:shd w:val="clear" w:color="auto" w:fill="FFFFFF"/>
              <w:spacing w:after="0" w:line="276" w:lineRule="auto"/>
              <w:ind w:left="701" w:right="285" w:hanging="425"/>
              <w:rPr>
                <w:rFonts w:ascii="GHEA Grapalat" w:eastAsia="Times New Roman" w:hAnsi="GHEA Grapalat" w:cs="Times New Roman"/>
                <w:color w:val="000000" w:themeColor="text1"/>
                <w:kern w:val="0"/>
                <w:sz w:val="24"/>
                <w:szCs w:val="24"/>
                <w:lang w:val="hy-AM" w:eastAsia="ru-RU"/>
                <w14:ligatures w14:val="none"/>
              </w:rPr>
            </w:pPr>
            <w:r w:rsidRPr="00A5562D">
              <w:rPr>
                <w:rFonts w:ascii="GHEA Grapalat" w:eastAsia="Times New Roman" w:hAnsi="GHEA Grapalat" w:cs="Times New Roman"/>
                <w:color w:val="000000" w:themeColor="text1"/>
                <w:kern w:val="0"/>
                <w:sz w:val="24"/>
                <w:szCs w:val="24"/>
                <w:lang w:val="hy-AM" w:eastAsia="ru-RU"/>
                <w14:ligatures w14:val="none"/>
              </w:rPr>
              <w:t>11.   Ստորգետնյա ավտոտնակ-</w:t>
            </w:r>
            <w:r w:rsidRPr="00A5562D">
              <w:rPr>
                <w:rFonts w:ascii="GHEA Grapalat" w:hAnsi="GHEA Grapalat" w:cs="Tahoma"/>
                <w:color w:val="000000" w:themeColor="text1"/>
                <w:sz w:val="24"/>
                <w:szCs w:val="24"/>
                <w:shd w:val="clear" w:color="auto" w:fill="FFFFFF"/>
                <w:lang w:val="hy-AM"/>
              </w:rPr>
              <w:t xml:space="preserve">կանգնատեղերի </w:t>
            </w:r>
            <w:r w:rsidRPr="00A5562D">
              <w:rPr>
                <w:rFonts w:ascii="GHEA Grapalat" w:eastAsia="Times New Roman" w:hAnsi="GHEA Grapalat" w:cs="Times New Roman"/>
                <w:color w:val="000000" w:themeColor="text1"/>
                <w:kern w:val="0"/>
                <w:sz w:val="24"/>
                <w:szCs w:val="24"/>
                <w:lang w:val="hy-AM" w:eastAsia="ru-RU"/>
                <w14:ligatures w14:val="none"/>
              </w:rPr>
              <w:t>շահագործվող տանիքին թույլատրվում է տեղադրել հանգստի հարթակներ, մանկական, մարզական, խաղային և այլ կառույցներ՝ օդափոխիչ հորերից, մուտք-ելքերից, անցումներից 15 մ հեռավորության վրա, շահագործվող տանիքի կանաչապատման և արտանետման ելանցքից դեպի մթնոլորտ սահմանային թույլատրելի կոնցենտրատի (ՍԹԿ) ապահովման   պայմանով:</w:t>
            </w:r>
          </w:p>
          <w:p w:rsidR="00004640" w:rsidRPr="00A5562D" w:rsidRDefault="006930BF" w:rsidP="00FC23D3">
            <w:pPr>
              <w:shd w:val="clear" w:color="auto" w:fill="FFFFFF"/>
              <w:spacing w:after="0" w:line="276" w:lineRule="auto"/>
              <w:ind w:left="701" w:right="285" w:hanging="425"/>
              <w:rPr>
                <w:rFonts w:ascii="GHEA Grapalat" w:eastAsia="Times New Roman" w:hAnsi="GHEA Grapalat" w:cs="Times New Roman"/>
                <w:color w:val="000000" w:themeColor="text1"/>
                <w:kern w:val="0"/>
                <w:sz w:val="24"/>
                <w:szCs w:val="24"/>
                <w:lang w:val="hy-AM" w:eastAsia="ru-RU"/>
                <w14:ligatures w14:val="none"/>
              </w:rPr>
            </w:pPr>
            <w:r>
              <w:rPr>
                <w:rFonts w:ascii="GHEA Grapalat" w:eastAsia="Times New Roman" w:hAnsi="GHEA Grapalat" w:cs="Times New Roman"/>
                <w:color w:val="000000" w:themeColor="text1"/>
                <w:kern w:val="0"/>
                <w:sz w:val="24"/>
                <w:szCs w:val="24"/>
                <w:lang w:val="hy-AM" w:eastAsia="ru-RU"/>
                <w14:ligatures w14:val="none"/>
              </w:rPr>
              <w:t xml:space="preserve">12.  </w:t>
            </w:r>
            <w:r w:rsidR="00004640" w:rsidRPr="00A5562D">
              <w:rPr>
                <w:rFonts w:ascii="GHEA Grapalat" w:eastAsia="Times New Roman" w:hAnsi="GHEA Grapalat" w:cs="Times New Roman"/>
                <w:color w:val="000000" w:themeColor="text1"/>
                <w:kern w:val="0"/>
                <w:sz w:val="24"/>
                <w:szCs w:val="24"/>
                <w:lang w:val="hy-AM" w:eastAsia="ru-RU"/>
                <w14:ligatures w14:val="none"/>
              </w:rPr>
              <w:t>Գետներես ավտոտնակ-</w:t>
            </w:r>
            <w:r w:rsidR="00004640" w:rsidRPr="00A5562D">
              <w:rPr>
                <w:rFonts w:ascii="GHEA Grapalat" w:hAnsi="GHEA Grapalat" w:cs="Tahoma"/>
                <w:color w:val="000000" w:themeColor="text1"/>
                <w:sz w:val="24"/>
                <w:szCs w:val="24"/>
                <w:shd w:val="clear" w:color="auto" w:fill="FFFFFF"/>
                <w:lang w:val="hy-AM"/>
              </w:rPr>
              <w:t>կանգնատեղերի</w:t>
            </w:r>
            <w:r w:rsidR="00004640" w:rsidRPr="00A5562D">
              <w:rPr>
                <w:rFonts w:ascii="GHEA Grapalat" w:eastAsia="Times New Roman" w:hAnsi="GHEA Grapalat" w:cs="Times New Roman"/>
                <w:color w:val="000000" w:themeColor="text1"/>
                <w:kern w:val="0"/>
                <w:sz w:val="24"/>
                <w:szCs w:val="24"/>
                <w:lang w:val="hy-AM" w:eastAsia="ru-RU"/>
                <w14:ligatures w14:val="none"/>
              </w:rPr>
              <w:t xml:space="preserve"> տարածքի չափերը պետք է համապատասխանեն կառուցապատման ուրվաչափերին՝ հարակից տարածքի օգտագործումը որպես ավտո</w:t>
            </w:r>
            <w:r w:rsidR="00004640" w:rsidRPr="00A5562D">
              <w:rPr>
                <w:rFonts w:ascii="GHEA Grapalat" w:hAnsi="GHEA Grapalat" w:cs="Tahoma"/>
                <w:color w:val="000000" w:themeColor="text1"/>
                <w:sz w:val="24"/>
                <w:szCs w:val="24"/>
                <w:shd w:val="clear" w:color="auto" w:fill="FFFFFF"/>
                <w:lang w:val="hy-AM"/>
              </w:rPr>
              <w:t xml:space="preserve">կանգնատեղեր </w:t>
            </w:r>
            <w:r w:rsidR="00004640" w:rsidRPr="00A5562D">
              <w:rPr>
                <w:rFonts w:ascii="GHEA Grapalat" w:eastAsia="Times New Roman" w:hAnsi="GHEA Grapalat" w:cs="Times New Roman"/>
                <w:color w:val="000000" w:themeColor="text1"/>
                <w:kern w:val="0"/>
                <w:sz w:val="24"/>
                <w:szCs w:val="24"/>
                <w:lang w:val="hy-AM" w:eastAsia="ru-RU"/>
                <w14:ligatures w14:val="none"/>
              </w:rPr>
              <w:t>բացառելու համար:</w:t>
            </w:r>
          </w:p>
          <w:p w:rsidR="00004640" w:rsidRPr="00A5562D" w:rsidRDefault="006930BF" w:rsidP="00FC23D3">
            <w:pPr>
              <w:shd w:val="clear" w:color="auto" w:fill="FFFFFF"/>
              <w:spacing w:after="0" w:line="276" w:lineRule="auto"/>
              <w:ind w:left="701" w:right="285" w:hanging="425"/>
              <w:rPr>
                <w:rFonts w:ascii="GHEA Grapalat" w:eastAsia="Times New Roman" w:hAnsi="GHEA Grapalat" w:cs="Calibri"/>
                <w:color w:val="000000" w:themeColor="text1"/>
                <w:kern w:val="0"/>
                <w:sz w:val="24"/>
                <w:szCs w:val="24"/>
                <w:lang w:val="hy-AM" w:eastAsia="ru-RU"/>
                <w14:ligatures w14:val="none"/>
              </w:rPr>
            </w:pPr>
            <w:r>
              <w:rPr>
                <w:rFonts w:ascii="GHEA Grapalat" w:eastAsia="Times New Roman" w:hAnsi="GHEA Grapalat" w:cs="Calibri"/>
                <w:color w:val="000000" w:themeColor="text1"/>
                <w:kern w:val="0"/>
                <w:sz w:val="24"/>
                <w:szCs w:val="24"/>
                <w:lang w:val="hy-AM" w:eastAsia="ru-RU"/>
                <w14:ligatures w14:val="none"/>
              </w:rPr>
              <w:t>13.</w:t>
            </w:r>
            <w:r w:rsidR="00FC23D3">
              <w:rPr>
                <w:rFonts w:ascii="GHEA Grapalat" w:eastAsia="Times New Roman" w:hAnsi="GHEA Grapalat" w:cs="Calibri"/>
                <w:color w:val="000000" w:themeColor="text1"/>
                <w:kern w:val="0"/>
                <w:sz w:val="24"/>
                <w:szCs w:val="24"/>
                <w:lang w:val="hy-AM" w:eastAsia="ru-RU"/>
                <w14:ligatures w14:val="none"/>
              </w:rPr>
              <w:t xml:space="preserve"> </w:t>
            </w:r>
            <w:r w:rsidR="00004640" w:rsidRPr="00A5562D">
              <w:rPr>
                <w:rFonts w:ascii="GHEA Grapalat" w:eastAsia="Times New Roman" w:hAnsi="GHEA Grapalat" w:cs="Calibri"/>
                <w:color w:val="000000" w:themeColor="text1"/>
                <w:kern w:val="0"/>
                <w:sz w:val="24"/>
                <w:szCs w:val="24"/>
                <w:lang w:val="hy-AM" w:eastAsia="ru-RU"/>
                <w14:ligatures w14:val="none"/>
              </w:rPr>
              <w:t xml:space="preserve">Ստորգետնյա </w:t>
            </w:r>
            <w:r w:rsidR="00004640" w:rsidRPr="00A5562D">
              <w:rPr>
                <w:rFonts w:ascii="GHEA Grapalat" w:eastAsia="Times New Roman" w:hAnsi="GHEA Grapalat" w:cs="Times New Roman"/>
                <w:color w:val="000000" w:themeColor="text1"/>
                <w:kern w:val="0"/>
                <w:sz w:val="24"/>
                <w:szCs w:val="24"/>
                <w:lang w:val="hy-AM" w:eastAsia="ru-RU"/>
                <w14:ligatures w14:val="none"/>
              </w:rPr>
              <w:t>ավտոտնակ-</w:t>
            </w:r>
            <w:r w:rsidR="00004640" w:rsidRPr="00A5562D">
              <w:rPr>
                <w:rFonts w:ascii="GHEA Grapalat" w:hAnsi="GHEA Grapalat" w:cs="Tahoma"/>
                <w:color w:val="000000" w:themeColor="text1"/>
                <w:sz w:val="24"/>
                <w:szCs w:val="24"/>
                <w:shd w:val="clear" w:color="auto" w:fill="FFFFFF"/>
                <w:lang w:val="hy-AM"/>
              </w:rPr>
              <w:t>կանգնատեղերի</w:t>
            </w:r>
            <w:r w:rsidR="00004640" w:rsidRPr="00A5562D">
              <w:rPr>
                <w:rFonts w:ascii="GHEA Grapalat" w:eastAsia="Times New Roman" w:hAnsi="GHEA Grapalat" w:cs="Times New Roman"/>
                <w:color w:val="000000" w:themeColor="text1"/>
                <w:kern w:val="0"/>
                <w:sz w:val="24"/>
                <w:szCs w:val="24"/>
                <w:lang w:val="hy-AM" w:eastAsia="ru-RU"/>
                <w14:ligatures w14:val="none"/>
              </w:rPr>
              <w:t xml:space="preserve"> </w:t>
            </w:r>
            <w:r w:rsidR="00004640" w:rsidRPr="00A5562D">
              <w:rPr>
                <w:rFonts w:ascii="GHEA Grapalat" w:eastAsia="Times New Roman" w:hAnsi="GHEA Grapalat" w:cs="Calibri"/>
                <w:color w:val="000000" w:themeColor="text1"/>
                <w:kern w:val="0"/>
                <w:sz w:val="24"/>
                <w:szCs w:val="24"/>
                <w:lang w:val="hy-AM" w:eastAsia="ru-RU"/>
                <w14:ligatures w14:val="none"/>
              </w:rPr>
              <w:t>տարածքներից հեռավորությունը չի լիմիտավորվում։</w:t>
            </w:r>
          </w:p>
          <w:p w:rsidR="00004640" w:rsidRPr="00A5562D" w:rsidRDefault="00004640" w:rsidP="00FC23D3">
            <w:pPr>
              <w:shd w:val="clear" w:color="auto" w:fill="FFFFFF"/>
              <w:spacing w:after="0" w:line="276" w:lineRule="auto"/>
              <w:ind w:left="701" w:right="285" w:hanging="425"/>
              <w:rPr>
                <w:rFonts w:ascii="GHEA Grapalat" w:eastAsia="Times New Roman" w:hAnsi="GHEA Grapalat" w:cs="Calibri"/>
                <w:color w:val="000000" w:themeColor="text1"/>
                <w:kern w:val="0"/>
                <w:sz w:val="24"/>
                <w:szCs w:val="24"/>
                <w:lang w:val="hy-AM" w:eastAsia="ru-RU"/>
                <w14:ligatures w14:val="none"/>
              </w:rPr>
            </w:pPr>
            <w:r w:rsidRPr="00A5562D">
              <w:rPr>
                <w:rFonts w:ascii="GHEA Grapalat" w:eastAsia="Times New Roman" w:hAnsi="GHEA Grapalat" w:cs="Calibri"/>
                <w:color w:val="000000" w:themeColor="text1"/>
                <w:kern w:val="0"/>
                <w:sz w:val="24"/>
                <w:szCs w:val="24"/>
                <w:lang w:val="hy-AM" w:eastAsia="ru-RU"/>
                <w14:ligatures w14:val="none"/>
              </w:rPr>
              <w:t xml:space="preserve">14. Ստորգետնյա ավտոտնակներին վերաբերվող պահանջները տարածվում են պատնեշված </w:t>
            </w:r>
            <w:r w:rsidRPr="00A5562D">
              <w:rPr>
                <w:rFonts w:ascii="GHEA Grapalat" w:eastAsia="Times New Roman" w:hAnsi="GHEA Grapalat" w:cs="Times New Roman"/>
                <w:color w:val="000000" w:themeColor="text1"/>
                <w:kern w:val="0"/>
                <w:sz w:val="24"/>
                <w:szCs w:val="24"/>
                <w:lang w:val="hy-AM" w:eastAsia="ru-RU"/>
                <w14:ligatures w14:val="none"/>
              </w:rPr>
              <w:t>ավտոտնակ-</w:t>
            </w:r>
            <w:r w:rsidRPr="00A5562D">
              <w:rPr>
                <w:rFonts w:ascii="GHEA Grapalat" w:hAnsi="GHEA Grapalat" w:cs="Tahoma"/>
                <w:color w:val="000000" w:themeColor="text1"/>
                <w:sz w:val="24"/>
                <w:szCs w:val="24"/>
                <w:shd w:val="clear" w:color="auto" w:fill="FFFFFF"/>
                <w:lang w:val="hy-AM"/>
              </w:rPr>
              <w:t>կանգնատեղերի</w:t>
            </w:r>
            <w:r w:rsidRPr="00A5562D">
              <w:rPr>
                <w:rFonts w:ascii="GHEA Grapalat" w:eastAsia="Times New Roman" w:hAnsi="GHEA Grapalat" w:cs="Calibri"/>
                <w:color w:val="000000" w:themeColor="text1"/>
                <w:kern w:val="0"/>
                <w:sz w:val="24"/>
                <w:szCs w:val="24"/>
                <w:lang w:val="hy-AM" w:eastAsia="ru-RU"/>
                <w14:ligatures w14:val="none"/>
              </w:rPr>
              <w:t xml:space="preserve"> տեղաբաշխման վրա:</w:t>
            </w:r>
          </w:p>
          <w:p w:rsidR="00004640" w:rsidRPr="00D756A2" w:rsidRDefault="00004640" w:rsidP="00FC23D3">
            <w:pPr>
              <w:shd w:val="clear" w:color="auto" w:fill="FFFFFF"/>
              <w:spacing w:after="0" w:line="276" w:lineRule="auto"/>
              <w:ind w:left="701" w:right="285" w:hanging="425"/>
              <w:rPr>
                <w:rFonts w:ascii="GHEA Grapalat" w:eastAsia="Times New Roman" w:hAnsi="GHEA Grapalat" w:cs="Calibri"/>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1</w:t>
            </w:r>
            <w:r w:rsidRPr="00A5562D">
              <w:rPr>
                <w:rFonts w:ascii="GHEA Grapalat" w:eastAsia="Times New Roman" w:hAnsi="GHEA Grapalat" w:cs="Calibri"/>
                <w:color w:val="000000" w:themeColor="text1"/>
                <w:kern w:val="0"/>
                <w:sz w:val="24"/>
                <w:szCs w:val="24"/>
                <w:lang w:val="hy-AM" w:eastAsia="ru-RU"/>
                <w14:ligatures w14:val="none"/>
              </w:rPr>
              <w:t>5</w:t>
            </w:r>
            <w:r w:rsidRPr="00D756A2">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Calibri"/>
                <w:color w:val="000000" w:themeColor="text1"/>
                <w:kern w:val="0"/>
                <w:sz w:val="24"/>
                <w:szCs w:val="24"/>
                <w:lang w:val="hy-AM" w:eastAsia="ru-RU"/>
                <w14:ligatures w14:val="none"/>
              </w:rPr>
              <w:t xml:space="preserve"> </w:t>
            </w:r>
            <w:r w:rsidRPr="00D756A2">
              <w:rPr>
                <w:rFonts w:ascii="GHEA Grapalat" w:eastAsia="Times New Roman" w:hAnsi="GHEA Grapalat" w:cs="Calibri"/>
                <w:color w:val="000000" w:themeColor="text1"/>
                <w:kern w:val="0"/>
                <w:sz w:val="24"/>
                <w:szCs w:val="24"/>
                <w:lang w:val="hy-AM" w:eastAsia="ru-RU"/>
                <w14:ligatures w14:val="none"/>
              </w:rPr>
              <w:t xml:space="preserve">Բնակելի շենքերի հյուրերի </w:t>
            </w:r>
            <w:r w:rsidRPr="00A5562D">
              <w:rPr>
                <w:rFonts w:ascii="GHEA Grapalat" w:eastAsia="Times New Roman" w:hAnsi="GHEA Grapalat" w:cs="Calibri"/>
                <w:color w:val="000000" w:themeColor="text1"/>
                <w:kern w:val="0"/>
                <w:sz w:val="24"/>
                <w:szCs w:val="24"/>
                <w:lang w:val="hy-AM" w:eastAsia="ru-RU"/>
                <w14:ligatures w14:val="none"/>
              </w:rPr>
              <w:t>ավտո</w:t>
            </w:r>
            <w:r w:rsidRPr="00D756A2">
              <w:rPr>
                <w:rFonts w:ascii="GHEA Grapalat" w:eastAsia="Times New Roman" w:hAnsi="GHEA Grapalat" w:cs="Calibri"/>
                <w:color w:val="000000" w:themeColor="text1"/>
                <w:kern w:val="0"/>
                <w:sz w:val="24"/>
                <w:szCs w:val="24"/>
                <w:lang w:val="hy-AM" w:eastAsia="ru-RU"/>
                <w14:ligatures w14:val="none"/>
              </w:rPr>
              <w:t>կա</w:t>
            </w:r>
            <w:r w:rsidRPr="00A5562D">
              <w:rPr>
                <w:rFonts w:ascii="GHEA Grapalat" w:eastAsia="Times New Roman" w:hAnsi="GHEA Grapalat" w:cs="Calibri"/>
                <w:color w:val="000000" w:themeColor="text1"/>
                <w:kern w:val="0"/>
                <w:sz w:val="24"/>
                <w:szCs w:val="24"/>
                <w:lang w:val="hy-AM" w:eastAsia="ru-RU"/>
                <w14:ligatures w14:val="none"/>
              </w:rPr>
              <w:t>նգ</w:t>
            </w:r>
            <w:r w:rsidRPr="00D756A2">
              <w:rPr>
                <w:rFonts w:ascii="GHEA Grapalat" w:eastAsia="Times New Roman" w:hAnsi="GHEA Grapalat" w:cs="Calibri"/>
                <w:color w:val="000000" w:themeColor="text1"/>
                <w:kern w:val="0"/>
                <w:sz w:val="24"/>
                <w:szCs w:val="24"/>
                <w:lang w:val="hy-AM" w:eastAsia="ru-RU"/>
                <w14:ligatures w14:val="none"/>
              </w:rPr>
              <w:t xml:space="preserve">նատեղերի համար </w:t>
            </w:r>
            <w:r w:rsidRPr="00A5562D">
              <w:rPr>
                <w:rFonts w:ascii="GHEA Grapalat" w:eastAsia="Times New Roman" w:hAnsi="GHEA Grapalat" w:cs="Calibri"/>
                <w:color w:val="000000" w:themeColor="text1"/>
                <w:kern w:val="0"/>
                <w:sz w:val="24"/>
                <w:szCs w:val="24"/>
                <w:lang w:val="hy-AM" w:eastAsia="ru-RU"/>
                <w14:ligatures w14:val="none"/>
              </w:rPr>
              <w:t>հեռավորություններ</w:t>
            </w:r>
            <w:r w:rsidRPr="00D756A2">
              <w:rPr>
                <w:rFonts w:ascii="GHEA Grapalat" w:eastAsia="Times New Roman" w:hAnsi="GHEA Grapalat" w:cs="Calibri"/>
                <w:color w:val="000000" w:themeColor="text1"/>
                <w:kern w:val="0"/>
                <w:sz w:val="24"/>
                <w:szCs w:val="24"/>
                <w:lang w:val="hy-AM" w:eastAsia="ru-RU"/>
                <w14:ligatures w14:val="none"/>
              </w:rPr>
              <w:t xml:space="preserve"> չեն </w:t>
            </w:r>
            <w:r w:rsidRPr="00A5562D">
              <w:rPr>
                <w:rFonts w:ascii="GHEA Grapalat" w:eastAsia="Times New Roman" w:hAnsi="GHEA Grapalat" w:cs="Calibri"/>
                <w:color w:val="000000" w:themeColor="text1"/>
                <w:kern w:val="0"/>
                <w:sz w:val="24"/>
                <w:szCs w:val="24"/>
                <w:lang w:val="hy-AM" w:eastAsia="ru-RU"/>
                <w14:ligatures w14:val="none"/>
              </w:rPr>
              <w:t>սահման</w:t>
            </w:r>
            <w:r w:rsidRPr="00D756A2">
              <w:rPr>
                <w:rFonts w:ascii="GHEA Grapalat" w:eastAsia="Times New Roman" w:hAnsi="GHEA Grapalat" w:cs="Calibri"/>
                <w:color w:val="000000" w:themeColor="text1"/>
                <w:kern w:val="0"/>
                <w:sz w:val="24"/>
                <w:szCs w:val="24"/>
                <w:lang w:val="hy-AM" w:eastAsia="ru-RU"/>
                <w14:ligatures w14:val="none"/>
              </w:rPr>
              <w:t>վում:</w:t>
            </w:r>
          </w:p>
          <w:p w:rsidR="00004640" w:rsidRPr="00A5562D" w:rsidRDefault="00004640" w:rsidP="00FC23D3">
            <w:pPr>
              <w:shd w:val="clear" w:color="auto" w:fill="FFFFFF"/>
              <w:spacing w:after="0" w:line="276" w:lineRule="auto"/>
              <w:ind w:left="701" w:right="285" w:hanging="425"/>
              <w:rPr>
                <w:rFonts w:ascii="GHEA Grapalat" w:eastAsia="Times New Roman" w:hAnsi="GHEA Grapalat" w:cs="Times New Roman"/>
                <w:color w:val="000000" w:themeColor="text1"/>
                <w:kern w:val="0"/>
                <w:sz w:val="24"/>
                <w:szCs w:val="24"/>
                <w:lang w:val="hy-AM" w:eastAsia="ru-RU"/>
                <w14:ligatures w14:val="none"/>
              </w:rPr>
            </w:pPr>
            <w:r w:rsidRPr="00D756A2">
              <w:rPr>
                <w:rFonts w:ascii="GHEA Grapalat" w:eastAsia="Times New Roman" w:hAnsi="GHEA Grapalat" w:cs="Calibri"/>
                <w:color w:val="000000" w:themeColor="text1"/>
                <w:kern w:val="0"/>
                <w:sz w:val="24"/>
                <w:szCs w:val="24"/>
                <w:lang w:val="hy-AM" w:eastAsia="ru-RU"/>
                <w14:ligatures w14:val="none"/>
              </w:rPr>
              <w:t>1</w:t>
            </w:r>
            <w:r w:rsidRPr="00A5562D">
              <w:rPr>
                <w:rFonts w:ascii="GHEA Grapalat" w:eastAsia="Times New Roman" w:hAnsi="GHEA Grapalat" w:cs="Calibri"/>
                <w:color w:val="000000" w:themeColor="text1"/>
                <w:kern w:val="0"/>
                <w:sz w:val="24"/>
                <w:szCs w:val="24"/>
                <w:lang w:val="hy-AM" w:eastAsia="ru-RU"/>
                <w14:ligatures w14:val="none"/>
              </w:rPr>
              <w:t>6</w:t>
            </w:r>
            <w:r w:rsidRPr="00D756A2">
              <w:rPr>
                <w:rFonts w:ascii="GHEA Grapalat" w:eastAsia="Times New Roman" w:hAnsi="GHEA Grapalat" w:cs="Calibri"/>
                <w:color w:val="000000" w:themeColor="text1"/>
                <w:kern w:val="0"/>
                <w:sz w:val="24"/>
                <w:szCs w:val="24"/>
                <w:lang w:val="hy-AM" w:eastAsia="ru-RU"/>
                <w14:ligatures w14:val="none"/>
              </w:rPr>
              <w:t xml:space="preserve">. </w:t>
            </w:r>
            <w:r w:rsidRPr="00A5562D">
              <w:rPr>
                <w:rFonts w:ascii="GHEA Grapalat" w:eastAsia="Times New Roman" w:hAnsi="GHEA Grapalat" w:cs="Calibri"/>
                <w:color w:val="000000" w:themeColor="text1"/>
                <w:kern w:val="0"/>
                <w:sz w:val="24"/>
                <w:szCs w:val="24"/>
                <w:lang w:val="hy-AM" w:eastAsia="ru-RU"/>
                <w14:ligatures w14:val="none"/>
              </w:rPr>
              <w:t xml:space="preserve"> Սույն աղյուսակի 1-4 կետերում բերված հեռավորությունները կարող են ընդունվել </w:t>
            </w:r>
            <w:r w:rsidR="009813EB" w:rsidRPr="009813EB">
              <w:rPr>
                <w:rFonts w:ascii="GHEA Grapalat" w:hAnsi="GHEA Grapalat" w:cs="Tahoma"/>
                <w:color w:val="212529"/>
                <w:sz w:val="24"/>
                <w:szCs w:val="24"/>
                <w:shd w:val="clear" w:color="auto" w:fill="FFFFFF"/>
                <w:lang w:val="hy-AM"/>
              </w:rPr>
              <w:t>ընդմիջարկ</w:t>
            </w:r>
            <w:r w:rsidR="009813EB">
              <w:rPr>
                <w:rFonts w:ascii="GHEA Grapalat" w:hAnsi="GHEA Grapalat" w:cs="Tahoma"/>
                <w:color w:val="212529"/>
                <w:sz w:val="24"/>
                <w:szCs w:val="24"/>
                <w:shd w:val="clear" w:color="auto" w:fill="FFFFFF"/>
                <w:lang w:val="hy-AM"/>
              </w:rPr>
              <w:t>ումով</w:t>
            </w:r>
            <w:r w:rsidR="009813EB" w:rsidRPr="009813EB">
              <w:rPr>
                <w:rFonts w:ascii="GHEA Grapalat" w:eastAsia="Times New Roman" w:hAnsi="GHEA Grapalat" w:cs="Calibri"/>
                <w:color w:val="000000" w:themeColor="text1"/>
                <w:kern w:val="0"/>
                <w:sz w:val="24"/>
                <w:szCs w:val="24"/>
                <w:lang w:val="hy-AM" w:eastAsia="ru-RU"/>
                <w14:ligatures w14:val="none"/>
              </w:rPr>
              <w:t xml:space="preserve"> </w:t>
            </w:r>
            <w:r w:rsidR="009813EB">
              <w:rPr>
                <w:rFonts w:ascii="GHEA Grapalat" w:eastAsia="Times New Roman" w:hAnsi="GHEA Grapalat" w:cs="Calibri"/>
                <w:color w:val="000000" w:themeColor="text1"/>
                <w:kern w:val="0"/>
                <w:sz w:val="24"/>
                <w:szCs w:val="24"/>
                <w:lang w:val="hy-AM" w:eastAsia="ru-RU"/>
                <w14:ligatures w14:val="none"/>
              </w:rPr>
              <w:t>(</w:t>
            </w:r>
            <w:r w:rsidRPr="009813EB">
              <w:rPr>
                <w:rFonts w:ascii="GHEA Grapalat" w:eastAsia="Times New Roman" w:hAnsi="GHEA Grapalat" w:cs="Calibri"/>
                <w:color w:val="000000" w:themeColor="text1"/>
                <w:kern w:val="0"/>
                <w:sz w:val="24"/>
                <w:szCs w:val="24"/>
                <w:lang w:val="hy-AM" w:eastAsia="ru-RU"/>
                <w14:ligatures w14:val="none"/>
              </w:rPr>
              <w:t>ինտերպոլյացիայով</w:t>
            </w:r>
            <w:r w:rsidR="009813EB">
              <w:rPr>
                <w:rFonts w:ascii="GHEA Grapalat" w:eastAsia="Times New Roman" w:hAnsi="GHEA Grapalat" w:cs="Calibri"/>
                <w:color w:val="000000" w:themeColor="text1"/>
                <w:kern w:val="0"/>
                <w:sz w:val="24"/>
                <w:szCs w:val="24"/>
                <w:lang w:val="hy-AM" w:eastAsia="ru-RU"/>
                <w14:ligatures w14:val="none"/>
              </w:rPr>
              <w:t>)</w:t>
            </w:r>
            <w:r w:rsidRPr="009813EB">
              <w:rPr>
                <w:rFonts w:ascii="GHEA Grapalat" w:eastAsia="Times New Roman" w:hAnsi="GHEA Grapalat" w:cs="Calibri"/>
                <w:color w:val="000000" w:themeColor="text1"/>
                <w:kern w:val="0"/>
                <w:sz w:val="24"/>
                <w:szCs w:val="24"/>
                <w:lang w:val="hy-AM" w:eastAsia="ru-RU"/>
                <w14:ligatures w14:val="none"/>
              </w:rPr>
              <w:t>։</w:t>
            </w:r>
          </w:p>
          <w:p w:rsidR="00004640" w:rsidRPr="00A5562D" w:rsidRDefault="00004640" w:rsidP="00FC23D3">
            <w:pPr>
              <w:spacing w:after="0" w:line="276" w:lineRule="auto"/>
              <w:ind w:hanging="425"/>
              <w:rPr>
                <w:rFonts w:ascii="GHEA Grapalat" w:eastAsia="Times New Roman" w:hAnsi="GHEA Grapalat" w:cs="Times New Roman"/>
                <w:color w:val="000000" w:themeColor="text1"/>
                <w:kern w:val="0"/>
                <w:lang w:val="hy-AM" w:eastAsia="ru-RU"/>
                <w14:ligatures w14:val="none"/>
              </w:rPr>
            </w:pPr>
          </w:p>
        </w:tc>
      </w:tr>
    </w:tbl>
    <w:p w:rsidR="0066492F" w:rsidRPr="00A5562D" w:rsidRDefault="0066492F" w:rsidP="00FC23D3">
      <w:pPr>
        <w:shd w:val="clear" w:color="auto" w:fill="FFFFFF"/>
        <w:spacing w:after="0" w:line="276" w:lineRule="auto"/>
        <w:rPr>
          <w:rFonts w:ascii="GHEA Grapalat" w:eastAsia="Times New Roman" w:hAnsi="GHEA Grapalat" w:cs="Times New Roman"/>
          <w:color w:val="000000" w:themeColor="text1"/>
          <w:kern w:val="0"/>
          <w:sz w:val="24"/>
          <w:szCs w:val="24"/>
          <w:lang w:val="hy-AM" w:eastAsia="ru-RU"/>
          <w14:ligatures w14:val="none"/>
        </w:rPr>
      </w:pPr>
    </w:p>
    <w:p w:rsidR="00004640" w:rsidRPr="00A5562D" w:rsidRDefault="00004640" w:rsidP="00FC23D3">
      <w:pPr>
        <w:shd w:val="clear" w:color="auto" w:fill="FFFFFF"/>
        <w:spacing w:after="0" w:line="276" w:lineRule="auto"/>
        <w:rPr>
          <w:rFonts w:ascii="GHEA Grapalat" w:eastAsia="Times New Roman" w:hAnsi="GHEA Grapalat" w:cs="Times New Roman"/>
          <w:color w:val="000000" w:themeColor="text1"/>
          <w:kern w:val="0"/>
          <w:sz w:val="24"/>
          <w:szCs w:val="24"/>
          <w:lang w:val="hy-AM" w:eastAsia="ru-RU"/>
          <w14:ligatures w14:val="none"/>
        </w:rPr>
      </w:pPr>
    </w:p>
    <w:sectPr w:rsidR="00004640" w:rsidRPr="00A5562D" w:rsidSect="00A16AD8">
      <w:footerReference w:type="default" r:id="rId9"/>
      <w:pgSz w:w="11906" w:h="16838" w:code="9"/>
      <w:pgMar w:top="993" w:right="849" w:bottom="56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1A" w:rsidRDefault="00066B1A" w:rsidP="000C693C">
      <w:pPr>
        <w:spacing w:after="0" w:line="240" w:lineRule="auto"/>
      </w:pPr>
      <w:r>
        <w:separator/>
      </w:r>
    </w:p>
  </w:endnote>
  <w:endnote w:type="continuationSeparator" w:id="0">
    <w:p w:rsidR="00066B1A" w:rsidRDefault="00066B1A" w:rsidP="000C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n AMU">
    <w:altName w:val="Times New Roman"/>
    <w:charset w:val="CC"/>
    <w:family w:val="auto"/>
    <w:pitch w:val="variable"/>
    <w:sig w:usb0="00000000" w:usb1="5000000B"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447776"/>
      <w:docPartObj>
        <w:docPartGallery w:val="Page Numbers (Bottom of Page)"/>
        <w:docPartUnique/>
      </w:docPartObj>
    </w:sdtPr>
    <w:sdtEndPr>
      <w:rPr>
        <w:noProof/>
      </w:rPr>
    </w:sdtEndPr>
    <w:sdtContent>
      <w:p w:rsidR="00C15692" w:rsidRDefault="00C15692">
        <w:pPr>
          <w:pStyle w:val="Footer"/>
          <w:jc w:val="right"/>
        </w:pPr>
        <w:r>
          <w:fldChar w:fldCharType="begin"/>
        </w:r>
        <w:r>
          <w:instrText xml:space="preserve"> PAGE   \* MERGEFORMAT </w:instrText>
        </w:r>
        <w:r>
          <w:fldChar w:fldCharType="separate"/>
        </w:r>
        <w:r w:rsidR="00EF6E4E">
          <w:rPr>
            <w:noProof/>
          </w:rPr>
          <w:t>1</w:t>
        </w:r>
        <w:r>
          <w:rPr>
            <w:noProof/>
          </w:rPr>
          <w:fldChar w:fldCharType="end"/>
        </w:r>
      </w:p>
    </w:sdtContent>
  </w:sdt>
  <w:p w:rsidR="00C15692" w:rsidRDefault="00C156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1A" w:rsidRDefault="00066B1A" w:rsidP="000C693C">
      <w:pPr>
        <w:spacing w:after="0" w:line="240" w:lineRule="auto"/>
      </w:pPr>
      <w:r>
        <w:separator/>
      </w:r>
    </w:p>
  </w:footnote>
  <w:footnote w:type="continuationSeparator" w:id="0">
    <w:p w:rsidR="00066B1A" w:rsidRDefault="00066B1A" w:rsidP="000C6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9E5"/>
    <w:multiLevelType w:val="hybridMultilevel"/>
    <w:tmpl w:val="A300E14E"/>
    <w:lvl w:ilvl="0" w:tplc="8C90F50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43353C5"/>
    <w:multiLevelType w:val="hybridMultilevel"/>
    <w:tmpl w:val="E618B1B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1F94015"/>
    <w:multiLevelType w:val="hybridMultilevel"/>
    <w:tmpl w:val="A7DE5DFC"/>
    <w:lvl w:ilvl="0" w:tplc="FFCCDEB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17AB3F14"/>
    <w:multiLevelType w:val="hybridMultilevel"/>
    <w:tmpl w:val="4AEA4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373C42"/>
    <w:multiLevelType w:val="hybridMultilevel"/>
    <w:tmpl w:val="E3A4C30C"/>
    <w:lvl w:ilvl="0" w:tplc="FFFFFFFF">
      <w:start w:val="68"/>
      <w:numFmt w:val="decimal"/>
      <w:lvlText w:val="%1."/>
      <w:lvlJc w:val="left"/>
      <w:pPr>
        <w:ind w:left="1095" w:hanging="375"/>
      </w:pPr>
      <w:rPr>
        <w:rFonts w:hint="default"/>
        <w:b w:val="0"/>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1D126950"/>
    <w:multiLevelType w:val="multilevel"/>
    <w:tmpl w:val="BA2E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B7392"/>
    <w:multiLevelType w:val="hybridMultilevel"/>
    <w:tmpl w:val="E3A4C30C"/>
    <w:lvl w:ilvl="0" w:tplc="17FEC976">
      <w:start w:val="68"/>
      <w:numFmt w:val="decimal"/>
      <w:lvlText w:val="%1."/>
      <w:lvlJc w:val="left"/>
      <w:pPr>
        <w:ind w:left="1095" w:hanging="375"/>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CF4409"/>
    <w:multiLevelType w:val="hybridMultilevel"/>
    <w:tmpl w:val="DE5269D2"/>
    <w:lvl w:ilvl="0" w:tplc="1D140F08">
      <w:start w:val="1"/>
      <w:numFmt w:val="decimal"/>
      <w:lvlText w:val="%1."/>
      <w:lvlJc w:val="left"/>
      <w:pPr>
        <w:ind w:left="1260" w:hanging="360"/>
      </w:pPr>
      <w:rPr>
        <w:b w:val="0"/>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28AD3769"/>
    <w:multiLevelType w:val="multilevel"/>
    <w:tmpl w:val="11BC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322959"/>
    <w:multiLevelType w:val="hybridMultilevel"/>
    <w:tmpl w:val="FD566564"/>
    <w:lvl w:ilvl="0" w:tplc="77AEF3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DD2700"/>
    <w:multiLevelType w:val="multilevel"/>
    <w:tmpl w:val="BBDE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634652"/>
    <w:multiLevelType w:val="hybridMultilevel"/>
    <w:tmpl w:val="D8FA8570"/>
    <w:lvl w:ilvl="0" w:tplc="FACC1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5555C01"/>
    <w:multiLevelType w:val="hybridMultilevel"/>
    <w:tmpl w:val="B824B842"/>
    <w:lvl w:ilvl="0" w:tplc="C40CB8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9560AC4"/>
    <w:multiLevelType w:val="hybridMultilevel"/>
    <w:tmpl w:val="176E1EF2"/>
    <w:lvl w:ilvl="0" w:tplc="B5E48B9E">
      <w:start w:val="1"/>
      <w:numFmt w:val="decimal"/>
      <w:lvlText w:val="%1."/>
      <w:lvlJc w:val="left"/>
      <w:pPr>
        <w:ind w:left="900" w:hanging="360"/>
      </w:pPr>
      <w:rPr>
        <w:lang w:val="hy-AM"/>
      </w:rPr>
    </w:lvl>
    <w:lvl w:ilvl="1" w:tplc="22BABA66">
      <w:start w:val="1"/>
      <w:numFmt w:val="decimal"/>
      <w:lvlText w:val="%2)"/>
      <w:lvlJc w:val="left"/>
      <w:pPr>
        <w:ind w:left="2265" w:hanging="1005"/>
      </w:pPr>
      <w:rPr>
        <w:rFonts w:cs="Times New Roman"/>
        <w:sz w:val="22"/>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15:restartNumberingAfterBreak="0">
    <w:nsid w:val="5D874674"/>
    <w:multiLevelType w:val="multilevel"/>
    <w:tmpl w:val="094E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F69DE"/>
    <w:multiLevelType w:val="multilevel"/>
    <w:tmpl w:val="A02A16C2"/>
    <w:lvl w:ilvl="0">
      <w:start w:val="1"/>
      <w:numFmt w:val="decimal"/>
      <w:lvlText w:val="%1."/>
      <w:lvlJc w:val="left"/>
      <w:pPr>
        <w:ind w:left="840" w:hanging="360"/>
      </w:pPr>
      <w:rPr>
        <w:rFonts w:hint="default"/>
      </w:rPr>
    </w:lvl>
    <w:lvl w:ilvl="1">
      <w:start w:val="4"/>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7" w15:restartNumberingAfterBreak="0">
    <w:nsid w:val="69A111C7"/>
    <w:multiLevelType w:val="hybridMultilevel"/>
    <w:tmpl w:val="B02AC96A"/>
    <w:lvl w:ilvl="0" w:tplc="834A3AD8">
      <w:start w:val="2"/>
      <w:numFmt w:val="decimal"/>
      <w:lvlText w:val="%1."/>
      <w:lvlJc w:val="left"/>
      <w:pPr>
        <w:tabs>
          <w:tab w:val="num" w:pos="720"/>
        </w:tabs>
        <w:ind w:left="720" w:hanging="360"/>
      </w:pPr>
      <w:rPr>
        <w:rFonts w:ascii="Times New Roman" w:hAnsi="Times New Roman" w:hint="default"/>
        <w:b w:val="0"/>
        <w:color w:val="000000"/>
        <w:sz w:val="27"/>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9494251"/>
    <w:multiLevelType w:val="multilevel"/>
    <w:tmpl w:val="E288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2"/>
  </w:num>
  <w:num w:numId="7">
    <w:abstractNumId w:val="13"/>
  </w:num>
  <w:num w:numId="8">
    <w:abstractNumId w:val="15"/>
  </w:num>
  <w:num w:numId="9">
    <w:abstractNumId w:val="11"/>
  </w:num>
  <w:num w:numId="10">
    <w:abstractNumId w:val="6"/>
  </w:num>
  <w:num w:numId="11">
    <w:abstractNumId w:val="9"/>
  </w:num>
  <w:num w:numId="12">
    <w:abstractNumId w:val="4"/>
  </w:num>
  <w:num w:numId="13">
    <w:abstractNumId w:val="0"/>
  </w:num>
  <w:num w:numId="14">
    <w:abstractNumId w:val="3"/>
  </w:num>
  <w:num w:numId="15">
    <w:abstractNumId w:val="7"/>
  </w:num>
  <w:num w:numId="16">
    <w:abstractNumId w:val="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53"/>
    <w:rsid w:val="00000E2B"/>
    <w:rsid w:val="00004640"/>
    <w:rsid w:val="000068E1"/>
    <w:rsid w:val="000069DF"/>
    <w:rsid w:val="000124FD"/>
    <w:rsid w:val="0001671E"/>
    <w:rsid w:val="00016B37"/>
    <w:rsid w:val="000213F0"/>
    <w:rsid w:val="0002400B"/>
    <w:rsid w:val="0003212C"/>
    <w:rsid w:val="00033B17"/>
    <w:rsid w:val="000465EA"/>
    <w:rsid w:val="00046ACC"/>
    <w:rsid w:val="00053981"/>
    <w:rsid w:val="00057ACA"/>
    <w:rsid w:val="00065433"/>
    <w:rsid w:val="00065535"/>
    <w:rsid w:val="00066B1A"/>
    <w:rsid w:val="00073F25"/>
    <w:rsid w:val="00083B8B"/>
    <w:rsid w:val="000852BD"/>
    <w:rsid w:val="00092646"/>
    <w:rsid w:val="00097C97"/>
    <w:rsid w:val="000A16B0"/>
    <w:rsid w:val="000A1D3D"/>
    <w:rsid w:val="000A2095"/>
    <w:rsid w:val="000A2EA7"/>
    <w:rsid w:val="000A6FE4"/>
    <w:rsid w:val="000A75AD"/>
    <w:rsid w:val="000B22A2"/>
    <w:rsid w:val="000B300E"/>
    <w:rsid w:val="000B3D33"/>
    <w:rsid w:val="000B5F0F"/>
    <w:rsid w:val="000C4A85"/>
    <w:rsid w:val="000C65A4"/>
    <w:rsid w:val="000C693C"/>
    <w:rsid w:val="000D0626"/>
    <w:rsid w:val="000D43A3"/>
    <w:rsid w:val="000F10EA"/>
    <w:rsid w:val="000F22A5"/>
    <w:rsid w:val="000F33D2"/>
    <w:rsid w:val="000F5D5E"/>
    <w:rsid w:val="00105C7B"/>
    <w:rsid w:val="00110827"/>
    <w:rsid w:val="00110C5C"/>
    <w:rsid w:val="00113F15"/>
    <w:rsid w:val="00120408"/>
    <w:rsid w:val="0012094F"/>
    <w:rsid w:val="00122FD9"/>
    <w:rsid w:val="00123953"/>
    <w:rsid w:val="00125345"/>
    <w:rsid w:val="00125C5E"/>
    <w:rsid w:val="00127F4B"/>
    <w:rsid w:val="00133BFF"/>
    <w:rsid w:val="00134CD8"/>
    <w:rsid w:val="00134E1C"/>
    <w:rsid w:val="001461EF"/>
    <w:rsid w:val="001478FA"/>
    <w:rsid w:val="001576B4"/>
    <w:rsid w:val="00162C66"/>
    <w:rsid w:val="001649EB"/>
    <w:rsid w:val="001803C5"/>
    <w:rsid w:val="00192DE2"/>
    <w:rsid w:val="00195417"/>
    <w:rsid w:val="00195D20"/>
    <w:rsid w:val="001A051D"/>
    <w:rsid w:val="001A2030"/>
    <w:rsid w:val="001B0ECD"/>
    <w:rsid w:val="001B26BD"/>
    <w:rsid w:val="001B5057"/>
    <w:rsid w:val="001B5617"/>
    <w:rsid w:val="001C26B1"/>
    <w:rsid w:val="001C36E0"/>
    <w:rsid w:val="001C413C"/>
    <w:rsid w:val="001C7129"/>
    <w:rsid w:val="001D0485"/>
    <w:rsid w:val="001D16F5"/>
    <w:rsid w:val="001D4D23"/>
    <w:rsid w:val="001E4E52"/>
    <w:rsid w:val="001F1522"/>
    <w:rsid w:val="001F1CC8"/>
    <w:rsid w:val="001F30E5"/>
    <w:rsid w:val="001F5DE8"/>
    <w:rsid w:val="00202CD6"/>
    <w:rsid w:val="00202F30"/>
    <w:rsid w:val="00214DCD"/>
    <w:rsid w:val="0022019A"/>
    <w:rsid w:val="00221810"/>
    <w:rsid w:val="00225828"/>
    <w:rsid w:val="002267D5"/>
    <w:rsid w:val="00226E53"/>
    <w:rsid w:val="00227D19"/>
    <w:rsid w:val="00230494"/>
    <w:rsid w:val="00231278"/>
    <w:rsid w:val="00232D7D"/>
    <w:rsid w:val="002572A7"/>
    <w:rsid w:val="00257967"/>
    <w:rsid w:val="00263C37"/>
    <w:rsid w:val="002670DE"/>
    <w:rsid w:val="00272176"/>
    <w:rsid w:val="00273673"/>
    <w:rsid w:val="002773EC"/>
    <w:rsid w:val="00282756"/>
    <w:rsid w:val="002844A5"/>
    <w:rsid w:val="00285F79"/>
    <w:rsid w:val="002A2C35"/>
    <w:rsid w:val="002B5BD0"/>
    <w:rsid w:val="002C2404"/>
    <w:rsid w:val="002C2F6C"/>
    <w:rsid w:val="002C3D47"/>
    <w:rsid w:val="002D5A39"/>
    <w:rsid w:val="002D6D2F"/>
    <w:rsid w:val="002E4AD6"/>
    <w:rsid w:val="002F4260"/>
    <w:rsid w:val="002F6F7B"/>
    <w:rsid w:val="0030089B"/>
    <w:rsid w:val="00306B26"/>
    <w:rsid w:val="00313174"/>
    <w:rsid w:val="0031657D"/>
    <w:rsid w:val="003166BC"/>
    <w:rsid w:val="003169F4"/>
    <w:rsid w:val="003206FA"/>
    <w:rsid w:val="00324ABA"/>
    <w:rsid w:val="003319E3"/>
    <w:rsid w:val="00335123"/>
    <w:rsid w:val="00335BBC"/>
    <w:rsid w:val="003447F6"/>
    <w:rsid w:val="00344CF7"/>
    <w:rsid w:val="00346C45"/>
    <w:rsid w:val="0034748A"/>
    <w:rsid w:val="00354D7A"/>
    <w:rsid w:val="00357360"/>
    <w:rsid w:val="00361C07"/>
    <w:rsid w:val="0036327B"/>
    <w:rsid w:val="003727E1"/>
    <w:rsid w:val="00373489"/>
    <w:rsid w:val="00374C84"/>
    <w:rsid w:val="00383A5E"/>
    <w:rsid w:val="00385F5D"/>
    <w:rsid w:val="0039516C"/>
    <w:rsid w:val="003959AE"/>
    <w:rsid w:val="003A0F59"/>
    <w:rsid w:val="003A6ACB"/>
    <w:rsid w:val="003C0793"/>
    <w:rsid w:val="003C2A81"/>
    <w:rsid w:val="003C469C"/>
    <w:rsid w:val="003C652F"/>
    <w:rsid w:val="003D1F50"/>
    <w:rsid w:val="003D4B29"/>
    <w:rsid w:val="003D68EB"/>
    <w:rsid w:val="003D75F9"/>
    <w:rsid w:val="003E34A9"/>
    <w:rsid w:val="003E77F5"/>
    <w:rsid w:val="003F065E"/>
    <w:rsid w:val="003F3BB9"/>
    <w:rsid w:val="00401D08"/>
    <w:rsid w:val="00422201"/>
    <w:rsid w:val="004354FE"/>
    <w:rsid w:val="00444416"/>
    <w:rsid w:val="00445029"/>
    <w:rsid w:val="00453A0D"/>
    <w:rsid w:val="00456755"/>
    <w:rsid w:val="004577EE"/>
    <w:rsid w:val="00467537"/>
    <w:rsid w:val="004765AF"/>
    <w:rsid w:val="0047763A"/>
    <w:rsid w:val="0049053D"/>
    <w:rsid w:val="00495AD0"/>
    <w:rsid w:val="0049653D"/>
    <w:rsid w:val="004A09A8"/>
    <w:rsid w:val="004A2611"/>
    <w:rsid w:val="004B5667"/>
    <w:rsid w:val="004B7E72"/>
    <w:rsid w:val="004C451A"/>
    <w:rsid w:val="004D426C"/>
    <w:rsid w:val="004E0F8E"/>
    <w:rsid w:val="004E1233"/>
    <w:rsid w:val="004E2843"/>
    <w:rsid w:val="004F062B"/>
    <w:rsid w:val="004F0E74"/>
    <w:rsid w:val="00503004"/>
    <w:rsid w:val="00503706"/>
    <w:rsid w:val="00507FF9"/>
    <w:rsid w:val="00513B49"/>
    <w:rsid w:val="00515B07"/>
    <w:rsid w:val="00521F9F"/>
    <w:rsid w:val="00532AF0"/>
    <w:rsid w:val="00537F7C"/>
    <w:rsid w:val="0054046B"/>
    <w:rsid w:val="005426A5"/>
    <w:rsid w:val="005438E8"/>
    <w:rsid w:val="00547172"/>
    <w:rsid w:val="00552D06"/>
    <w:rsid w:val="0055758D"/>
    <w:rsid w:val="005579BD"/>
    <w:rsid w:val="00560DBB"/>
    <w:rsid w:val="00562588"/>
    <w:rsid w:val="005641B3"/>
    <w:rsid w:val="00565FA4"/>
    <w:rsid w:val="0056640E"/>
    <w:rsid w:val="005706C6"/>
    <w:rsid w:val="00571D7C"/>
    <w:rsid w:val="00586B79"/>
    <w:rsid w:val="005A1696"/>
    <w:rsid w:val="005A2646"/>
    <w:rsid w:val="005A396D"/>
    <w:rsid w:val="005B1C43"/>
    <w:rsid w:val="005B34BD"/>
    <w:rsid w:val="005B6CB7"/>
    <w:rsid w:val="005C4A27"/>
    <w:rsid w:val="005C4A86"/>
    <w:rsid w:val="005C52B7"/>
    <w:rsid w:val="005D1972"/>
    <w:rsid w:val="005E4867"/>
    <w:rsid w:val="005F1F2A"/>
    <w:rsid w:val="005F376B"/>
    <w:rsid w:val="005F5FEE"/>
    <w:rsid w:val="00600D8C"/>
    <w:rsid w:val="006128C4"/>
    <w:rsid w:val="00617DA2"/>
    <w:rsid w:val="00620010"/>
    <w:rsid w:val="00624A70"/>
    <w:rsid w:val="006259B9"/>
    <w:rsid w:val="0062713B"/>
    <w:rsid w:val="00634CBE"/>
    <w:rsid w:val="0063756B"/>
    <w:rsid w:val="00645A80"/>
    <w:rsid w:val="00664330"/>
    <w:rsid w:val="0066492F"/>
    <w:rsid w:val="00674EFB"/>
    <w:rsid w:val="00675595"/>
    <w:rsid w:val="00683182"/>
    <w:rsid w:val="00686992"/>
    <w:rsid w:val="00687F93"/>
    <w:rsid w:val="006930BF"/>
    <w:rsid w:val="00694845"/>
    <w:rsid w:val="006A17AA"/>
    <w:rsid w:val="006A6A75"/>
    <w:rsid w:val="006A6EA9"/>
    <w:rsid w:val="006A7EE4"/>
    <w:rsid w:val="006B078B"/>
    <w:rsid w:val="006B1146"/>
    <w:rsid w:val="006B1BA9"/>
    <w:rsid w:val="006B409A"/>
    <w:rsid w:val="006B5193"/>
    <w:rsid w:val="006C0BAF"/>
    <w:rsid w:val="006C0E33"/>
    <w:rsid w:val="006C19E6"/>
    <w:rsid w:val="006C2324"/>
    <w:rsid w:val="006C4794"/>
    <w:rsid w:val="006C74B2"/>
    <w:rsid w:val="006C7D9A"/>
    <w:rsid w:val="006E12D0"/>
    <w:rsid w:val="006F0195"/>
    <w:rsid w:val="006F0AAA"/>
    <w:rsid w:val="006F1056"/>
    <w:rsid w:val="006F1BA3"/>
    <w:rsid w:val="00700059"/>
    <w:rsid w:val="00701A94"/>
    <w:rsid w:val="0070561F"/>
    <w:rsid w:val="007061CF"/>
    <w:rsid w:val="0070725D"/>
    <w:rsid w:val="00707658"/>
    <w:rsid w:val="00707871"/>
    <w:rsid w:val="0071012B"/>
    <w:rsid w:val="007145B0"/>
    <w:rsid w:val="00720D46"/>
    <w:rsid w:val="00721184"/>
    <w:rsid w:val="00722284"/>
    <w:rsid w:val="0072252D"/>
    <w:rsid w:val="0072312E"/>
    <w:rsid w:val="00724CDB"/>
    <w:rsid w:val="00735858"/>
    <w:rsid w:val="00737C4D"/>
    <w:rsid w:val="00743A88"/>
    <w:rsid w:val="00746A5C"/>
    <w:rsid w:val="00751824"/>
    <w:rsid w:val="00754BA3"/>
    <w:rsid w:val="00756A8A"/>
    <w:rsid w:val="0076177D"/>
    <w:rsid w:val="00761F13"/>
    <w:rsid w:val="007648A4"/>
    <w:rsid w:val="007745D8"/>
    <w:rsid w:val="00774CD3"/>
    <w:rsid w:val="007753A7"/>
    <w:rsid w:val="00775F3D"/>
    <w:rsid w:val="007862D4"/>
    <w:rsid w:val="00787108"/>
    <w:rsid w:val="00790272"/>
    <w:rsid w:val="007958D6"/>
    <w:rsid w:val="007A216D"/>
    <w:rsid w:val="007A3BDC"/>
    <w:rsid w:val="007A5DAF"/>
    <w:rsid w:val="007A60D5"/>
    <w:rsid w:val="007B03B4"/>
    <w:rsid w:val="007B75F2"/>
    <w:rsid w:val="007C536E"/>
    <w:rsid w:val="007D3E9A"/>
    <w:rsid w:val="007E0070"/>
    <w:rsid w:val="00804B8F"/>
    <w:rsid w:val="008154AE"/>
    <w:rsid w:val="0082257D"/>
    <w:rsid w:val="0082649A"/>
    <w:rsid w:val="00827CA0"/>
    <w:rsid w:val="008304DA"/>
    <w:rsid w:val="00836ACA"/>
    <w:rsid w:val="00842A0E"/>
    <w:rsid w:val="0084355E"/>
    <w:rsid w:val="0084424D"/>
    <w:rsid w:val="008479E2"/>
    <w:rsid w:val="008641A9"/>
    <w:rsid w:val="008658BF"/>
    <w:rsid w:val="00867968"/>
    <w:rsid w:val="00870D48"/>
    <w:rsid w:val="0089086C"/>
    <w:rsid w:val="00897E3A"/>
    <w:rsid w:val="008A6EE0"/>
    <w:rsid w:val="008B027A"/>
    <w:rsid w:val="008B2F43"/>
    <w:rsid w:val="008B5534"/>
    <w:rsid w:val="008B5F67"/>
    <w:rsid w:val="008C0E82"/>
    <w:rsid w:val="008C20BB"/>
    <w:rsid w:val="008C30E5"/>
    <w:rsid w:val="008C39A1"/>
    <w:rsid w:val="008C742C"/>
    <w:rsid w:val="008E0CCC"/>
    <w:rsid w:val="008E7025"/>
    <w:rsid w:val="008E70CA"/>
    <w:rsid w:val="008F1CD1"/>
    <w:rsid w:val="008F202A"/>
    <w:rsid w:val="00921EB6"/>
    <w:rsid w:val="00926CF4"/>
    <w:rsid w:val="009278DF"/>
    <w:rsid w:val="00935599"/>
    <w:rsid w:val="009401F6"/>
    <w:rsid w:val="00941422"/>
    <w:rsid w:val="0094231A"/>
    <w:rsid w:val="00942F51"/>
    <w:rsid w:val="0095377C"/>
    <w:rsid w:val="009570F6"/>
    <w:rsid w:val="00963D46"/>
    <w:rsid w:val="00964EA7"/>
    <w:rsid w:val="00966312"/>
    <w:rsid w:val="009813EB"/>
    <w:rsid w:val="009927A0"/>
    <w:rsid w:val="00992ABC"/>
    <w:rsid w:val="009A749E"/>
    <w:rsid w:val="009B11DB"/>
    <w:rsid w:val="009C3670"/>
    <w:rsid w:val="009C42AC"/>
    <w:rsid w:val="009D486B"/>
    <w:rsid w:val="009D5A8F"/>
    <w:rsid w:val="009E2496"/>
    <w:rsid w:val="009E446C"/>
    <w:rsid w:val="009E4895"/>
    <w:rsid w:val="009E4C76"/>
    <w:rsid w:val="009F22A3"/>
    <w:rsid w:val="00A106E5"/>
    <w:rsid w:val="00A13E72"/>
    <w:rsid w:val="00A16AD8"/>
    <w:rsid w:val="00A202A1"/>
    <w:rsid w:val="00A23C8F"/>
    <w:rsid w:val="00A27DE5"/>
    <w:rsid w:val="00A35397"/>
    <w:rsid w:val="00A43859"/>
    <w:rsid w:val="00A445DE"/>
    <w:rsid w:val="00A46CBD"/>
    <w:rsid w:val="00A47937"/>
    <w:rsid w:val="00A5562D"/>
    <w:rsid w:val="00A56F97"/>
    <w:rsid w:val="00A617AE"/>
    <w:rsid w:val="00A66D52"/>
    <w:rsid w:val="00A674A3"/>
    <w:rsid w:val="00A72A6A"/>
    <w:rsid w:val="00A85187"/>
    <w:rsid w:val="00A91675"/>
    <w:rsid w:val="00A91B09"/>
    <w:rsid w:val="00A93A13"/>
    <w:rsid w:val="00AA66F3"/>
    <w:rsid w:val="00AB35B4"/>
    <w:rsid w:val="00AB4C46"/>
    <w:rsid w:val="00AB5F9D"/>
    <w:rsid w:val="00AB71F1"/>
    <w:rsid w:val="00AC2A5E"/>
    <w:rsid w:val="00AC3FC7"/>
    <w:rsid w:val="00AE28AF"/>
    <w:rsid w:val="00AE395B"/>
    <w:rsid w:val="00AE5235"/>
    <w:rsid w:val="00AE5F35"/>
    <w:rsid w:val="00AE6DEE"/>
    <w:rsid w:val="00AF4A67"/>
    <w:rsid w:val="00AF7411"/>
    <w:rsid w:val="00B00521"/>
    <w:rsid w:val="00B05A72"/>
    <w:rsid w:val="00B105E5"/>
    <w:rsid w:val="00B1221E"/>
    <w:rsid w:val="00B16B5F"/>
    <w:rsid w:val="00B20398"/>
    <w:rsid w:val="00B4303C"/>
    <w:rsid w:val="00B44C9E"/>
    <w:rsid w:val="00B47B9C"/>
    <w:rsid w:val="00B54DA4"/>
    <w:rsid w:val="00B56B3C"/>
    <w:rsid w:val="00B7312B"/>
    <w:rsid w:val="00B84275"/>
    <w:rsid w:val="00B8745D"/>
    <w:rsid w:val="00B91374"/>
    <w:rsid w:val="00B95127"/>
    <w:rsid w:val="00B96DB3"/>
    <w:rsid w:val="00BA0D8B"/>
    <w:rsid w:val="00BA10F7"/>
    <w:rsid w:val="00BB2B51"/>
    <w:rsid w:val="00BB63C9"/>
    <w:rsid w:val="00BB67BF"/>
    <w:rsid w:val="00BB7830"/>
    <w:rsid w:val="00BB794E"/>
    <w:rsid w:val="00BC0A87"/>
    <w:rsid w:val="00BC0AC1"/>
    <w:rsid w:val="00BD5E5D"/>
    <w:rsid w:val="00BD70C6"/>
    <w:rsid w:val="00BD7E5B"/>
    <w:rsid w:val="00BE0705"/>
    <w:rsid w:val="00BF5601"/>
    <w:rsid w:val="00C00246"/>
    <w:rsid w:val="00C00FE4"/>
    <w:rsid w:val="00C073BB"/>
    <w:rsid w:val="00C10158"/>
    <w:rsid w:val="00C15692"/>
    <w:rsid w:val="00C1587A"/>
    <w:rsid w:val="00C16214"/>
    <w:rsid w:val="00C164C9"/>
    <w:rsid w:val="00C339C6"/>
    <w:rsid w:val="00C455CA"/>
    <w:rsid w:val="00C47DF3"/>
    <w:rsid w:val="00C60078"/>
    <w:rsid w:val="00C64E88"/>
    <w:rsid w:val="00C65D6B"/>
    <w:rsid w:val="00C668C5"/>
    <w:rsid w:val="00C72CDC"/>
    <w:rsid w:val="00C7423A"/>
    <w:rsid w:val="00C74583"/>
    <w:rsid w:val="00C908A6"/>
    <w:rsid w:val="00C92586"/>
    <w:rsid w:val="00C9525B"/>
    <w:rsid w:val="00C95B9C"/>
    <w:rsid w:val="00C973C6"/>
    <w:rsid w:val="00CA0BBC"/>
    <w:rsid w:val="00CA5500"/>
    <w:rsid w:val="00CB424E"/>
    <w:rsid w:val="00CD45AE"/>
    <w:rsid w:val="00CD609B"/>
    <w:rsid w:val="00CD62D8"/>
    <w:rsid w:val="00CD6760"/>
    <w:rsid w:val="00CD7AFC"/>
    <w:rsid w:val="00CE0446"/>
    <w:rsid w:val="00CE0F92"/>
    <w:rsid w:val="00CF0689"/>
    <w:rsid w:val="00CF2314"/>
    <w:rsid w:val="00CF50A3"/>
    <w:rsid w:val="00CF63CD"/>
    <w:rsid w:val="00CF73E6"/>
    <w:rsid w:val="00D103C2"/>
    <w:rsid w:val="00D13482"/>
    <w:rsid w:val="00D1427E"/>
    <w:rsid w:val="00D319A7"/>
    <w:rsid w:val="00D31B2C"/>
    <w:rsid w:val="00D34EA8"/>
    <w:rsid w:val="00D352DD"/>
    <w:rsid w:val="00D41614"/>
    <w:rsid w:val="00D45172"/>
    <w:rsid w:val="00D45413"/>
    <w:rsid w:val="00D454F9"/>
    <w:rsid w:val="00D469ED"/>
    <w:rsid w:val="00D46B36"/>
    <w:rsid w:val="00D54447"/>
    <w:rsid w:val="00D56A3B"/>
    <w:rsid w:val="00D64714"/>
    <w:rsid w:val="00D725EC"/>
    <w:rsid w:val="00D756A2"/>
    <w:rsid w:val="00D85236"/>
    <w:rsid w:val="00D87DCD"/>
    <w:rsid w:val="00D93CEF"/>
    <w:rsid w:val="00D9548A"/>
    <w:rsid w:val="00DA246E"/>
    <w:rsid w:val="00DB28B8"/>
    <w:rsid w:val="00DC3AE4"/>
    <w:rsid w:val="00DC7C35"/>
    <w:rsid w:val="00DD017A"/>
    <w:rsid w:val="00DD44DB"/>
    <w:rsid w:val="00DE042D"/>
    <w:rsid w:val="00DE5F9E"/>
    <w:rsid w:val="00DF2AC3"/>
    <w:rsid w:val="00DF2B21"/>
    <w:rsid w:val="00DF4293"/>
    <w:rsid w:val="00DF4C68"/>
    <w:rsid w:val="00DF757A"/>
    <w:rsid w:val="00E00040"/>
    <w:rsid w:val="00E03C46"/>
    <w:rsid w:val="00E13F32"/>
    <w:rsid w:val="00E159C4"/>
    <w:rsid w:val="00E25349"/>
    <w:rsid w:val="00E31EC8"/>
    <w:rsid w:val="00E33841"/>
    <w:rsid w:val="00E35674"/>
    <w:rsid w:val="00E447EA"/>
    <w:rsid w:val="00E4786C"/>
    <w:rsid w:val="00E52568"/>
    <w:rsid w:val="00E5684F"/>
    <w:rsid w:val="00E57AA8"/>
    <w:rsid w:val="00E605A9"/>
    <w:rsid w:val="00E70F6C"/>
    <w:rsid w:val="00E72BD8"/>
    <w:rsid w:val="00E75D77"/>
    <w:rsid w:val="00E76CC2"/>
    <w:rsid w:val="00E77443"/>
    <w:rsid w:val="00E774CD"/>
    <w:rsid w:val="00E8130D"/>
    <w:rsid w:val="00E81899"/>
    <w:rsid w:val="00E865E6"/>
    <w:rsid w:val="00EA27AA"/>
    <w:rsid w:val="00EB3CA2"/>
    <w:rsid w:val="00EB6551"/>
    <w:rsid w:val="00EC1191"/>
    <w:rsid w:val="00EC73F0"/>
    <w:rsid w:val="00ED1D71"/>
    <w:rsid w:val="00EE1845"/>
    <w:rsid w:val="00EE40F5"/>
    <w:rsid w:val="00EF6E4E"/>
    <w:rsid w:val="00EF735E"/>
    <w:rsid w:val="00F06C65"/>
    <w:rsid w:val="00F14668"/>
    <w:rsid w:val="00F164A4"/>
    <w:rsid w:val="00F304CE"/>
    <w:rsid w:val="00F33495"/>
    <w:rsid w:val="00F36FCE"/>
    <w:rsid w:val="00F426F4"/>
    <w:rsid w:val="00F44AB1"/>
    <w:rsid w:val="00F46293"/>
    <w:rsid w:val="00F47ABC"/>
    <w:rsid w:val="00F47BBD"/>
    <w:rsid w:val="00F47C38"/>
    <w:rsid w:val="00F6039F"/>
    <w:rsid w:val="00F64FB8"/>
    <w:rsid w:val="00F8285D"/>
    <w:rsid w:val="00F856A4"/>
    <w:rsid w:val="00F858E7"/>
    <w:rsid w:val="00F86921"/>
    <w:rsid w:val="00FA3432"/>
    <w:rsid w:val="00FA7651"/>
    <w:rsid w:val="00FC0980"/>
    <w:rsid w:val="00FC1192"/>
    <w:rsid w:val="00FC23D3"/>
    <w:rsid w:val="00FC5C36"/>
    <w:rsid w:val="00FE2C17"/>
    <w:rsid w:val="00FE32A8"/>
    <w:rsid w:val="00FE4570"/>
    <w:rsid w:val="00FF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C72755-3581-4B85-8E83-DF12D8D9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3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Heading2">
    <w:name w:val="heading 2"/>
    <w:basedOn w:val="Normal"/>
    <w:next w:val="Normal"/>
    <w:link w:val="Heading2Char"/>
    <w:uiPriority w:val="9"/>
    <w:unhideWhenUsed/>
    <w:qFormat/>
    <w:rsid w:val="00DC7C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2395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953"/>
    <w:rPr>
      <w:rFonts w:ascii="Times New Roman" w:eastAsia="Times New Roman" w:hAnsi="Times New Roman" w:cs="Times New Roman"/>
      <w:b/>
      <w:bCs/>
      <w:kern w:val="36"/>
      <w:sz w:val="48"/>
      <w:szCs w:val="48"/>
      <w:lang w:eastAsia="ru-RU"/>
      <w14:ligatures w14:val="none"/>
    </w:rPr>
  </w:style>
  <w:style w:type="character" w:customStyle="1" w:styleId="Heading4Char">
    <w:name w:val="Heading 4 Char"/>
    <w:basedOn w:val="DefaultParagraphFont"/>
    <w:link w:val="Heading4"/>
    <w:uiPriority w:val="9"/>
    <w:rsid w:val="00123953"/>
    <w:rPr>
      <w:rFonts w:ascii="Times New Roman" w:eastAsia="Times New Roman" w:hAnsi="Times New Roman" w:cs="Times New Roman"/>
      <w:b/>
      <w:bCs/>
      <w:kern w:val="0"/>
      <w:sz w:val="24"/>
      <w:szCs w:val="24"/>
      <w:lang w:eastAsia="ru-RU"/>
      <w14:ligatures w14:val="none"/>
    </w:rPr>
  </w:style>
  <w:style w:type="numbering" w:customStyle="1" w:styleId="NoList1">
    <w:name w:val="No List1"/>
    <w:next w:val="NoList"/>
    <w:uiPriority w:val="99"/>
    <w:semiHidden/>
    <w:unhideWhenUsed/>
    <w:rsid w:val="00123953"/>
  </w:style>
  <w:style w:type="paragraph" w:customStyle="1" w:styleId="msonormal0">
    <w:name w:val="msonormal"/>
    <w:basedOn w:val="Normal"/>
    <w:rsid w:val="001239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1">
    <w:name w:val="s_1"/>
    <w:basedOn w:val="Normal"/>
    <w:rsid w:val="001239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9">
    <w:name w:val="s_9"/>
    <w:basedOn w:val="Normal"/>
    <w:rsid w:val="001239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Hyperlink">
    <w:name w:val="Hyperlink"/>
    <w:basedOn w:val="DefaultParagraphFont"/>
    <w:uiPriority w:val="99"/>
    <w:semiHidden/>
    <w:unhideWhenUsed/>
    <w:rsid w:val="00123953"/>
    <w:rPr>
      <w:color w:val="0000FF"/>
      <w:u w:val="single"/>
    </w:rPr>
  </w:style>
  <w:style w:type="character" w:styleId="FollowedHyperlink">
    <w:name w:val="FollowedHyperlink"/>
    <w:basedOn w:val="DefaultParagraphFont"/>
    <w:uiPriority w:val="99"/>
    <w:semiHidden/>
    <w:unhideWhenUsed/>
    <w:rsid w:val="00123953"/>
    <w:rPr>
      <w:color w:val="800080"/>
      <w:u w:val="single"/>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nhideWhenUsed/>
    <w:qFormat/>
    <w:rsid w:val="001239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0">
    <w:name w:val="s_10"/>
    <w:basedOn w:val="DefaultParagraphFont"/>
    <w:rsid w:val="00123953"/>
  </w:style>
  <w:style w:type="paragraph" w:customStyle="1" w:styleId="s3">
    <w:name w:val="s_3"/>
    <w:basedOn w:val="Normal"/>
    <w:rsid w:val="001239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52">
    <w:name w:val="s_52"/>
    <w:basedOn w:val="Normal"/>
    <w:rsid w:val="001239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1">
    <w:name w:val="s_11"/>
    <w:basedOn w:val="DefaultParagraphFont"/>
    <w:rsid w:val="00123953"/>
  </w:style>
  <w:style w:type="paragraph" w:customStyle="1" w:styleId="s22">
    <w:name w:val="s_22"/>
    <w:basedOn w:val="Normal"/>
    <w:rsid w:val="001239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91">
    <w:name w:val="s_91"/>
    <w:basedOn w:val="DefaultParagraphFont"/>
    <w:rsid w:val="00123953"/>
  </w:style>
  <w:style w:type="paragraph" w:customStyle="1" w:styleId="p8">
    <w:name w:val="p8"/>
    <w:basedOn w:val="Normal"/>
    <w:rsid w:val="001C26B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qFormat/>
    <w:rsid w:val="00F64FB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locked/>
    <w:rsid w:val="00F64FB8"/>
    <w:rPr>
      <w:rFonts w:ascii="Times New Roman" w:eastAsia="Times New Roman" w:hAnsi="Times New Roman" w:cs="Times New Roman"/>
      <w:kern w:val="0"/>
      <w:sz w:val="24"/>
      <w:szCs w:val="24"/>
      <w:lang w:eastAsia="ru-RU"/>
      <w14:ligatures w14:val="none"/>
    </w:rPr>
  </w:style>
  <w:style w:type="paragraph" w:styleId="ListParagraph">
    <w:name w:val="List Paragraph"/>
    <w:basedOn w:val="Normal"/>
    <w:qFormat/>
    <w:rsid w:val="00724CDB"/>
    <w:pPr>
      <w:ind w:left="720"/>
      <w:contextualSpacing/>
    </w:pPr>
  </w:style>
  <w:style w:type="character" w:styleId="Strong">
    <w:name w:val="Strong"/>
    <w:basedOn w:val="DefaultParagraphFont"/>
    <w:uiPriority w:val="22"/>
    <w:qFormat/>
    <w:rsid w:val="00724CDB"/>
    <w:rPr>
      <w:b/>
      <w:bCs/>
    </w:rPr>
  </w:style>
  <w:style w:type="character" w:customStyle="1" w:styleId="Heading2Char">
    <w:name w:val="Heading 2 Char"/>
    <w:basedOn w:val="DefaultParagraphFont"/>
    <w:link w:val="Heading2"/>
    <w:uiPriority w:val="9"/>
    <w:rsid w:val="00DC7C3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C693C"/>
    <w:pPr>
      <w:tabs>
        <w:tab w:val="center" w:pos="4844"/>
        <w:tab w:val="right" w:pos="9689"/>
      </w:tabs>
      <w:spacing w:after="0" w:line="240" w:lineRule="auto"/>
    </w:pPr>
  </w:style>
  <w:style w:type="character" w:customStyle="1" w:styleId="HeaderChar">
    <w:name w:val="Header Char"/>
    <w:basedOn w:val="DefaultParagraphFont"/>
    <w:link w:val="Header"/>
    <w:uiPriority w:val="99"/>
    <w:rsid w:val="000C693C"/>
  </w:style>
  <w:style w:type="paragraph" w:styleId="Footer">
    <w:name w:val="footer"/>
    <w:basedOn w:val="Normal"/>
    <w:link w:val="FooterChar"/>
    <w:uiPriority w:val="99"/>
    <w:unhideWhenUsed/>
    <w:rsid w:val="000C693C"/>
    <w:pPr>
      <w:tabs>
        <w:tab w:val="center" w:pos="4844"/>
        <w:tab w:val="right" w:pos="9689"/>
      </w:tabs>
      <w:spacing w:after="0" w:line="240" w:lineRule="auto"/>
    </w:pPr>
  </w:style>
  <w:style w:type="character" w:customStyle="1" w:styleId="FooterChar">
    <w:name w:val="Footer Char"/>
    <w:basedOn w:val="DefaultParagraphFont"/>
    <w:link w:val="Footer"/>
    <w:uiPriority w:val="99"/>
    <w:rsid w:val="000C693C"/>
  </w:style>
  <w:style w:type="character" w:customStyle="1" w:styleId="accented">
    <w:name w:val="accented"/>
    <w:basedOn w:val="DefaultParagraphFont"/>
    <w:rsid w:val="00D3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3175">
      <w:bodyDiv w:val="1"/>
      <w:marLeft w:val="0"/>
      <w:marRight w:val="0"/>
      <w:marTop w:val="0"/>
      <w:marBottom w:val="0"/>
      <w:divBdr>
        <w:top w:val="none" w:sz="0" w:space="0" w:color="auto"/>
        <w:left w:val="none" w:sz="0" w:space="0" w:color="auto"/>
        <w:bottom w:val="none" w:sz="0" w:space="0" w:color="auto"/>
        <w:right w:val="none" w:sz="0" w:space="0" w:color="auto"/>
      </w:divBdr>
      <w:divsChild>
        <w:div w:id="679162007">
          <w:marLeft w:val="0"/>
          <w:marRight w:val="0"/>
          <w:marTop w:val="0"/>
          <w:marBottom w:val="0"/>
          <w:divBdr>
            <w:top w:val="none" w:sz="0" w:space="0" w:color="auto"/>
            <w:left w:val="none" w:sz="0" w:space="0" w:color="auto"/>
            <w:bottom w:val="none" w:sz="0" w:space="0" w:color="auto"/>
            <w:right w:val="none" w:sz="0" w:space="0" w:color="auto"/>
          </w:divBdr>
          <w:divsChild>
            <w:div w:id="995035071">
              <w:marLeft w:val="0"/>
              <w:marRight w:val="0"/>
              <w:marTop w:val="0"/>
              <w:marBottom w:val="0"/>
              <w:divBdr>
                <w:top w:val="none" w:sz="0" w:space="0" w:color="auto"/>
                <w:left w:val="none" w:sz="0" w:space="0" w:color="auto"/>
                <w:bottom w:val="none" w:sz="0" w:space="0" w:color="auto"/>
                <w:right w:val="none" w:sz="0" w:space="0" w:color="auto"/>
              </w:divBdr>
              <w:divsChild>
                <w:div w:id="1645961688">
                  <w:marLeft w:val="0"/>
                  <w:marRight w:val="0"/>
                  <w:marTop w:val="0"/>
                  <w:marBottom w:val="0"/>
                  <w:divBdr>
                    <w:top w:val="none" w:sz="0" w:space="0" w:color="auto"/>
                    <w:left w:val="none" w:sz="0" w:space="0" w:color="auto"/>
                    <w:bottom w:val="none" w:sz="0" w:space="0" w:color="auto"/>
                    <w:right w:val="none" w:sz="0" w:space="0" w:color="auto"/>
                  </w:divBdr>
                  <w:divsChild>
                    <w:div w:id="1634018961">
                      <w:marLeft w:val="0"/>
                      <w:marRight w:val="0"/>
                      <w:marTop w:val="0"/>
                      <w:marBottom w:val="0"/>
                      <w:divBdr>
                        <w:top w:val="none" w:sz="0" w:space="0" w:color="auto"/>
                        <w:left w:val="none" w:sz="0" w:space="0" w:color="auto"/>
                        <w:bottom w:val="none" w:sz="0" w:space="0" w:color="auto"/>
                        <w:right w:val="none" w:sz="0" w:space="0" w:color="auto"/>
                      </w:divBdr>
                    </w:div>
                    <w:div w:id="1002127043">
                      <w:marLeft w:val="0"/>
                      <w:marRight w:val="0"/>
                      <w:marTop w:val="0"/>
                      <w:marBottom w:val="0"/>
                      <w:divBdr>
                        <w:top w:val="none" w:sz="0" w:space="0" w:color="auto"/>
                        <w:left w:val="none" w:sz="0" w:space="0" w:color="auto"/>
                        <w:bottom w:val="none" w:sz="0" w:space="0" w:color="auto"/>
                        <w:right w:val="none" w:sz="0" w:space="0" w:color="auto"/>
                      </w:divBdr>
                      <w:divsChild>
                        <w:div w:id="477697043">
                          <w:marLeft w:val="0"/>
                          <w:marRight w:val="0"/>
                          <w:marTop w:val="0"/>
                          <w:marBottom w:val="300"/>
                          <w:divBdr>
                            <w:top w:val="none" w:sz="0" w:space="0" w:color="auto"/>
                            <w:left w:val="none" w:sz="0" w:space="0" w:color="auto"/>
                            <w:bottom w:val="none" w:sz="0" w:space="0" w:color="auto"/>
                            <w:right w:val="none" w:sz="0" w:space="0" w:color="auto"/>
                          </w:divBdr>
                        </w:div>
                      </w:divsChild>
                    </w:div>
                    <w:div w:id="1726292646">
                      <w:marLeft w:val="0"/>
                      <w:marRight w:val="0"/>
                      <w:marTop w:val="0"/>
                      <w:marBottom w:val="0"/>
                      <w:divBdr>
                        <w:top w:val="none" w:sz="0" w:space="0" w:color="auto"/>
                        <w:left w:val="none" w:sz="0" w:space="0" w:color="auto"/>
                        <w:bottom w:val="none" w:sz="0" w:space="0" w:color="auto"/>
                        <w:right w:val="none" w:sz="0" w:space="0" w:color="auto"/>
                      </w:divBdr>
                      <w:divsChild>
                        <w:div w:id="1811053709">
                          <w:marLeft w:val="0"/>
                          <w:marRight w:val="0"/>
                          <w:marTop w:val="0"/>
                          <w:marBottom w:val="0"/>
                          <w:divBdr>
                            <w:top w:val="none" w:sz="0" w:space="0" w:color="auto"/>
                            <w:left w:val="none" w:sz="0" w:space="0" w:color="auto"/>
                            <w:bottom w:val="none" w:sz="0" w:space="0" w:color="auto"/>
                            <w:right w:val="none" w:sz="0" w:space="0" w:color="auto"/>
                          </w:divBdr>
                        </w:div>
                        <w:div w:id="668411616">
                          <w:marLeft w:val="0"/>
                          <w:marRight w:val="0"/>
                          <w:marTop w:val="0"/>
                          <w:marBottom w:val="0"/>
                          <w:divBdr>
                            <w:top w:val="none" w:sz="0" w:space="0" w:color="auto"/>
                            <w:left w:val="none" w:sz="0" w:space="0" w:color="auto"/>
                            <w:bottom w:val="none" w:sz="0" w:space="0" w:color="auto"/>
                            <w:right w:val="none" w:sz="0" w:space="0" w:color="auto"/>
                          </w:divBdr>
                          <w:divsChild>
                            <w:div w:id="1210415247">
                              <w:marLeft w:val="0"/>
                              <w:marRight w:val="0"/>
                              <w:marTop w:val="0"/>
                              <w:marBottom w:val="300"/>
                              <w:divBdr>
                                <w:top w:val="none" w:sz="0" w:space="0" w:color="auto"/>
                                <w:left w:val="none" w:sz="0" w:space="0" w:color="auto"/>
                                <w:bottom w:val="none" w:sz="0" w:space="0" w:color="auto"/>
                                <w:right w:val="none" w:sz="0" w:space="0" w:color="auto"/>
                              </w:divBdr>
                            </w:div>
                          </w:divsChild>
                        </w:div>
                        <w:div w:id="27882053">
                          <w:marLeft w:val="0"/>
                          <w:marRight w:val="0"/>
                          <w:marTop w:val="0"/>
                          <w:marBottom w:val="0"/>
                          <w:divBdr>
                            <w:top w:val="none" w:sz="0" w:space="0" w:color="auto"/>
                            <w:left w:val="none" w:sz="0" w:space="0" w:color="auto"/>
                            <w:bottom w:val="none" w:sz="0" w:space="0" w:color="auto"/>
                            <w:right w:val="none" w:sz="0" w:space="0" w:color="auto"/>
                          </w:divBdr>
                        </w:div>
                        <w:div w:id="1833566595">
                          <w:marLeft w:val="0"/>
                          <w:marRight w:val="0"/>
                          <w:marTop w:val="0"/>
                          <w:marBottom w:val="0"/>
                          <w:divBdr>
                            <w:top w:val="none" w:sz="0" w:space="0" w:color="auto"/>
                            <w:left w:val="none" w:sz="0" w:space="0" w:color="auto"/>
                            <w:bottom w:val="none" w:sz="0" w:space="0" w:color="auto"/>
                            <w:right w:val="none" w:sz="0" w:space="0" w:color="auto"/>
                          </w:divBdr>
                        </w:div>
                        <w:div w:id="174076143">
                          <w:marLeft w:val="0"/>
                          <w:marRight w:val="0"/>
                          <w:marTop w:val="0"/>
                          <w:marBottom w:val="0"/>
                          <w:divBdr>
                            <w:top w:val="none" w:sz="0" w:space="0" w:color="auto"/>
                            <w:left w:val="none" w:sz="0" w:space="0" w:color="auto"/>
                            <w:bottom w:val="none" w:sz="0" w:space="0" w:color="auto"/>
                            <w:right w:val="none" w:sz="0" w:space="0" w:color="auto"/>
                          </w:divBdr>
                        </w:div>
                      </w:divsChild>
                    </w:div>
                    <w:div w:id="1888420038">
                      <w:marLeft w:val="0"/>
                      <w:marRight w:val="0"/>
                      <w:marTop w:val="0"/>
                      <w:marBottom w:val="0"/>
                      <w:divBdr>
                        <w:top w:val="none" w:sz="0" w:space="0" w:color="auto"/>
                        <w:left w:val="none" w:sz="0" w:space="0" w:color="auto"/>
                        <w:bottom w:val="none" w:sz="0" w:space="0" w:color="auto"/>
                        <w:right w:val="none" w:sz="0" w:space="0" w:color="auto"/>
                      </w:divBdr>
                      <w:divsChild>
                        <w:div w:id="926573024">
                          <w:marLeft w:val="0"/>
                          <w:marRight w:val="0"/>
                          <w:marTop w:val="0"/>
                          <w:marBottom w:val="0"/>
                          <w:divBdr>
                            <w:top w:val="none" w:sz="0" w:space="0" w:color="auto"/>
                            <w:left w:val="none" w:sz="0" w:space="0" w:color="auto"/>
                            <w:bottom w:val="none" w:sz="0" w:space="0" w:color="auto"/>
                            <w:right w:val="none" w:sz="0" w:space="0" w:color="auto"/>
                          </w:divBdr>
                          <w:divsChild>
                            <w:div w:id="1480001958">
                              <w:marLeft w:val="0"/>
                              <w:marRight w:val="0"/>
                              <w:marTop w:val="0"/>
                              <w:marBottom w:val="300"/>
                              <w:divBdr>
                                <w:top w:val="none" w:sz="0" w:space="0" w:color="auto"/>
                                <w:left w:val="none" w:sz="0" w:space="0" w:color="auto"/>
                                <w:bottom w:val="none" w:sz="0" w:space="0" w:color="auto"/>
                                <w:right w:val="none" w:sz="0" w:space="0" w:color="auto"/>
                              </w:divBdr>
                            </w:div>
                          </w:divsChild>
                        </w:div>
                        <w:div w:id="1377587757">
                          <w:marLeft w:val="0"/>
                          <w:marRight w:val="0"/>
                          <w:marTop w:val="0"/>
                          <w:marBottom w:val="0"/>
                          <w:divBdr>
                            <w:top w:val="none" w:sz="0" w:space="0" w:color="auto"/>
                            <w:left w:val="none" w:sz="0" w:space="0" w:color="auto"/>
                            <w:bottom w:val="none" w:sz="0" w:space="0" w:color="auto"/>
                            <w:right w:val="none" w:sz="0" w:space="0" w:color="auto"/>
                          </w:divBdr>
                          <w:divsChild>
                            <w:div w:id="1727026504">
                              <w:marLeft w:val="0"/>
                              <w:marRight w:val="0"/>
                              <w:marTop w:val="0"/>
                              <w:marBottom w:val="300"/>
                              <w:divBdr>
                                <w:top w:val="none" w:sz="0" w:space="0" w:color="auto"/>
                                <w:left w:val="none" w:sz="0" w:space="0" w:color="auto"/>
                                <w:bottom w:val="none" w:sz="0" w:space="0" w:color="auto"/>
                                <w:right w:val="none" w:sz="0" w:space="0" w:color="auto"/>
                              </w:divBdr>
                            </w:div>
                          </w:divsChild>
                        </w:div>
                        <w:div w:id="740447669">
                          <w:marLeft w:val="0"/>
                          <w:marRight w:val="0"/>
                          <w:marTop w:val="0"/>
                          <w:marBottom w:val="0"/>
                          <w:divBdr>
                            <w:top w:val="none" w:sz="0" w:space="0" w:color="auto"/>
                            <w:left w:val="none" w:sz="0" w:space="0" w:color="auto"/>
                            <w:bottom w:val="none" w:sz="0" w:space="0" w:color="auto"/>
                            <w:right w:val="none" w:sz="0" w:space="0" w:color="auto"/>
                          </w:divBdr>
                        </w:div>
                        <w:div w:id="266349192">
                          <w:marLeft w:val="0"/>
                          <w:marRight w:val="0"/>
                          <w:marTop w:val="0"/>
                          <w:marBottom w:val="0"/>
                          <w:divBdr>
                            <w:top w:val="none" w:sz="0" w:space="0" w:color="auto"/>
                            <w:left w:val="none" w:sz="0" w:space="0" w:color="auto"/>
                            <w:bottom w:val="none" w:sz="0" w:space="0" w:color="auto"/>
                            <w:right w:val="none" w:sz="0" w:space="0" w:color="auto"/>
                          </w:divBdr>
                        </w:div>
                        <w:div w:id="1162281411">
                          <w:marLeft w:val="0"/>
                          <w:marRight w:val="0"/>
                          <w:marTop w:val="0"/>
                          <w:marBottom w:val="0"/>
                          <w:divBdr>
                            <w:top w:val="none" w:sz="0" w:space="0" w:color="auto"/>
                            <w:left w:val="none" w:sz="0" w:space="0" w:color="auto"/>
                            <w:bottom w:val="none" w:sz="0" w:space="0" w:color="auto"/>
                            <w:right w:val="none" w:sz="0" w:space="0" w:color="auto"/>
                          </w:divBdr>
                        </w:div>
                        <w:div w:id="436799675">
                          <w:marLeft w:val="0"/>
                          <w:marRight w:val="0"/>
                          <w:marTop w:val="0"/>
                          <w:marBottom w:val="0"/>
                          <w:divBdr>
                            <w:top w:val="none" w:sz="0" w:space="0" w:color="auto"/>
                            <w:left w:val="none" w:sz="0" w:space="0" w:color="auto"/>
                            <w:bottom w:val="none" w:sz="0" w:space="0" w:color="auto"/>
                            <w:right w:val="none" w:sz="0" w:space="0" w:color="auto"/>
                          </w:divBdr>
                        </w:div>
                        <w:div w:id="1808009274">
                          <w:marLeft w:val="0"/>
                          <w:marRight w:val="0"/>
                          <w:marTop w:val="0"/>
                          <w:marBottom w:val="0"/>
                          <w:divBdr>
                            <w:top w:val="none" w:sz="0" w:space="0" w:color="auto"/>
                            <w:left w:val="none" w:sz="0" w:space="0" w:color="auto"/>
                            <w:bottom w:val="none" w:sz="0" w:space="0" w:color="auto"/>
                            <w:right w:val="none" w:sz="0" w:space="0" w:color="auto"/>
                          </w:divBdr>
                        </w:div>
                        <w:div w:id="677847715">
                          <w:marLeft w:val="0"/>
                          <w:marRight w:val="0"/>
                          <w:marTop w:val="0"/>
                          <w:marBottom w:val="0"/>
                          <w:divBdr>
                            <w:top w:val="none" w:sz="0" w:space="0" w:color="auto"/>
                            <w:left w:val="none" w:sz="0" w:space="0" w:color="auto"/>
                            <w:bottom w:val="none" w:sz="0" w:space="0" w:color="auto"/>
                            <w:right w:val="none" w:sz="0" w:space="0" w:color="auto"/>
                          </w:divBdr>
                        </w:div>
                        <w:div w:id="1244100817">
                          <w:marLeft w:val="0"/>
                          <w:marRight w:val="0"/>
                          <w:marTop w:val="0"/>
                          <w:marBottom w:val="0"/>
                          <w:divBdr>
                            <w:top w:val="none" w:sz="0" w:space="0" w:color="auto"/>
                            <w:left w:val="none" w:sz="0" w:space="0" w:color="auto"/>
                            <w:bottom w:val="none" w:sz="0" w:space="0" w:color="auto"/>
                            <w:right w:val="none" w:sz="0" w:space="0" w:color="auto"/>
                          </w:divBdr>
                        </w:div>
                        <w:div w:id="1811046000">
                          <w:marLeft w:val="0"/>
                          <w:marRight w:val="0"/>
                          <w:marTop w:val="0"/>
                          <w:marBottom w:val="0"/>
                          <w:divBdr>
                            <w:top w:val="none" w:sz="0" w:space="0" w:color="auto"/>
                            <w:left w:val="none" w:sz="0" w:space="0" w:color="auto"/>
                            <w:bottom w:val="none" w:sz="0" w:space="0" w:color="auto"/>
                            <w:right w:val="none" w:sz="0" w:space="0" w:color="auto"/>
                          </w:divBdr>
                          <w:divsChild>
                            <w:div w:id="617838169">
                              <w:marLeft w:val="0"/>
                              <w:marRight w:val="0"/>
                              <w:marTop w:val="0"/>
                              <w:marBottom w:val="300"/>
                              <w:divBdr>
                                <w:top w:val="none" w:sz="0" w:space="0" w:color="auto"/>
                                <w:left w:val="none" w:sz="0" w:space="0" w:color="auto"/>
                                <w:bottom w:val="none" w:sz="0" w:space="0" w:color="auto"/>
                                <w:right w:val="none" w:sz="0" w:space="0" w:color="auto"/>
                              </w:divBdr>
                            </w:div>
                          </w:divsChild>
                        </w:div>
                        <w:div w:id="1574585319">
                          <w:marLeft w:val="0"/>
                          <w:marRight w:val="0"/>
                          <w:marTop w:val="0"/>
                          <w:marBottom w:val="0"/>
                          <w:divBdr>
                            <w:top w:val="none" w:sz="0" w:space="0" w:color="auto"/>
                            <w:left w:val="none" w:sz="0" w:space="0" w:color="auto"/>
                            <w:bottom w:val="none" w:sz="0" w:space="0" w:color="auto"/>
                            <w:right w:val="none" w:sz="0" w:space="0" w:color="auto"/>
                          </w:divBdr>
                          <w:divsChild>
                            <w:div w:id="34474824">
                              <w:marLeft w:val="0"/>
                              <w:marRight w:val="0"/>
                              <w:marTop w:val="0"/>
                              <w:marBottom w:val="300"/>
                              <w:divBdr>
                                <w:top w:val="none" w:sz="0" w:space="0" w:color="auto"/>
                                <w:left w:val="none" w:sz="0" w:space="0" w:color="auto"/>
                                <w:bottom w:val="none" w:sz="0" w:space="0" w:color="auto"/>
                                <w:right w:val="none" w:sz="0" w:space="0" w:color="auto"/>
                              </w:divBdr>
                            </w:div>
                          </w:divsChild>
                        </w:div>
                        <w:div w:id="1465198077">
                          <w:marLeft w:val="0"/>
                          <w:marRight w:val="0"/>
                          <w:marTop w:val="0"/>
                          <w:marBottom w:val="0"/>
                          <w:divBdr>
                            <w:top w:val="none" w:sz="0" w:space="0" w:color="auto"/>
                            <w:left w:val="none" w:sz="0" w:space="0" w:color="auto"/>
                            <w:bottom w:val="none" w:sz="0" w:space="0" w:color="auto"/>
                            <w:right w:val="none" w:sz="0" w:space="0" w:color="auto"/>
                          </w:divBdr>
                          <w:divsChild>
                            <w:div w:id="125051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6508038">
                      <w:marLeft w:val="0"/>
                      <w:marRight w:val="0"/>
                      <w:marTop w:val="0"/>
                      <w:marBottom w:val="0"/>
                      <w:divBdr>
                        <w:top w:val="none" w:sz="0" w:space="0" w:color="auto"/>
                        <w:left w:val="none" w:sz="0" w:space="0" w:color="auto"/>
                        <w:bottom w:val="none" w:sz="0" w:space="0" w:color="auto"/>
                        <w:right w:val="none" w:sz="0" w:space="0" w:color="auto"/>
                      </w:divBdr>
                      <w:divsChild>
                        <w:div w:id="59332498">
                          <w:marLeft w:val="0"/>
                          <w:marRight w:val="0"/>
                          <w:marTop w:val="0"/>
                          <w:marBottom w:val="0"/>
                          <w:divBdr>
                            <w:top w:val="none" w:sz="0" w:space="0" w:color="auto"/>
                            <w:left w:val="none" w:sz="0" w:space="0" w:color="auto"/>
                            <w:bottom w:val="none" w:sz="0" w:space="0" w:color="auto"/>
                            <w:right w:val="none" w:sz="0" w:space="0" w:color="auto"/>
                          </w:divBdr>
                          <w:divsChild>
                            <w:div w:id="907810982">
                              <w:marLeft w:val="0"/>
                              <w:marRight w:val="0"/>
                              <w:marTop w:val="0"/>
                              <w:marBottom w:val="300"/>
                              <w:divBdr>
                                <w:top w:val="none" w:sz="0" w:space="0" w:color="auto"/>
                                <w:left w:val="none" w:sz="0" w:space="0" w:color="auto"/>
                                <w:bottom w:val="none" w:sz="0" w:space="0" w:color="auto"/>
                                <w:right w:val="none" w:sz="0" w:space="0" w:color="auto"/>
                              </w:divBdr>
                            </w:div>
                            <w:div w:id="1715738596">
                              <w:marLeft w:val="0"/>
                              <w:marRight w:val="0"/>
                              <w:marTop w:val="0"/>
                              <w:marBottom w:val="0"/>
                              <w:divBdr>
                                <w:top w:val="none" w:sz="0" w:space="0" w:color="auto"/>
                                <w:left w:val="none" w:sz="0" w:space="0" w:color="auto"/>
                                <w:bottom w:val="none" w:sz="0" w:space="0" w:color="auto"/>
                                <w:right w:val="none" w:sz="0" w:space="0" w:color="auto"/>
                              </w:divBdr>
                              <w:divsChild>
                                <w:div w:id="792671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5527266">
                          <w:marLeft w:val="0"/>
                          <w:marRight w:val="0"/>
                          <w:marTop w:val="0"/>
                          <w:marBottom w:val="0"/>
                          <w:divBdr>
                            <w:top w:val="none" w:sz="0" w:space="0" w:color="auto"/>
                            <w:left w:val="none" w:sz="0" w:space="0" w:color="auto"/>
                            <w:bottom w:val="none" w:sz="0" w:space="0" w:color="auto"/>
                            <w:right w:val="none" w:sz="0" w:space="0" w:color="auto"/>
                          </w:divBdr>
                        </w:div>
                        <w:div w:id="1915125213">
                          <w:marLeft w:val="0"/>
                          <w:marRight w:val="0"/>
                          <w:marTop w:val="0"/>
                          <w:marBottom w:val="0"/>
                          <w:divBdr>
                            <w:top w:val="none" w:sz="0" w:space="0" w:color="auto"/>
                            <w:left w:val="none" w:sz="0" w:space="0" w:color="auto"/>
                            <w:bottom w:val="none" w:sz="0" w:space="0" w:color="auto"/>
                            <w:right w:val="none" w:sz="0" w:space="0" w:color="auto"/>
                          </w:divBdr>
                        </w:div>
                        <w:div w:id="1154226080">
                          <w:marLeft w:val="0"/>
                          <w:marRight w:val="0"/>
                          <w:marTop w:val="0"/>
                          <w:marBottom w:val="0"/>
                          <w:divBdr>
                            <w:top w:val="none" w:sz="0" w:space="0" w:color="auto"/>
                            <w:left w:val="none" w:sz="0" w:space="0" w:color="auto"/>
                            <w:bottom w:val="none" w:sz="0" w:space="0" w:color="auto"/>
                            <w:right w:val="none" w:sz="0" w:space="0" w:color="auto"/>
                          </w:divBdr>
                        </w:div>
                        <w:div w:id="1516461594">
                          <w:marLeft w:val="0"/>
                          <w:marRight w:val="0"/>
                          <w:marTop w:val="0"/>
                          <w:marBottom w:val="0"/>
                          <w:divBdr>
                            <w:top w:val="none" w:sz="0" w:space="0" w:color="auto"/>
                            <w:left w:val="none" w:sz="0" w:space="0" w:color="auto"/>
                            <w:bottom w:val="none" w:sz="0" w:space="0" w:color="auto"/>
                            <w:right w:val="none" w:sz="0" w:space="0" w:color="auto"/>
                          </w:divBdr>
                        </w:div>
                        <w:div w:id="1084304567">
                          <w:marLeft w:val="0"/>
                          <w:marRight w:val="0"/>
                          <w:marTop w:val="0"/>
                          <w:marBottom w:val="0"/>
                          <w:divBdr>
                            <w:top w:val="none" w:sz="0" w:space="0" w:color="auto"/>
                            <w:left w:val="none" w:sz="0" w:space="0" w:color="auto"/>
                            <w:bottom w:val="none" w:sz="0" w:space="0" w:color="auto"/>
                            <w:right w:val="none" w:sz="0" w:space="0" w:color="auto"/>
                          </w:divBdr>
                        </w:div>
                        <w:div w:id="34620453">
                          <w:marLeft w:val="0"/>
                          <w:marRight w:val="0"/>
                          <w:marTop w:val="0"/>
                          <w:marBottom w:val="0"/>
                          <w:divBdr>
                            <w:top w:val="none" w:sz="0" w:space="0" w:color="auto"/>
                            <w:left w:val="none" w:sz="0" w:space="0" w:color="auto"/>
                            <w:bottom w:val="none" w:sz="0" w:space="0" w:color="auto"/>
                            <w:right w:val="none" w:sz="0" w:space="0" w:color="auto"/>
                          </w:divBdr>
                          <w:divsChild>
                            <w:div w:id="1799178842">
                              <w:marLeft w:val="0"/>
                              <w:marRight w:val="0"/>
                              <w:marTop w:val="0"/>
                              <w:marBottom w:val="300"/>
                              <w:divBdr>
                                <w:top w:val="none" w:sz="0" w:space="0" w:color="auto"/>
                                <w:left w:val="none" w:sz="0" w:space="0" w:color="auto"/>
                                <w:bottom w:val="none" w:sz="0" w:space="0" w:color="auto"/>
                                <w:right w:val="none" w:sz="0" w:space="0" w:color="auto"/>
                              </w:divBdr>
                            </w:div>
                          </w:divsChild>
                        </w:div>
                        <w:div w:id="1390299883">
                          <w:marLeft w:val="0"/>
                          <w:marRight w:val="0"/>
                          <w:marTop w:val="0"/>
                          <w:marBottom w:val="0"/>
                          <w:divBdr>
                            <w:top w:val="none" w:sz="0" w:space="0" w:color="auto"/>
                            <w:left w:val="none" w:sz="0" w:space="0" w:color="auto"/>
                            <w:bottom w:val="none" w:sz="0" w:space="0" w:color="auto"/>
                            <w:right w:val="none" w:sz="0" w:space="0" w:color="auto"/>
                          </w:divBdr>
                        </w:div>
                        <w:div w:id="1105349526">
                          <w:marLeft w:val="0"/>
                          <w:marRight w:val="0"/>
                          <w:marTop w:val="0"/>
                          <w:marBottom w:val="0"/>
                          <w:divBdr>
                            <w:top w:val="none" w:sz="0" w:space="0" w:color="auto"/>
                            <w:left w:val="none" w:sz="0" w:space="0" w:color="auto"/>
                            <w:bottom w:val="none" w:sz="0" w:space="0" w:color="auto"/>
                            <w:right w:val="none" w:sz="0" w:space="0" w:color="auto"/>
                          </w:divBdr>
                        </w:div>
                        <w:div w:id="1613974925">
                          <w:marLeft w:val="0"/>
                          <w:marRight w:val="0"/>
                          <w:marTop w:val="0"/>
                          <w:marBottom w:val="0"/>
                          <w:divBdr>
                            <w:top w:val="none" w:sz="0" w:space="0" w:color="auto"/>
                            <w:left w:val="none" w:sz="0" w:space="0" w:color="auto"/>
                            <w:bottom w:val="none" w:sz="0" w:space="0" w:color="auto"/>
                            <w:right w:val="none" w:sz="0" w:space="0" w:color="auto"/>
                          </w:divBdr>
                        </w:div>
                        <w:div w:id="764762677">
                          <w:marLeft w:val="0"/>
                          <w:marRight w:val="0"/>
                          <w:marTop w:val="0"/>
                          <w:marBottom w:val="0"/>
                          <w:divBdr>
                            <w:top w:val="none" w:sz="0" w:space="0" w:color="auto"/>
                            <w:left w:val="none" w:sz="0" w:space="0" w:color="auto"/>
                            <w:bottom w:val="none" w:sz="0" w:space="0" w:color="auto"/>
                            <w:right w:val="none" w:sz="0" w:space="0" w:color="auto"/>
                          </w:divBdr>
                        </w:div>
                        <w:div w:id="549810179">
                          <w:marLeft w:val="0"/>
                          <w:marRight w:val="0"/>
                          <w:marTop w:val="0"/>
                          <w:marBottom w:val="0"/>
                          <w:divBdr>
                            <w:top w:val="none" w:sz="0" w:space="0" w:color="auto"/>
                            <w:left w:val="none" w:sz="0" w:space="0" w:color="auto"/>
                            <w:bottom w:val="none" w:sz="0" w:space="0" w:color="auto"/>
                            <w:right w:val="none" w:sz="0" w:space="0" w:color="auto"/>
                          </w:divBdr>
                          <w:divsChild>
                            <w:div w:id="1470979213">
                              <w:marLeft w:val="0"/>
                              <w:marRight w:val="0"/>
                              <w:marTop w:val="0"/>
                              <w:marBottom w:val="300"/>
                              <w:divBdr>
                                <w:top w:val="none" w:sz="0" w:space="0" w:color="auto"/>
                                <w:left w:val="none" w:sz="0" w:space="0" w:color="auto"/>
                                <w:bottom w:val="none" w:sz="0" w:space="0" w:color="auto"/>
                                <w:right w:val="none" w:sz="0" w:space="0" w:color="auto"/>
                              </w:divBdr>
                            </w:div>
                          </w:divsChild>
                        </w:div>
                        <w:div w:id="1037703779">
                          <w:marLeft w:val="0"/>
                          <w:marRight w:val="0"/>
                          <w:marTop w:val="0"/>
                          <w:marBottom w:val="0"/>
                          <w:divBdr>
                            <w:top w:val="none" w:sz="0" w:space="0" w:color="auto"/>
                            <w:left w:val="none" w:sz="0" w:space="0" w:color="auto"/>
                            <w:bottom w:val="none" w:sz="0" w:space="0" w:color="auto"/>
                            <w:right w:val="none" w:sz="0" w:space="0" w:color="auto"/>
                          </w:divBdr>
                        </w:div>
                        <w:div w:id="1674796576">
                          <w:marLeft w:val="0"/>
                          <w:marRight w:val="0"/>
                          <w:marTop w:val="0"/>
                          <w:marBottom w:val="0"/>
                          <w:divBdr>
                            <w:top w:val="none" w:sz="0" w:space="0" w:color="auto"/>
                            <w:left w:val="none" w:sz="0" w:space="0" w:color="auto"/>
                            <w:bottom w:val="none" w:sz="0" w:space="0" w:color="auto"/>
                            <w:right w:val="none" w:sz="0" w:space="0" w:color="auto"/>
                          </w:divBdr>
                        </w:div>
                        <w:div w:id="478612656">
                          <w:marLeft w:val="0"/>
                          <w:marRight w:val="0"/>
                          <w:marTop w:val="0"/>
                          <w:marBottom w:val="0"/>
                          <w:divBdr>
                            <w:top w:val="none" w:sz="0" w:space="0" w:color="auto"/>
                            <w:left w:val="none" w:sz="0" w:space="0" w:color="auto"/>
                            <w:bottom w:val="none" w:sz="0" w:space="0" w:color="auto"/>
                            <w:right w:val="none" w:sz="0" w:space="0" w:color="auto"/>
                          </w:divBdr>
                        </w:div>
                        <w:div w:id="764496285">
                          <w:marLeft w:val="0"/>
                          <w:marRight w:val="0"/>
                          <w:marTop w:val="0"/>
                          <w:marBottom w:val="0"/>
                          <w:divBdr>
                            <w:top w:val="none" w:sz="0" w:space="0" w:color="auto"/>
                            <w:left w:val="none" w:sz="0" w:space="0" w:color="auto"/>
                            <w:bottom w:val="none" w:sz="0" w:space="0" w:color="auto"/>
                            <w:right w:val="none" w:sz="0" w:space="0" w:color="auto"/>
                          </w:divBdr>
                          <w:divsChild>
                            <w:div w:id="1409377775">
                              <w:marLeft w:val="0"/>
                              <w:marRight w:val="0"/>
                              <w:marTop w:val="0"/>
                              <w:marBottom w:val="300"/>
                              <w:divBdr>
                                <w:top w:val="none" w:sz="0" w:space="0" w:color="auto"/>
                                <w:left w:val="none" w:sz="0" w:space="0" w:color="auto"/>
                                <w:bottom w:val="none" w:sz="0" w:space="0" w:color="auto"/>
                                <w:right w:val="none" w:sz="0" w:space="0" w:color="auto"/>
                              </w:divBdr>
                            </w:div>
                          </w:divsChild>
                        </w:div>
                        <w:div w:id="1131828789">
                          <w:marLeft w:val="0"/>
                          <w:marRight w:val="0"/>
                          <w:marTop w:val="0"/>
                          <w:marBottom w:val="0"/>
                          <w:divBdr>
                            <w:top w:val="none" w:sz="0" w:space="0" w:color="auto"/>
                            <w:left w:val="none" w:sz="0" w:space="0" w:color="auto"/>
                            <w:bottom w:val="none" w:sz="0" w:space="0" w:color="auto"/>
                            <w:right w:val="none" w:sz="0" w:space="0" w:color="auto"/>
                          </w:divBdr>
                          <w:divsChild>
                            <w:div w:id="3984818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2236108">
                      <w:marLeft w:val="0"/>
                      <w:marRight w:val="0"/>
                      <w:marTop w:val="0"/>
                      <w:marBottom w:val="0"/>
                      <w:divBdr>
                        <w:top w:val="none" w:sz="0" w:space="0" w:color="auto"/>
                        <w:left w:val="none" w:sz="0" w:space="0" w:color="auto"/>
                        <w:bottom w:val="none" w:sz="0" w:space="0" w:color="auto"/>
                        <w:right w:val="none" w:sz="0" w:space="0" w:color="auto"/>
                      </w:divBdr>
                      <w:divsChild>
                        <w:div w:id="730351011">
                          <w:marLeft w:val="0"/>
                          <w:marRight w:val="0"/>
                          <w:marTop w:val="0"/>
                          <w:marBottom w:val="0"/>
                          <w:divBdr>
                            <w:top w:val="none" w:sz="0" w:space="0" w:color="auto"/>
                            <w:left w:val="none" w:sz="0" w:space="0" w:color="auto"/>
                            <w:bottom w:val="none" w:sz="0" w:space="0" w:color="auto"/>
                            <w:right w:val="none" w:sz="0" w:space="0" w:color="auto"/>
                          </w:divBdr>
                        </w:div>
                        <w:div w:id="303508035">
                          <w:marLeft w:val="0"/>
                          <w:marRight w:val="0"/>
                          <w:marTop w:val="0"/>
                          <w:marBottom w:val="0"/>
                          <w:divBdr>
                            <w:top w:val="none" w:sz="0" w:space="0" w:color="auto"/>
                            <w:left w:val="none" w:sz="0" w:space="0" w:color="auto"/>
                            <w:bottom w:val="none" w:sz="0" w:space="0" w:color="auto"/>
                            <w:right w:val="none" w:sz="0" w:space="0" w:color="auto"/>
                          </w:divBdr>
                          <w:divsChild>
                            <w:div w:id="182014895">
                              <w:marLeft w:val="0"/>
                              <w:marRight w:val="0"/>
                              <w:marTop w:val="0"/>
                              <w:marBottom w:val="300"/>
                              <w:divBdr>
                                <w:top w:val="none" w:sz="0" w:space="0" w:color="auto"/>
                                <w:left w:val="none" w:sz="0" w:space="0" w:color="auto"/>
                                <w:bottom w:val="none" w:sz="0" w:space="0" w:color="auto"/>
                                <w:right w:val="none" w:sz="0" w:space="0" w:color="auto"/>
                              </w:divBdr>
                            </w:div>
                          </w:divsChild>
                        </w:div>
                        <w:div w:id="1277712247">
                          <w:marLeft w:val="0"/>
                          <w:marRight w:val="0"/>
                          <w:marTop w:val="0"/>
                          <w:marBottom w:val="0"/>
                          <w:divBdr>
                            <w:top w:val="none" w:sz="0" w:space="0" w:color="auto"/>
                            <w:left w:val="none" w:sz="0" w:space="0" w:color="auto"/>
                            <w:bottom w:val="none" w:sz="0" w:space="0" w:color="auto"/>
                            <w:right w:val="none" w:sz="0" w:space="0" w:color="auto"/>
                          </w:divBdr>
                          <w:divsChild>
                            <w:div w:id="1374501414">
                              <w:marLeft w:val="0"/>
                              <w:marRight w:val="0"/>
                              <w:marTop w:val="0"/>
                              <w:marBottom w:val="300"/>
                              <w:divBdr>
                                <w:top w:val="none" w:sz="0" w:space="0" w:color="auto"/>
                                <w:left w:val="none" w:sz="0" w:space="0" w:color="auto"/>
                                <w:bottom w:val="none" w:sz="0" w:space="0" w:color="auto"/>
                                <w:right w:val="none" w:sz="0" w:space="0" w:color="auto"/>
                              </w:divBdr>
                            </w:div>
                          </w:divsChild>
                        </w:div>
                        <w:div w:id="62527519">
                          <w:marLeft w:val="0"/>
                          <w:marRight w:val="0"/>
                          <w:marTop w:val="0"/>
                          <w:marBottom w:val="0"/>
                          <w:divBdr>
                            <w:top w:val="none" w:sz="0" w:space="0" w:color="auto"/>
                            <w:left w:val="none" w:sz="0" w:space="0" w:color="auto"/>
                            <w:bottom w:val="none" w:sz="0" w:space="0" w:color="auto"/>
                            <w:right w:val="none" w:sz="0" w:space="0" w:color="auto"/>
                          </w:divBdr>
                        </w:div>
                        <w:div w:id="943805761">
                          <w:marLeft w:val="0"/>
                          <w:marRight w:val="0"/>
                          <w:marTop w:val="0"/>
                          <w:marBottom w:val="0"/>
                          <w:divBdr>
                            <w:top w:val="none" w:sz="0" w:space="0" w:color="auto"/>
                            <w:left w:val="none" w:sz="0" w:space="0" w:color="auto"/>
                            <w:bottom w:val="none" w:sz="0" w:space="0" w:color="auto"/>
                            <w:right w:val="none" w:sz="0" w:space="0" w:color="auto"/>
                          </w:divBdr>
                          <w:divsChild>
                            <w:div w:id="1709798756">
                              <w:marLeft w:val="0"/>
                              <w:marRight w:val="0"/>
                              <w:marTop w:val="0"/>
                              <w:marBottom w:val="300"/>
                              <w:divBdr>
                                <w:top w:val="none" w:sz="0" w:space="0" w:color="auto"/>
                                <w:left w:val="none" w:sz="0" w:space="0" w:color="auto"/>
                                <w:bottom w:val="none" w:sz="0" w:space="0" w:color="auto"/>
                                <w:right w:val="none" w:sz="0" w:space="0" w:color="auto"/>
                              </w:divBdr>
                            </w:div>
                          </w:divsChild>
                        </w:div>
                        <w:div w:id="1270160497">
                          <w:marLeft w:val="0"/>
                          <w:marRight w:val="0"/>
                          <w:marTop w:val="0"/>
                          <w:marBottom w:val="0"/>
                          <w:divBdr>
                            <w:top w:val="none" w:sz="0" w:space="0" w:color="auto"/>
                            <w:left w:val="none" w:sz="0" w:space="0" w:color="auto"/>
                            <w:bottom w:val="none" w:sz="0" w:space="0" w:color="auto"/>
                            <w:right w:val="none" w:sz="0" w:space="0" w:color="auto"/>
                          </w:divBdr>
                        </w:div>
                        <w:div w:id="783575282">
                          <w:marLeft w:val="0"/>
                          <w:marRight w:val="0"/>
                          <w:marTop w:val="0"/>
                          <w:marBottom w:val="0"/>
                          <w:divBdr>
                            <w:top w:val="none" w:sz="0" w:space="0" w:color="auto"/>
                            <w:left w:val="none" w:sz="0" w:space="0" w:color="auto"/>
                            <w:bottom w:val="none" w:sz="0" w:space="0" w:color="auto"/>
                            <w:right w:val="none" w:sz="0" w:space="0" w:color="auto"/>
                          </w:divBdr>
                        </w:div>
                        <w:div w:id="750588469">
                          <w:marLeft w:val="0"/>
                          <w:marRight w:val="0"/>
                          <w:marTop w:val="0"/>
                          <w:marBottom w:val="0"/>
                          <w:divBdr>
                            <w:top w:val="none" w:sz="0" w:space="0" w:color="auto"/>
                            <w:left w:val="none" w:sz="0" w:space="0" w:color="auto"/>
                            <w:bottom w:val="none" w:sz="0" w:space="0" w:color="auto"/>
                            <w:right w:val="none" w:sz="0" w:space="0" w:color="auto"/>
                          </w:divBdr>
                        </w:div>
                      </w:divsChild>
                    </w:div>
                    <w:div w:id="227427202">
                      <w:marLeft w:val="0"/>
                      <w:marRight w:val="0"/>
                      <w:marTop w:val="0"/>
                      <w:marBottom w:val="0"/>
                      <w:divBdr>
                        <w:top w:val="none" w:sz="0" w:space="0" w:color="auto"/>
                        <w:left w:val="none" w:sz="0" w:space="0" w:color="auto"/>
                        <w:bottom w:val="none" w:sz="0" w:space="0" w:color="auto"/>
                        <w:right w:val="none" w:sz="0" w:space="0" w:color="auto"/>
                      </w:divBdr>
                      <w:divsChild>
                        <w:div w:id="320039501">
                          <w:marLeft w:val="0"/>
                          <w:marRight w:val="0"/>
                          <w:marTop w:val="0"/>
                          <w:marBottom w:val="0"/>
                          <w:divBdr>
                            <w:top w:val="none" w:sz="0" w:space="0" w:color="auto"/>
                            <w:left w:val="none" w:sz="0" w:space="0" w:color="auto"/>
                            <w:bottom w:val="none" w:sz="0" w:space="0" w:color="auto"/>
                            <w:right w:val="none" w:sz="0" w:space="0" w:color="auto"/>
                          </w:divBdr>
                        </w:div>
                        <w:div w:id="622809950">
                          <w:marLeft w:val="0"/>
                          <w:marRight w:val="0"/>
                          <w:marTop w:val="0"/>
                          <w:marBottom w:val="0"/>
                          <w:divBdr>
                            <w:top w:val="none" w:sz="0" w:space="0" w:color="auto"/>
                            <w:left w:val="none" w:sz="0" w:space="0" w:color="auto"/>
                            <w:bottom w:val="none" w:sz="0" w:space="0" w:color="auto"/>
                            <w:right w:val="none" w:sz="0" w:space="0" w:color="auto"/>
                          </w:divBdr>
                        </w:div>
                        <w:div w:id="301813514">
                          <w:marLeft w:val="0"/>
                          <w:marRight w:val="0"/>
                          <w:marTop w:val="0"/>
                          <w:marBottom w:val="0"/>
                          <w:divBdr>
                            <w:top w:val="none" w:sz="0" w:space="0" w:color="auto"/>
                            <w:left w:val="none" w:sz="0" w:space="0" w:color="auto"/>
                            <w:bottom w:val="none" w:sz="0" w:space="0" w:color="auto"/>
                            <w:right w:val="none" w:sz="0" w:space="0" w:color="auto"/>
                          </w:divBdr>
                          <w:divsChild>
                            <w:div w:id="1730955195">
                              <w:marLeft w:val="0"/>
                              <w:marRight w:val="0"/>
                              <w:marTop w:val="0"/>
                              <w:marBottom w:val="300"/>
                              <w:divBdr>
                                <w:top w:val="none" w:sz="0" w:space="0" w:color="auto"/>
                                <w:left w:val="none" w:sz="0" w:space="0" w:color="auto"/>
                                <w:bottom w:val="none" w:sz="0" w:space="0" w:color="auto"/>
                                <w:right w:val="none" w:sz="0" w:space="0" w:color="auto"/>
                              </w:divBdr>
                            </w:div>
                            <w:div w:id="346833281">
                              <w:marLeft w:val="0"/>
                              <w:marRight w:val="0"/>
                              <w:marTop w:val="0"/>
                              <w:marBottom w:val="0"/>
                              <w:divBdr>
                                <w:top w:val="none" w:sz="0" w:space="0" w:color="auto"/>
                                <w:left w:val="none" w:sz="0" w:space="0" w:color="auto"/>
                                <w:bottom w:val="none" w:sz="0" w:space="0" w:color="auto"/>
                                <w:right w:val="none" w:sz="0" w:space="0" w:color="auto"/>
                              </w:divBdr>
                              <w:divsChild>
                                <w:div w:id="21313933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6038220">
                          <w:marLeft w:val="0"/>
                          <w:marRight w:val="0"/>
                          <w:marTop w:val="0"/>
                          <w:marBottom w:val="0"/>
                          <w:divBdr>
                            <w:top w:val="none" w:sz="0" w:space="0" w:color="auto"/>
                            <w:left w:val="none" w:sz="0" w:space="0" w:color="auto"/>
                            <w:bottom w:val="none" w:sz="0" w:space="0" w:color="auto"/>
                            <w:right w:val="none" w:sz="0" w:space="0" w:color="auto"/>
                          </w:divBdr>
                        </w:div>
                        <w:div w:id="450166996">
                          <w:marLeft w:val="0"/>
                          <w:marRight w:val="0"/>
                          <w:marTop w:val="0"/>
                          <w:marBottom w:val="0"/>
                          <w:divBdr>
                            <w:top w:val="none" w:sz="0" w:space="0" w:color="auto"/>
                            <w:left w:val="none" w:sz="0" w:space="0" w:color="auto"/>
                            <w:bottom w:val="none" w:sz="0" w:space="0" w:color="auto"/>
                            <w:right w:val="none" w:sz="0" w:space="0" w:color="auto"/>
                          </w:divBdr>
                        </w:div>
                        <w:div w:id="1090617293">
                          <w:marLeft w:val="0"/>
                          <w:marRight w:val="0"/>
                          <w:marTop w:val="0"/>
                          <w:marBottom w:val="0"/>
                          <w:divBdr>
                            <w:top w:val="none" w:sz="0" w:space="0" w:color="auto"/>
                            <w:left w:val="none" w:sz="0" w:space="0" w:color="auto"/>
                            <w:bottom w:val="none" w:sz="0" w:space="0" w:color="auto"/>
                            <w:right w:val="none" w:sz="0" w:space="0" w:color="auto"/>
                          </w:divBdr>
                        </w:div>
                      </w:divsChild>
                    </w:div>
                    <w:div w:id="154344204">
                      <w:marLeft w:val="0"/>
                      <w:marRight w:val="0"/>
                      <w:marTop w:val="0"/>
                      <w:marBottom w:val="0"/>
                      <w:divBdr>
                        <w:top w:val="none" w:sz="0" w:space="0" w:color="auto"/>
                        <w:left w:val="none" w:sz="0" w:space="0" w:color="auto"/>
                        <w:bottom w:val="none" w:sz="0" w:space="0" w:color="auto"/>
                        <w:right w:val="none" w:sz="0" w:space="0" w:color="auto"/>
                      </w:divBdr>
                      <w:divsChild>
                        <w:div w:id="2059160111">
                          <w:marLeft w:val="0"/>
                          <w:marRight w:val="0"/>
                          <w:marTop w:val="0"/>
                          <w:marBottom w:val="0"/>
                          <w:divBdr>
                            <w:top w:val="none" w:sz="0" w:space="0" w:color="auto"/>
                            <w:left w:val="none" w:sz="0" w:space="0" w:color="auto"/>
                            <w:bottom w:val="none" w:sz="0" w:space="0" w:color="auto"/>
                            <w:right w:val="none" w:sz="0" w:space="0" w:color="auto"/>
                          </w:divBdr>
                        </w:div>
                        <w:div w:id="449591120">
                          <w:marLeft w:val="0"/>
                          <w:marRight w:val="0"/>
                          <w:marTop w:val="0"/>
                          <w:marBottom w:val="0"/>
                          <w:divBdr>
                            <w:top w:val="none" w:sz="0" w:space="0" w:color="auto"/>
                            <w:left w:val="none" w:sz="0" w:space="0" w:color="auto"/>
                            <w:bottom w:val="none" w:sz="0" w:space="0" w:color="auto"/>
                            <w:right w:val="none" w:sz="0" w:space="0" w:color="auto"/>
                          </w:divBdr>
                        </w:div>
                        <w:div w:id="332614637">
                          <w:marLeft w:val="0"/>
                          <w:marRight w:val="0"/>
                          <w:marTop w:val="0"/>
                          <w:marBottom w:val="0"/>
                          <w:divBdr>
                            <w:top w:val="none" w:sz="0" w:space="0" w:color="auto"/>
                            <w:left w:val="none" w:sz="0" w:space="0" w:color="auto"/>
                            <w:bottom w:val="none" w:sz="0" w:space="0" w:color="auto"/>
                            <w:right w:val="none" w:sz="0" w:space="0" w:color="auto"/>
                          </w:divBdr>
                        </w:div>
                        <w:div w:id="1603343268">
                          <w:marLeft w:val="0"/>
                          <w:marRight w:val="0"/>
                          <w:marTop w:val="0"/>
                          <w:marBottom w:val="0"/>
                          <w:divBdr>
                            <w:top w:val="none" w:sz="0" w:space="0" w:color="auto"/>
                            <w:left w:val="none" w:sz="0" w:space="0" w:color="auto"/>
                            <w:bottom w:val="none" w:sz="0" w:space="0" w:color="auto"/>
                            <w:right w:val="none" w:sz="0" w:space="0" w:color="auto"/>
                          </w:divBdr>
                        </w:div>
                      </w:divsChild>
                    </w:div>
                    <w:div w:id="1072657859">
                      <w:marLeft w:val="0"/>
                      <w:marRight w:val="0"/>
                      <w:marTop w:val="0"/>
                      <w:marBottom w:val="0"/>
                      <w:divBdr>
                        <w:top w:val="none" w:sz="0" w:space="0" w:color="auto"/>
                        <w:left w:val="none" w:sz="0" w:space="0" w:color="auto"/>
                        <w:bottom w:val="none" w:sz="0" w:space="0" w:color="auto"/>
                        <w:right w:val="none" w:sz="0" w:space="0" w:color="auto"/>
                      </w:divBdr>
                      <w:divsChild>
                        <w:div w:id="732045184">
                          <w:marLeft w:val="0"/>
                          <w:marRight w:val="0"/>
                          <w:marTop w:val="0"/>
                          <w:marBottom w:val="300"/>
                          <w:divBdr>
                            <w:top w:val="none" w:sz="0" w:space="0" w:color="auto"/>
                            <w:left w:val="none" w:sz="0" w:space="0" w:color="auto"/>
                            <w:bottom w:val="none" w:sz="0" w:space="0" w:color="auto"/>
                            <w:right w:val="none" w:sz="0" w:space="0" w:color="auto"/>
                          </w:divBdr>
                        </w:div>
                        <w:div w:id="1478570142">
                          <w:marLeft w:val="0"/>
                          <w:marRight w:val="0"/>
                          <w:marTop w:val="0"/>
                          <w:marBottom w:val="0"/>
                          <w:divBdr>
                            <w:top w:val="none" w:sz="0" w:space="0" w:color="auto"/>
                            <w:left w:val="none" w:sz="0" w:space="0" w:color="auto"/>
                            <w:bottom w:val="none" w:sz="0" w:space="0" w:color="auto"/>
                            <w:right w:val="none" w:sz="0" w:space="0" w:color="auto"/>
                          </w:divBdr>
                          <w:divsChild>
                            <w:div w:id="215313451">
                              <w:marLeft w:val="0"/>
                              <w:marRight w:val="0"/>
                              <w:marTop w:val="0"/>
                              <w:marBottom w:val="300"/>
                              <w:divBdr>
                                <w:top w:val="none" w:sz="0" w:space="0" w:color="auto"/>
                                <w:left w:val="none" w:sz="0" w:space="0" w:color="auto"/>
                                <w:bottom w:val="none" w:sz="0" w:space="0" w:color="auto"/>
                                <w:right w:val="none" w:sz="0" w:space="0" w:color="auto"/>
                              </w:divBdr>
                            </w:div>
                          </w:divsChild>
                        </w:div>
                        <w:div w:id="2013530908">
                          <w:marLeft w:val="0"/>
                          <w:marRight w:val="0"/>
                          <w:marTop w:val="0"/>
                          <w:marBottom w:val="0"/>
                          <w:divBdr>
                            <w:top w:val="none" w:sz="0" w:space="0" w:color="auto"/>
                            <w:left w:val="none" w:sz="0" w:space="0" w:color="auto"/>
                            <w:bottom w:val="none" w:sz="0" w:space="0" w:color="auto"/>
                            <w:right w:val="none" w:sz="0" w:space="0" w:color="auto"/>
                          </w:divBdr>
                          <w:divsChild>
                            <w:div w:id="1335260772">
                              <w:marLeft w:val="0"/>
                              <w:marRight w:val="0"/>
                              <w:marTop w:val="0"/>
                              <w:marBottom w:val="0"/>
                              <w:divBdr>
                                <w:top w:val="none" w:sz="0" w:space="0" w:color="auto"/>
                                <w:left w:val="none" w:sz="0" w:space="0" w:color="auto"/>
                                <w:bottom w:val="none" w:sz="0" w:space="0" w:color="auto"/>
                                <w:right w:val="none" w:sz="0" w:space="0" w:color="auto"/>
                              </w:divBdr>
                              <w:divsChild>
                                <w:div w:id="1036541943">
                                  <w:marLeft w:val="0"/>
                                  <w:marRight w:val="0"/>
                                  <w:marTop w:val="0"/>
                                  <w:marBottom w:val="300"/>
                                  <w:divBdr>
                                    <w:top w:val="none" w:sz="0" w:space="0" w:color="auto"/>
                                    <w:left w:val="none" w:sz="0" w:space="0" w:color="auto"/>
                                    <w:bottom w:val="none" w:sz="0" w:space="0" w:color="auto"/>
                                    <w:right w:val="none" w:sz="0" w:space="0" w:color="auto"/>
                                  </w:divBdr>
                                </w:div>
                                <w:div w:id="835725571">
                                  <w:marLeft w:val="0"/>
                                  <w:marRight w:val="0"/>
                                  <w:marTop w:val="0"/>
                                  <w:marBottom w:val="0"/>
                                  <w:divBdr>
                                    <w:top w:val="none" w:sz="0" w:space="0" w:color="auto"/>
                                    <w:left w:val="none" w:sz="0" w:space="0" w:color="auto"/>
                                    <w:bottom w:val="none" w:sz="0" w:space="0" w:color="auto"/>
                                    <w:right w:val="none" w:sz="0" w:space="0" w:color="auto"/>
                                  </w:divBdr>
                                </w:div>
                                <w:div w:id="2118521506">
                                  <w:marLeft w:val="0"/>
                                  <w:marRight w:val="0"/>
                                  <w:marTop w:val="0"/>
                                  <w:marBottom w:val="0"/>
                                  <w:divBdr>
                                    <w:top w:val="none" w:sz="0" w:space="0" w:color="auto"/>
                                    <w:left w:val="none" w:sz="0" w:space="0" w:color="auto"/>
                                    <w:bottom w:val="none" w:sz="0" w:space="0" w:color="auto"/>
                                    <w:right w:val="none" w:sz="0" w:space="0" w:color="auto"/>
                                  </w:divBdr>
                                </w:div>
                                <w:div w:id="1845515361">
                                  <w:marLeft w:val="0"/>
                                  <w:marRight w:val="0"/>
                                  <w:marTop w:val="0"/>
                                  <w:marBottom w:val="0"/>
                                  <w:divBdr>
                                    <w:top w:val="none" w:sz="0" w:space="0" w:color="auto"/>
                                    <w:left w:val="none" w:sz="0" w:space="0" w:color="auto"/>
                                    <w:bottom w:val="none" w:sz="0" w:space="0" w:color="auto"/>
                                    <w:right w:val="none" w:sz="0" w:space="0" w:color="auto"/>
                                  </w:divBdr>
                                </w:div>
                                <w:div w:id="820197778">
                                  <w:marLeft w:val="0"/>
                                  <w:marRight w:val="0"/>
                                  <w:marTop w:val="0"/>
                                  <w:marBottom w:val="0"/>
                                  <w:divBdr>
                                    <w:top w:val="none" w:sz="0" w:space="0" w:color="auto"/>
                                    <w:left w:val="none" w:sz="0" w:space="0" w:color="auto"/>
                                    <w:bottom w:val="none" w:sz="0" w:space="0" w:color="auto"/>
                                    <w:right w:val="none" w:sz="0" w:space="0" w:color="auto"/>
                                  </w:divBdr>
                                </w:div>
                                <w:div w:id="698161817">
                                  <w:marLeft w:val="0"/>
                                  <w:marRight w:val="0"/>
                                  <w:marTop w:val="0"/>
                                  <w:marBottom w:val="0"/>
                                  <w:divBdr>
                                    <w:top w:val="none" w:sz="0" w:space="0" w:color="auto"/>
                                    <w:left w:val="none" w:sz="0" w:space="0" w:color="auto"/>
                                    <w:bottom w:val="none" w:sz="0" w:space="0" w:color="auto"/>
                                    <w:right w:val="none" w:sz="0" w:space="0" w:color="auto"/>
                                  </w:divBdr>
                                </w:div>
                                <w:div w:id="2083139231">
                                  <w:marLeft w:val="0"/>
                                  <w:marRight w:val="0"/>
                                  <w:marTop w:val="0"/>
                                  <w:marBottom w:val="0"/>
                                  <w:divBdr>
                                    <w:top w:val="none" w:sz="0" w:space="0" w:color="auto"/>
                                    <w:left w:val="none" w:sz="0" w:space="0" w:color="auto"/>
                                    <w:bottom w:val="none" w:sz="0" w:space="0" w:color="auto"/>
                                    <w:right w:val="none" w:sz="0" w:space="0" w:color="auto"/>
                                  </w:divBdr>
                                </w:div>
                                <w:div w:id="494805166">
                                  <w:marLeft w:val="0"/>
                                  <w:marRight w:val="0"/>
                                  <w:marTop w:val="0"/>
                                  <w:marBottom w:val="0"/>
                                  <w:divBdr>
                                    <w:top w:val="none" w:sz="0" w:space="0" w:color="auto"/>
                                    <w:left w:val="none" w:sz="0" w:space="0" w:color="auto"/>
                                    <w:bottom w:val="none" w:sz="0" w:space="0" w:color="auto"/>
                                    <w:right w:val="none" w:sz="0" w:space="0" w:color="auto"/>
                                  </w:divBdr>
                                </w:div>
                                <w:div w:id="1261375889">
                                  <w:marLeft w:val="0"/>
                                  <w:marRight w:val="0"/>
                                  <w:marTop w:val="0"/>
                                  <w:marBottom w:val="0"/>
                                  <w:divBdr>
                                    <w:top w:val="none" w:sz="0" w:space="0" w:color="auto"/>
                                    <w:left w:val="none" w:sz="0" w:space="0" w:color="auto"/>
                                    <w:bottom w:val="none" w:sz="0" w:space="0" w:color="auto"/>
                                    <w:right w:val="none" w:sz="0" w:space="0" w:color="auto"/>
                                  </w:divBdr>
                                </w:div>
                                <w:div w:id="1837765570">
                                  <w:marLeft w:val="0"/>
                                  <w:marRight w:val="0"/>
                                  <w:marTop w:val="0"/>
                                  <w:marBottom w:val="0"/>
                                  <w:divBdr>
                                    <w:top w:val="none" w:sz="0" w:space="0" w:color="auto"/>
                                    <w:left w:val="none" w:sz="0" w:space="0" w:color="auto"/>
                                    <w:bottom w:val="none" w:sz="0" w:space="0" w:color="auto"/>
                                    <w:right w:val="none" w:sz="0" w:space="0" w:color="auto"/>
                                  </w:divBdr>
                                </w:div>
                                <w:div w:id="139156088">
                                  <w:marLeft w:val="0"/>
                                  <w:marRight w:val="0"/>
                                  <w:marTop w:val="0"/>
                                  <w:marBottom w:val="0"/>
                                  <w:divBdr>
                                    <w:top w:val="none" w:sz="0" w:space="0" w:color="auto"/>
                                    <w:left w:val="none" w:sz="0" w:space="0" w:color="auto"/>
                                    <w:bottom w:val="none" w:sz="0" w:space="0" w:color="auto"/>
                                    <w:right w:val="none" w:sz="0" w:space="0" w:color="auto"/>
                                  </w:divBdr>
                                </w:div>
                                <w:div w:id="1381326997">
                                  <w:marLeft w:val="0"/>
                                  <w:marRight w:val="0"/>
                                  <w:marTop w:val="0"/>
                                  <w:marBottom w:val="0"/>
                                  <w:divBdr>
                                    <w:top w:val="none" w:sz="0" w:space="0" w:color="auto"/>
                                    <w:left w:val="none" w:sz="0" w:space="0" w:color="auto"/>
                                    <w:bottom w:val="none" w:sz="0" w:space="0" w:color="auto"/>
                                    <w:right w:val="none" w:sz="0" w:space="0" w:color="auto"/>
                                  </w:divBdr>
                                </w:div>
                                <w:div w:id="1377051239">
                                  <w:marLeft w:val="0"/>
                                  <w:marRight w:val="0"/>
                                  <w:marTop w:val="0"/>
                                  <w:marBottom w:val="0"/>
                                  <w:divBdr>
                                    <w:top w:val="none" w:sz="0" w:space="0" w:color="auto"/>
                                    <w:left w:val="none" w:sz="0" w:space="0" w:color="auto"/>
                                    <w:bottom w:val="none" w:sz="0" w:space="0" w:color="auto"/>
                                    <w:right w:val="none" w:sz="0" w:space="0" w:color="auto"/>
                                  </w:divBdr>
                                </w:div>
                                <w:div w:id="1448086532">
                                  <w:marLeft w:val="0"/>
                                  <w:marRight w:val="0"/>
                                  <w:marTop w:val="0"/>
                                  <w:marBottom w:val="0"/>
                                  <w:divBdr>
                                    <w:top w:val="none" w:sz="0" w:space="0" w:color="auto"/>
                                    <w:left w:val="none" w:sz="0" w:space="0" w:color="auto"/>
                                    <w:bottom w:val="none" w:sz="0" w:space="0" w:color="auto"/>
                                    <w:right w:val="none" w:sz="0" w:space="0" w:color="auto"/>
                                  </w:divBdr>
                                </w:div>
                                <w:div w:id="2067024910">
                                  <w:marLeft w:val="0"/>
                                  <w:marRight w:val="0"/>
                                  <w:marTop w:val="0"/>
                                  <w:marBottom w:val="0"/>
                                  <w:divBdr>
                                    <w:top w:val="none" w:sz="0" w:space="0" w:color="auto"/>
                                    <w:left w:val="none" w:sz="0" w:space="0" w:color="auto"/>
                                    <w:bottom w:val="none" w:sz="0" w:space="0" w:color="auto"/>
                                    <w:right w:val="none" w:sz="0" w:space="0" w:color="auto"/>
                                  </w:divBdr>
                                </w:div>
                              </w:divsChild>
                            </w:div>
                            <w:div w:id="793137722">
                              <w:marLeft w:val="0"/>
                              <w:marRight w:val="0"/>
                              <w:marTop w:val="0"/>
                              <w:marBottom w:val="0"/>
                              <w:divBdr>
                                <w:top w:val="none" w:sz="0" w:space="0" w:color="auto"/>
                                <w:left w:val="none" w:sz="0" w:space="0" w:color="auto"/>
                                <w:bottom w:val="none" w:sz="0" w:space="0" w:color="auto"/>
                                <w:right w:val="none" w:sz="0" w:space="0" w:color="auto"/>
                              </w:divBdr>
                              <w:divsChild>
                                <w:div w:id="89133058">
                                  <w:marLeft w:val="0"/>
                                  <w:marRight w:val="0"/>
                                  <w:marTop w:val="0"/>
                                  <w:marBottom w:val="300"/>
                                  <w:divBdr>
                                    <w:top w:val="none" w:sz="0" w:space="0" w:color="auto"/>
                                    <w:left w:val="none" w:sz="0" w:space="0" w:color="auto"/>
                                    <w:bottom w:val="none" w:sz="0" w:space="0" w:color="auto"/>
                                    <w:right w:val="none" w:sz="0" w:space="0" w:color="auto"/>
                                  </w:divBdr>
                                </w:div>
                              </w:divsChild>
                            </w:div>
                            <w:div w:id="923149811">
                              <w:marLeft w:val="0"/>
                              <w:marRight w:val="0"/>
                              <w:marTop w:val="0"/>
                              <w:marBottom w:val="0"/>
                              <w:divBdr>
                                <w:top w:val="none" w:sz="0" w:space="0" w:color="auto"/>
                                <w:left w:val="none" w:sz="0" w:space="0" w:color="auto"/>
                                <w:bottom w:val="none" w:sz="0" w:space="0" w:color="auto"/>
                                <w:right w:val="none" w:sz="0" w:space="0" w:color="auto"/>
                              </w:divBdr>
                              <w:divsChild>
                                <w:div w:id="946349243">
                                  <w:marLeft w:val="0"/>
                                  <w:marRight w:val="0"/>
                                  <w:marTop w:val="0"/>
                                  <w:marBottom w:val="0"/>
                                  <w:divBdr>
                                    <w:top w:val="none" w:sz="0" w:space="0" w:color="auto"/>
                                    <w:left w:val="none" w:sz="0" w:space="0" w:color="auto"/>
                                    <w:bottom w:val="none" w:sz="0" w:space="0" w:color="auto"/>
                                    <w:right w:val="none" w:sz="0" w:space="0" w:color="auto"/>
                                  </w:divBdr>
                                  <w:divsChild>
                                    <w:div w:id="515578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6169967">
                              <w:marLeft w:val="0"/>
                              <w:marRight w:val="0"/>
                              <w:marTop w:val="0"/>
                              <w:marBottom w:val="0"/>
                              <w:divBdr>
                                <w:top w:val="none" w:sz="0" w:space="0" w:color="auto"/>
                                <w:left w:val="none" w:sz="0" w:space="0" w:color="auto"/>
                                <w:bottom w:val="none" w:sz="0" w:space="0" w:color="auto"/>
                                <w:right w:val="none" w:sz="0" w:space="0" w:color="auto"/>
                              </w:divBdr>
                              <w:divsChild>
                                <w:div w:id="1673948090">
                                  <w:marLeft w:val="0"/>
                                  <w:marRight w:val="0"/>
                                  <w:marTop w:val="0"/>
                                  <w:marBottom w:val="300"/>
                                  <w:divBdr>
                                    <w:top w:val="none" w:sz="0" w:space="0" w:color="auto"/>
                                    <w:left w:val="none" w:sz="0" w:space="0" w:color="auto"/>
                                    <w:bottom w:val="none" w:sz="0" w:space="0" w:color="auto"/>
                                    <w:right w:val="none" w:sz="0" w:space="0" w:color="auto"/>
                                  </w:divBdr>
                                </w:div>
                              </w:divsChild>
                            </w:div>
                            <w:div w:id="1980769653">
                              <w:marLeft w:val="0"/>
                              <w:marRight w:val="0"/>
                              <w:marTop w:val="0"/>
                              <w:marBottom w:val="0"/>
                              <w:divBdr>
                                <w:top w:val="none" w:sz="0" w:space="0" w:color="auto"/>
                                <w:left w:val="none" w:sz="0" w:space="0" w:color="auto"/>
                                <w:bottom w:val="none" w:sz="0" w:space="0" w:color="auto"/>
                                <w:right w:val="none" w:sz="0" w:space="0" w:color="auto"/>
                              </w:divBdr>
                              <w:divsChild>
                                <w:div w:id="821893648">
                                  <w:marLeft w:val="0"/>
                                  <w:marRight w:val="0"/>
                                  <w:marTop w:val="0"/>
                                  <w:marBottom w:val="300"/>
                                  <w:divBdr>
                                    <w:top w:val="none" w:sz="0" w:space="0" w:color="auto"/>
                                    <w:left w:val="none" w:sz="0" w:space="0" w:color="auto"/>
                                    <w:bottom w:val="none" w:sz="0" w:space="0" w:color="auto"/>
                                    <w:right w:val="none" w:sz="0" w:space="0" w:color="auto"/>
                                  </w:divBdr>
                                </w:div>
                              </w:divsChild>
                            </w:div>
                            <w:div w:id="254439212">
                              <w:marLeft w:val="0"/>
                              <w:marRight w:val="0"/>
                              <w:marTop w:val="0"/>
                              <w:marBottom w:val="0"/>
                              <w:divBdr>
                                <w:top w:val="none" w:sz="0" w:space="0" w:color="auto"/>
                                <w:left w:val="none" w:sz="0" w:space="0" w:color="auto"/>
                                <w:bottom w:val="none" w:sz="0" w:space="0" w:color="auto"/>
                                <w:right w:val="none" w:sz="0" w:space="0" w:color="auto"/>
                              </w:divBdr>
                              <w:divsChild>
                                <w:div w:id="246154150">
                                  <w:marLeft w:val="0"/>
                                  <w:marRight w:val="0"/>
                                  <w:marTop w:val="0"/>
                                  <w:marBottom w:val="300"/>
                                  <w:divBdr>
                                    <w:top w:val="none" w:sz="0" w:space="0" w:color="auto"/>
                                    <w:left w:val="none" w:sz="0" w:space="0" w:color="auto"/>
                                    <w:bottom w:val="none" w:sz="0" w:space="0" w:color="auto"/>
                                    <w:right w:val="none" w:sz="0" w:space="0" w:color="auto"/>
                                  </w:divBdr>
                                </w:div>
                              </w:divsChild>
                            </w:div>
                            <w:div w:id="1429083365">
                              <w:marLeft w:val="0"/>
                              <w:marRight w:val="0"/>
                              <w:marTop w:val="0"/>
                              <w:marBottom w:val="0"/>
                              <w:divBdr>
                                <w:top w:val="none" w:sz="0" w:space="0" w:color="auto"/>
                                <w:left w:val="none" w:sz="0" w:space="0" w:color="auto"/>
                                <w:bottom w:val="none" w:sz="0" w:space="0" w:color="auto"/>
                                <w:right w:val="none" w:sz="0" w:space="0" w:color="auto"/>
                              </w:divBdr>
                              <w:divsChild>
                                <w:div w:id="112477394">
                                  <w:marLeft w:val="0"/>
                                  <w:marRight w:val="0"/>
                                  <w:marTop w:val="0"/>
                                  <w:marBottom w:val="300"/>
                                  <w:divBdr>
                                    <w:top w:val="none" w:sz="0" w:space="0" w:color="auto"/>
                                    <w:left w:val="none" w:sz="0" w:space="0" w:color="auto"/>
                                    <w:bottom w:val="none" w:sz="0" w:space="0" w:color="auto"/>
                                    <w:right w:val="none" w:sz="0" w:space="0" w:color="auto"/>
                                  </w:divBdr>
                                </w:div>
                              </w:divsChild>
                            </w:div>
                            <w:div w:id="1944605681">
                              <w:marLeft w:val="0"/>
                              <w:marRight w:val="0"/>
                              <w:marTop w:val="0"/>
                              <w:marBottom w:val="0"/>
                              <w:divBdr>
                                <w:top w:val="none" w:sz="0" w:space="0" w:color="auto"/>
                                <w:left w:val="none" w:sz="0" w:space="0" w:color="auto"/>
                                <w:bottom w:val="none" w:sz="0" w:space="0" w:color="auto"/>
                                <w:right w:val="none" w:sz="0" w:space="0" w:color="auto"/>
                              </w:divBdr>
                              <w:divsChild>
                                <w:div w:id="288711803">
                                  <w:marLeft w:val="0"/>
                                  <w:marRight w:val="0"/>
                                  <w:marTop w:val="0"/>
                                  <w:marBottom w:val="300"/>
                                  <w:divBdr>
                                    <w:top w:val="none" w:sz="0" w:space="0" w:color="auto"/>
                                    <w:left w:val="none" w:sz="0" w:space="0" w:color="auto"/>
                                    <w:bottom w:val="none" w:sz="0" w:space="0" w:color="auto"/>
                                    <w:right w:val="none" w:sz="0" w:space="0" w:color="auto"/>
                                  </w:divBdr>
                                </w:div>
                              </w:divsChild>
                            </w:div>
                            <w:div w:id="692612959">
                              <w:marLeft w:val="0"/>
                              <w:marRight w:val="0"/>
                              <w:marTop w:val="0"/>
                              <w:marBottom w:val="0"/>
                              <w:divBdr>
                                <w:top w:val="none" w:sz="0" w:space="0" w:color="auto"/>
                                <w:left w:val="none" w:sz="0" w:space="0" w:color="auto"/>
                                <w:bottom w:val="none" w:sz="0" w:space="0" w:color="auto"/>
                                <w:right w:val="none" w:sz="0" w:space="0" w:color="auto"/>
                              </w:divBdr>
                              <w:divsChild>
                                <w:div w:id="1884780223">
                                  <w:marLeft w:val="0"/>
                                  <w:marRight w:val="0"/>
                                  <w:marTop w:val="0"/>
                                  <w:marBottom w:val="300"/>
                                  <w:divBdr>
                                    <w:top w:val="none" w:sz="0" w:space="0" w:color="auto"/>
                                    <w:left w:val="none" w:sz="0" w:space="0" w:color="auto"/>
                                    <w:bottom w:val="none" w:sz="0" w:space="0" w:color="auto"/>
                                    <w:right w:val="none" w:sz="0" w:space="0" w:color="auto"/>
                                  </w:divBdr>
                                </w:div>
                              </w:divsChild>
                            </w:div>
                            <w:div w:id="1310592573">
                              <w:marLeft w:val="0"/>
                              <w:marRight w:val="0"/>
                              <w:marTop w:val="0"/>
                              <w:marBottom w:val="0"/>
                              <w:divBdr>
                                <w:top w:val="none" w:sz="0" w:space="0" w:color="auto"/>
                                <w:left w:val="none" w:sz="0" w:space="0" w:color="auto"/>
                                <w:bottom w:val="none" w:sz="0" w:space="0" w:color="auto"/>
                                <w:right w:val="none" w:sz="0" w:space="0" w:color="auto"/>
                              </w:divBdr>
                              <w:divsChild>
                                <w:div w:id="1003168902">
                                  <w:marLeft w:val="0"/>
                                  <w:marRight w:val="0"/>
                                  <w:marTop w:val="0"/>
                                  <w:marBottom w:val="300"/>
                                  <w:divBdr>
                                    <w:top w:val="none" w:sz="0" w:space="0" w:color="auto"/>
                                    <w:left w:val="none" w:sz="0" w:space="0" w:color="auto"/>
                                    <w:bottom w:val="none" w:sz="0" w:space="0" w:color="auto"/>
                                    <w:right w:val="none" w:sz="0" w:space="0" w:color="auto"/>
                                  </w:divBdr>
                                </w:div>
                              </w:divsChild>
                            </w:div>
                            <w:div w:id="842545490">
                              <w:marLeft w:val="0"/>
                              <w:marRight w:val="0"/>
                              <w:marTop w:val="0"/>
                              <w:marBottom w:val="0"/>
                              <w:divBdr>
                                <w:top w:val="none" w:sz="0" w:space="0" w:color="auto"/>
                                <w:left w:val="none" w:sz="0" w:space="0" w:color="auto"/>
                                <w:bottom w:val="none" w:sz="0" w:space="0" w:color="auto"/>
                                <w:right w:val="none" w:sz="0" w:space="0" w:color="auto"/>
                              </w:divBdr>
                              <w:divsChild>
                                <w:div w:id="1077941834">
                                  <w:marLeft w:val="0"/>
                                  <w:marRight w:val="0"/>
                                  <w:marTop w:val="0"/>
                                  <w:marBottom w:val="300"/>
                                  <w:divBdr>
                                    <w:top w:val="none" w:sz="0" w:space="0" w:color="auto"/>
                                    <w:left w:val="none" w:sz="0" w:space="0" w:color="auto"/>
                                    <w:bottom w:val="none" w:sz="0" w:space="0" w:color="auto"/>
                                    <w:right w:val="none" w:sz="0" w:space="0" w:color="auto"/>
                                  </w:divBdr>
                                </w:div>
                              </w:divsChild>
                            </w:div>
                            <w:div w:id="844974251">
                              <w:marLeft w:val="0"/>
                              <w:marRight w:val="0"/>
                              <w:marTop w:val="0"/>
                              <w:marBottom w:val="0"/>
                              <w:divBdr>
                                <w:top w:val="none" w:sz="0" w:space="0" w:color="auto"/>
                                <w:left w:val="none" w:sz="0" w:space="0" w:color="auto"/>
                                <w:bottom w:val="none" w:sz="0" w:space="0" w:color="auto"/>
                                <w:right w:val="none" w:sz="0" w:space="0" w:color="auto"/>
                              </w:divBdr>
                              <w:divsChild>
                                <w:div w:id="635642193">
                                  <w:marLeft w:val="0"/>
                                  <w:marRight w:val="0"/>
                                  <w:marTop w:val="0"/>
                                  <w:marBottom w:val="300"/>
                                  <w:divBdr>
                                    <w:top w:val="none" w:sz="0" w:space="0" w:color="auto"/>
                                    <w:left w:val="none" w:sz="0" w:space="0" w:color="auto"/>
                                    <w:bottom w:val="none" w:sz="0" w:space="0" w:color="auto"/>
                                    <w:right w:val="none" w:sz="0" w:space="0" w:color="auto"/>
                                  </w:divBdr>
                                </w:div>
                              </w:divsChild>
                            </w:div>
                            <w:div w:id="848182991">
                              <w:marLeft w:val="0"/>
                              <w:marRight w:val="0"/>
                              <w:marTop w:val="0"/>
                              <w:marBottom w:val="0"/>
                              <w:divBdr>
                                <w:top w:val="none" w:sz="0" w:space="0" w:color="auto"/>
                                <w:left w:val="none" w:sz="0" w:space="0" w:color="auto"/>
                                <w:bottom w:val="none" w:sz="0" w:space="0" w:color="auto"/>
                                <w:right w:val="none" w:sz="0" w:space="0" w:color="auto"/>
                              </w:divBdr>
                              <w:divsChild>
                                <w:div w:id="1723405588">
                                  <w:marLeft w:val="0"/>
                                  <w:marRight w:val="0"/>
                                  <w:marTop w:val="0"/>
                                  <w:marBottom w:val="300"/>
                                  <w:divBdr>
                                    <w:top w:val="none" w:sz="0" w:space="0" w:color="auto"/>
                                    <w:left w:val="none" w:sz="0" w:space="0" w:color="auto"/>
                                    <w:bottom w:val="none" w:sz="0" w:space="0" w:color="auto"/>
                                    <w:right w:val="none" w:sz="0" w:space="0" w:color="auto"/>
                                  </w:divBdr>
                                </w:div>
                              </w:divsChild>
                            </w:div>
                            <w:div w:id="368649025">
                              <w:marLeft w:val="0"/>
                              <w:marRight w:val="0"/>
                              <w:marTop w:val="0"/>
                              <w:marBottom w:val="0"/>
                              <w:divBdr>
                                <w:top w:val="none" w:sz="0" w:space="0" w:color="auto"/>
                                <w:left w:val="none" w:sz="0" w:space="0" w:color="auto"/>
                                <w:bottom w:val="none" w:sz="0" w:space="0" w:color="auto"/>
                                <w:right w:val="none" w:sz="0" w:space="0" w:color="auto"/>
                              </w:divBdr>
                              <w:divsChild>
                                <w:div w:id="569728340">
                                  <w:marLeft w:val="0"/>
                                  <w:marRight w:val="0"/>
                                  <w:marTop w:val="0"/>
                                  <w:marBottom w:val="300"/>
                                  <w:divBdr>
                                    <w:top w:val="none" w:sz="0" w:space="0" w:color="auto"/>
                                    <w:left w:val="none" w:sz="0" w:space="0" w:color="auto"/>
                                    <w:bottom w:val="none" w:sz="0" w:space="0" w:color="auto"/>
                                    <w:right w:val="none" w:sz="0" w:space="0" w:color="auto"/>
                                  </w:divBdr>
                                </w:div>
                              </w:divsChild>
                            </w:div>
                            <w:div w:id="2022583819">
                              <w:marLeft w:val="0"/>
                              <w:marRight w:val="0"/>
                              <w:marTop w:val="0"/>
                              <w:marBottom w:val="0"/>
                              <w:divBdr>
                                <w:top w:val="none" w:sz="0" w:space="0" w:color="auto"/>
                                <w:left w:val="none" w:sz="0" w:space="0" w:color="auto"/>
                                <w:bottom w:val="none" w:sz="0" w:space="0" w:color="auto"/>
                                <w:right w:val="none" w:sz="0" w:space="0" w:color="auto"/>
                              </w:divBdr>
                              <w:divsChild>
                                <w:div w:id="25567487">
                                  <w:marLeft w:val="0"/>
                                  <w:marRight w:val="0"/>
                                  <w:marTop w:val="0"/>
                                  <w:marBottom w:val="300"/>
                                  <w:divBdr>
                                    <w:top w:val="none" w:sz="0" w:space="0" w:color="auto"/>
                                    <w:left w:val="none" w:sz="0" w:space="0" w:color="auto"/>
                                    <w:bottom w:val="none" w:sz="0" w:space="0" w:color="auto"/>
                                    <w:right w:val="none" w:sz="0" w:space="0" w:color="auto"/>
                                  </w:divBdr>
                                </w:div>
                              </w:divsChild>
                            </w:div>
                            <w:div w:id="1447433040">
                              <w:marLeft w:val="0"/>
                              <w:marRight w:val="0"/>
                              <w:marTop w:val="0"/>
                              <w:marBottom w:val="0"/>
                              <w:divBdr>
                                <w:top w:val="none" w:sz="0" w:space="0" w:color="auto"/>
                                <w:left w:val="none" w:sz="0" w:space="0" w:color="auto"/>
                                <w:bottom w:val="none" w:sz="0" w:space="0" w:color="auto"/>
                                <w:right w:val="none" w:sz="0" w:space="0" w:color="auto"/>
                              </w:divBdr>
                              <w:divsChild>
                                <w:div w:id="2106730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820559">
          <w:marLeft w:val="0"/>
          <w:marRight w:val="0"/>
          <w:marTop w:val="0"/>
          <w:marBottom w:val="0"/>
          <w:divBdr>
            <w:top w:val="none" w:sz="0" w:space="0" w:color="auto"/>
            <w:left w:val="none" w:sz="0" w:space="0" w:color="auto"/>
            <w:bottom w:val="none" w:sz="0" w:space="0" w:color="auto"/>
            <w:right w:val="none" w:sz="0" w:space="0" w:color="auto"/>
          </w:divBdr>
          <w:divsChild>
            <w:div w:id="83499891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 w:id="819033262">
      <w:bodyDiv w:val="1"/>
      <w:marLeft w:val="0"/>
      <w:marRight w:val="0"/>
      <w:marTop w:val="0"/>
      <w:marBottom w:val="0"/>
      <w:divBdr>
        <w:top w:val="none" w:sz="0" w:space="0" w:color="auto"/>
        <w:left w:val="none" w:sz="0" w:space="0" w:color="auto"/>
        <w:bottom w:val="none" w:sz="0" w:space="0" w:color="auto"/>
        <w:right w:val="none" w:sz="0" w:space="0" w:color="auto"/>
      </w:divBdr>
    </w:div>
    <w:div w:id="851913506">
      <w:bodyDiv w:val="1"/>
      <w:marLeft w:val="0"/>
      <w:marRight w:val="0"/>
      <w:marTop w:val="0"/>
      <w:marBottom w:val="0"/>
      <w:divBdr>
        <w:top w:val="none" w:sz="0" w:space="0" w:color="auto"/>
        <w:left w:val="none" w:sz="0" w:space="0" w:color="auto"/>
        <w:bottom w:val="none" w:sz="0" w:space="0" w:color="auto"/>
        <w:right w:val="none" w:sz="0" w:space="0" w:color="auto"/>
      </w:divBdr>
    </w:div>
    <w:div w:id="929005266">
      <w:bodyDiv w:val="1"/>
      <w:marLeft w:val="0"/>
      <w:marRight w:val="0"/>
      <w:marTop w:val="0"/>
      <w:marBottom w:val="0"/>
      <w:divBdr>
        <w:top w:val="none" w:sz="0" w:space="0" w:color="auto"/>
        <w:left w:val="none" w:sz="0" w:space="0" w:color="auto"/>
        <w:bottom w:val="none" w:sz="0" w:space="0" w:color="auto"/>
        <w:right w:val="none" w:sz="0" w:space="0" w:color="auto"/>
      </w:divBdr>
      <w:divsChild>
        <w:div w:id="1103576867">
          <w:marLeft w:val="0"/>
          <w:marRight w:val="0"/>
          <w:marTop w:val="0"/>
          <w:marBottom w:val="0"/>
          <w:divBdr>
            <w:top w:val="none" w:sz="0" w:space="0" w:color="auto"/>
            <w:left w:val="none" w:sz="0" w:space="0" w:color="auto"/>
            <w:bottom w:val="none" w:sz="0" w:space="0" w:color="auto"/>
            <w:right w:val="none" w:sz="0" w:space="0" w:color="auto"/>
          </w:divBdr>
          <w:divsChild>
            <w:div w:id="1390878517">
              <w:marLeft w:val="0"/>
              <w:marRight w:val="0"/>
              <w:marTop w:val="0"/>
              <w:marBottom w:val="0"/>
              <w:divBdr>
                <w:top w:val="none" w:sz="0" w:space="0" w:color="auto"/>
                <w:left w:val="none" w:sz="0" w:space="0" w:color="auto"/>
                <w:bottom w:val="none" w:sz="0" w:space="0" w:color="auto"/>
                <w:right w:val="none" w:sz="0" w:space="0" w:color="auto"/>
              </w:divBdr>
              <w:divsChild>
                <w:div w:id="764347322">
                  <w:marLeft w:val="0"/>
                  <w:marRight w:val="0"/>
                  <w:marTop w:val="0"/>
                  <w:marBottom w:val="0"/>
                  <w:divBdr>
                    <w:top w:val="none" w:sz="0" w:space="0" w:color="auto"/>
                    <w:left w:val="none" w:sz="0" w:space="0" w:color="auto"/>
                    <w:bottom w:val="none" w:sz="0" w:space="0" w:color="auto"/>
                    <w:right w:val="none" w:sz="0" w:space="0" w:color="auto"/>
                  </w:divBdr>
                  <w:divsChild>
                    <w:div w:id="351079229">
                      <w:marLeft w:val="0"/>
                      <w:marRight w:val="0"/>
                      <w:marTop w:val="0"/>
                      <w:marBottom w:val="0"/>
                      <w:divBdr>
                        <w:top w:val="none" w:sz="0" w:space="0" w:color="auto"/>
                        <w:left w:val="none" w:sz="0" w:space="0" w:color="auto"/>
                        <w:bottom w:val="none" w:sz="0" w:space="0" w:color="auto"/>
                        <w:right w:val="none" w:sz="0" w:space="0" w:color="auto"/>
                      </w:divBdr>
                      <w:divsChild>
                        <w:div w:id="1765570429">
                          <w:marLeft w:val="0"/>
                          <w:marRight w:val="0"/>
                          <w:marTop w:val="0"/>
                          <w:marBottom w:val="300"/>
                          <w:divBdr>
                            <w:top w:val="none" w:sz="0" w:space="0" w:color="auto"/>
                            <w:left w:val="none" w:sz="0" w:space="0" w:color="auto"/>
                            <w:bottom w:val="none" w:sz="0" w:space="0" w:color="auto"/>
                            <w:right w:val="none" w:sz="0" w:space="0" w:color="auto"/>
                          </w:divBdr>
                        </w:div>
                      </w:divsChild>
                    </w:div>
                    <w:div w:id="626472435">
                      <w:marLeft w:val="0"/>
                      <w:marRight w:val="0"/>
                      <w:marTop w:val="0"/>
                      <w:marBottom w:val="0"/>
                      <w:divBdr>
                        <w:top w:val="none" w:sz="0" w:space="0" w:color="auto"/>
                        <w:left w:val="none" w:sz="0" w:space="0" w:color="auto"/>
                        <w:bottom w:val="none" w:sz="0" w:space="0" w:color="auto"/>
                        <w:right w:val="none" w:sz="0" w:space="0" w:color="auto"/>
                      </w:divBdr>
                    </w:div>
                    <w:div w:id="645167190">
                      <w:marLeft w:val="0"/>
                      <w:marRight w:val="0"/>
                      <w:marTop w:val="0"/>
                      <w:marBottom w:val="0"/>
                      <w:divBdr>
                        <w:top w:val="none" w:sz="0" w:space="0" w:color="auto"/>
                        <w:left w:val="none" w:sz="0" w:space="0" w:color="auto"/>
                        <w:bottom w:val="none" w:sz="0" w:space="0" w:color="auto"/>
                        <w:right w:val="none" w:sz="0" w:space="0" w:color="auto"/>
                      </w:divBdr>
                      <w:divsChild>
                        <w:div w:id="1306740555">
                          <w:marLeft w:val="0"/>
                          <w:marRight w:val="0"/>
                          <w:marTop w:val="0"/>
                          <w:marBottom w:val="300"/>
                          <w:divBdr>
                            <w:top w:val="none" w:sz="0" w:space="0" w:color="auto"/>
                            <w:left w:val="none" w:sz="0" w:space="0" w:color="auto"/>
                            <w:bottom w:val="none" w:sz="0" w:space="0" w:color="auto"/>
                            <w:right w:val="none" w:sz="0" w:space="0" w:color="auto"/>
                          </w:divBdr>
                        </w:div>
                      </w:divsChild>
                    </w:div>
                    <w:div w:id="1425682650">
                      <w:marLeft w:val="0"/>
                      <w:marRight w:val="0"/>
                      <w:marTop w:val="0"/>
                      <w:marBottom w:val="0"/>
                      <w:divBdr>
                        <w:top w:val="none" w:sz="0" w:space="0" w:color="auto"/>
                        <w:left w:val="none" w:sz="0" w:space="0" w:color="auto"/>
                        <w:bottom w:val="none" w:sz="0" w:space="0" w:color="auto"/>
                        <w:right w:val="none" w:sz="0" w:space="0" w:color="auto"/>
                      </w:divBdr>
                      <w:divsChild>
                        <w:div w:id="440028123">
                          <w:marLeft w:val="0"/>
                          <w:marRight w:val="0"/>
                          <w:marTop w:val="0"/>
                          <w:marBottom w:val="0"/>
                          <w:divBdr>
                            <w:top w:val="none" w:sz="0" w:space="0" w:color="auto"/>
                            <w:left w:val="none" w:sz="0" w:space="0" w:color="auto"/>
                            <w:bottom w:val="none" w:sz="0" w:space="0" w:color="auto"/>
                            <w:right w:val="none" w:sz="0" w:space="0" w:color="auto"/>
                          </w:divBdr>
                        </w:div>
                        <w:div w:id="322855700">
                          <w:marLeft w:val="0"/>
                          <w:marRight w:val="0"/>
                          <w:marTop w:val="0"/>
                          <w:marBottom w:val="0"/>
                          <w:divBdr>
                            <w:top w:val="none" w:sz="0" w:space="0" w:color="auto"/>
                            <w:left w:val="none" w:sz="0" w:space="0" w:color="auto"/>
                            <w:bottom w:val="none" w:sz="0" w:space="0" w:color="auto"/>
                            <w:right w:val="none" w:sz="0" w:space="0" w:color="auto"/>
                          </w:divBdr>
                          <w:divsChild>
                            <w:div w:id="598216018">
                              <w:marLeft w:val="0"/>
                              <w:marRight w:val="0"/>
                              <w:marTop w:val="0"/>
                              <w:marBottom w:val="300"/>
                              <w:divBdr>
                                <w:top w:val="none" w:sz="0" w:space="0" w:color="auto"/>
                                <w:left w:val="none" w:sz="0" w:space="0" w:color="auto"/>
                                <w:bottom w:val="none" w:sz="0" w:space="0" w:color="auto"/>
                                <w:right w:val="none" w:sz="0" w:space="0" w:color="auto"/>
                              </w:divBdr>
                            </w:div>
                          </w:divsChild>
                        </w:div>
                        <w:div w:id="677076426">
                          <w:marLeft w:val="0"/>
                          <w:marRight w:val="0"/>
                          <w:marTop w:val="0"/>
                          <w:marBottom w:val="0"/>
                          <w:divBdr>
                            <w:top w:val="none" w:sz="0" w:space="0" w:color="auto"/>
                            <w:left w:val="none" w:sz="0" w:space="0" w:color="auto"/>
                            <w:bottom w:val="none" w:sz="0" w:space="0" w:color="auto"/>
                            <w:right w:val="none" w:sz="0" w:space="0" w:color="auto"/>
                          </w:divBdr>
                        </w:div>
                        <w:div w:id="535653869">
                          <w:marLeft w:val="0"/>
                          <w:marRight w:val="0"/>
                          <w:marTop w:val="0"/>
                          <w:marBottom w:val="0"/>
                          <w:divBdr>
                            <w:top w:val="none" w:sz="0" w:space="0" w:color="auto"/>
                            <w:left w:val="none" w:sz="0" w:space="0" w:color="auto"/>
                            <w:bottom w:val="none" w:sz="0" w:space="0" w:color="auto"/>
                            <w:right w:val="none" w:sz="0" w:space="0" w:color="auto"/>
                          </w:divBdr>
                        </w:div>
                        <w:div w:id="961688598">
                          <w:marLeft w:val="0"/>
                          <w:marRight w:val="0"/>
                          <w:marTop w:val="0"/>
                          <w:marBottom w:val="0"/>
                          <w:divBdr>
                            <w:top w:val="none" w:sz="0" w:space="0" w:color="auto"/>
                            <w:left w:val="none" w:sz="0" w:space="0" w:color="auto"/>
                            <w:bottom w:val="none" w:sz="0" w:space="0" w:color="auto"/>
                            <w:right w:val="none" w:sz="0" w:space="0" w:color="auto"/>
                          </w:divBdr>
                        </w:div>
                      </w:divsChild>
                    </w:div>
                    <w:div w:id="1468934887">
                      <w:marLeft w:val="0"/>
                      <w:marRight w:val="0"/>
                      <w:marTop w:val="0"/>
                      <w:marBottom w:val="0"/>
                      <w:divBdr>
                        <w:top w:val="none" w:sz="0" w:space="0" w:color="auto"/>
                        <w:left w:val="none" w:sz="0" w:space="0" w:color="auto"/>
                        <w:bottom w:val="none" w:sz="0" w:space="0" w:color="auto"/>
                        <w:right w:val="none" w:sz="0" w:space="0" w:color="auto"/>
                      </w:divBdr>
                      <w:divsChild>
                        <w:div w:id="732003632">
                          <w:marLeft w:val="0"/>
                          <w:marRight w:val="0"/>
                          <w:marTop w:val="0"/>
                          <w:marBottom w:val="0"/>
                          <w:divBdr>
                            <w:top w:val="none" w:sz="0" w:space="0" w:color="auto"/>
                            <w:left w:val="none" w:sz="0" w:space="0" w:color="auto"/>
                            <w:bottom w:val="none" w:sz="0" w:space="0" w:color="auto"/>
                            <w:right w:val="none" w:sz="0" w:space="0" w:color="auto"/>
                          </w:divBdr>
                          <w:divsChild>
                            <w:div w:id="1114668776">
                              <w:marLeft w:val="0"/>
                              <w:marRight w:val="0"/>
                              <w:marTop w:val="0"/>
                              <w:marBottom w:val="300"/>
                              <w:divBdr>
                                <w:top w:val="none" w:sz="0" w:space="0" w:color="auto"/>
                                <w:left w:val="none" w:sz="0" w:space="0" w:color="auto"/>
                                <w:bottom w:val="none" w:sz="0" w:space="0" w:color="auto"/>
                                <w:right w:val="none" w:sz="0" w:space="0" w:color="auto"/>
                              </w:divBdr>
                            </w:div>
                          </w:divsChild>
                        </w:div>
                        <w:div w:id="2084645645">
                          <w:marLeft w:val="0"/>
                          <w:marRight w:val="0"/>
                          <w:marTop w:val="0"/>
                          <w:marBottom w:val="0"/>
                          <w:divBdr>
                            <w:top w:val="none" w:sz="0" w:space="0" w:color="auto"/>
                            <w:left w:val="none" w:sz="0" w:space="0" w:color="auto"/>
                            <w:bottom w:val="none" w:sz="0" w:space="0" w:color="auto"/>
                            <w:right w:val="none" w:sz="0" w:space="0" w:color="auto"/>
                          </w:divBdr>
                          <w:divsChild>
                            <w:div w:id="1138763125">
                              <w:marLeft w:val="0"/>
                              <w:marRight w:val="0"/>
                              <w:marTop w:val="0"/>
                              <w:marBottom w:val="300"/>
                              <w:divBdr>
                                <w:top w:val="none" w:sz="0" w:space="0" w:color="auto"/>
                                <w:left w:val="none" w:sz="0" w:space="0" w:color="auto"/>
                                <w:bottom w:val="none" w:sz="0" w:space="0" w:color="auto"/>
                                <w:right w:val="none" w:sz="0" w:space="0" w:color="auto"/>
                              </w:divBdr>
                            </w:div>
                          </w:divsChild>
                        </w:div>
                        <w:div w:id="421682434">
                          <w:marLeft w:val="0"/>
                          <w:marRight w:val="0"/>
                          <w:marTop w:val="0"/>
                          <w:marBottom w:val="0"/>
                          <w:divBdr>
                            <w:top w:val="none" w:sz="0" w:space="0" w:color="auto"/>
                            <w:left w:val="none" w:sz="0" w:space="0" w:color="auto"/>
                            <w:bottom w:val="none" w:sz="0" w:space="0" w:color="auto"/>
                            <w:right w:val="none" w:sz="0" w:space="0" w:color="auto"/>
                          </w:divBdr>
                        </w:div>
                        <w:div w:id="972910978">
                          <w:marLeft w:val="0"/>
                          <w:marRight w:val="0"/>
                          <w:marTop w:val="0"/>
                          <w:marBottom w:val="0"/>
                          <w:divBdr>
                            <w:top w:val="none" w:sz="0" w:space="0" w:color="auto"/>
                            <w:left w:val="none" w:sz="0" w:space="0" w:color="auto"/>
                            <w:bottom w:val="none" w:sz="0" w:space="0" w:color="auto"/>
                            <w:right w:val="none" w:sz="0" w:space="0" w:color="auto"/>
                          </w:divBdr>
                        </w:div>
                        <w:div w:id="731318615">
                          <w:marLeft w:val="0"/>
                          <w:marRight w:val="0"/>
                          <w:marTop w:val="0"/>
                          <w:marBottom w:val="0"/>
                          <w:divBdr>
                            <w:top w:val="none" w:sz="0" w:space="0" w:color="auto"/>
                            <w:left w:val="none" w:sz="0" w:space="0" w:color="auto"/>
                            <w:bottom w:val="none" w:sz="0" w:space="0" w:color="auto"/>
                            <w:right w:val="none" w:sz="0" w:space="0" w:color="auto"/>
                          </w:divBdr>
                        </w:div>
                        <w:div w:id="1358193832">
                          <w:marLeft w:val="0"/>
                          <w:marRight w:val="0"/>
                          <w:marTop w:val="0"/>
                          <w:marBottom w:val="0"/>
                          <w:divBdr>
                            <w:top w:val="none" w:sz="0" w:space="0" w:color="auto"/>
                            <w:left w:val="none" w:sz="0" w:space="0" w:color="auto"/>
                            <w:bottom w:val="none" w:sz="0" w:space="0" w:color="auto"/>
                            <w:right w:val="none" w:sz="0" w:space="0" w:color="auto"/>
                          </w:divBdr>
                        </w:div>
                        <w:div w:id="367680394">
                          <w:marLeft w:val="0"/>
                          <w:marRight w:val="0"/>
                          <w:marTop w:val="0"/>
                          <w:marBottom w:val="0"/>
                          <w:divBdr>
                            <w:top w:val="none" w:sz="0" w:space="0" w:color="auto"/>
                            <w:left w:val="none" w:sz="0" w:space="0" w:color="auto"/>
                            <w:bottom w:val="none" w:sz="0" w:space="0" w:color="auto"/>
                            <w:right w:val="none" w:sz="0" w:space="0" w:color="auto"/>
                          </w:divBdr>
                        </w:div>
                        <w:div w:id="1436289867">
                          <w:marLeft w:val="0"/>
                          <w:marRight w:val="0"/>
                          <w:marTop w:val="0"/>
                          <w:marBottom w:val="0"/>
                          <w:divBdr>
                            <w:top w:val="none" w:sz="0" w:space="0" w:color="auto"/>
                            <w:left w:val="none" w:sz="0" w:space="0" w:color="auto"/>
                            <w:bottom w:val="none" w:sz="0" w:space="0" w:color="auto"/>
                            <w:right w:val="none" w:sz="0" w:space="0" w:color="auto"/>
                          </w:divBdr>
                        </w:div>
                        <w:div w:id="1029259102">
                          <w:marLeft w:val="0"/>
                          <w:marRight w:val="0"/>
                          <w:marTop w:val="0"/>
                          <w:marBottom w:val="0"/>
                          <w:divBdr>
                            <w:top w:val="none" w:sz="0" w:space="0" w:color="auto"/>
                            <w:left w:val="none" w:sz="0" w:space="0" w:color="auto"/>
                            <w:bottom w:val="none" w:sz="0" w:space="0" w:color="auto"/>
                            <w:right w:val="none" w:sz="0" w:space="0" w:color="auto"/>
                          </w:divBdr>
                        </w:div>
                        <w:div w:id="1533376149">
                          <w:marLeft w:val="0"/>
                          <w:marRight w:val="0"/>
                          <w:marTop w:val="0"/>
                          <w:marBottom w:val="0"/>
                          <w:divBdr>
                            <w:top w:val="none" w:sz="0" w:space="0" w:color="auto"/>
                            <w:left w:val="none" w:sz="0" w:space="0" w:color="auto"/>
                            <w:bottom w:val="none" w:sz="0" w:space="0" w:color="auto"/>
                            <w:right w:val="none" w:sz="0" w:space="0" w:color="auto"/>
                          </w:divBdr>
                          <w:divsChild>
                            <w:div w:id="249313159">
                              <w:marLeft w:val="0"/>
                              <w:marRight w:val="0"/>
                              <w:marTop w:val="0"/>
                              <w:marBottom w:val="300"/>
                              <w:divBdr>
                                <w:top w:val="none" w:sz="0" w:space="0" w:color="auto"/>
                                <w:left w:val="none" w:sz="0" w:space="0" w:color="auto"/>
                                <w:bottom w:val="none" w:sz="0" w:space="0" w:color="auto"/>
                                <w:right w:val="none" w:sz="0" w:space="0" w:color="auto"/>
                              </w:divBdr>
                            </w:div>
                          </w:divsChild>
                        </w:div>
                        <w:div w:id="58947118">
                          <w:marLeft w:val="0"/>
                          <w:marRight w:val="0"/>
                          <w:marTop w:val="0"/>
                          <w:marBottom w:val="0"/>
                          <w:divBdr>
                            <w:top w:val="none" w:sz="0" w:space="0" w:color="auto"/>
                            <w:left w:val="none" w:sz="0" w:space="0" w:color="auto"/>
                            <w:bottom w:val="none" w:sz="0" w:space="0" w:color="auto"/>
                            <w:right w:val="none" w:sz="0" w:space="0" w:color="auto"/>
                          </w:divBdr>
                          <w:divsChild>
                            <w:div w:id="1877697857">
                              <w:marLeft w:val="0"/>
                              <w:marRight w:val="0"/>
                              <w:marTop w:val="0"/>
                              <w:marBottom w:val="300"/>
                              <w:divBdr>
                                <w:top w:val="none" w:sz="0" w:space="0" w:color="auto"/>
                                <w:left w:val="none" w:sz="0" w:space="0" w:color="auto"/>
                                <w:bottom w:val="none" w:sz="0" w:space="0" w:color="auto"/>
                                <w:right w:val="none" w:sz="0" w:space="0" w:color="auto"/>
                              </w:divBdr>
                            </w:div>
                          </w:divsChild>
                        </w:div>
                        <w:div w:id="1105809773">
                          <w:marLeft w:val="0"/>
                          <w:marRight w:val="0"/>
                          <w:marTop w:val="0"/>
                          <w:marBottom w:val="0"/>
                          <w:divBdr>
                            <w:top w:val="none" w:sz="0" w:space="0" w:color="auto"/>
                            <w:left w:val="none" w:sz="0" w:space="0" w:color="auto"/>
                            <w:bottom w:val="none" w:sz="0" w:space="0" w:color="auto"/>
                            <w:right w:val="none" w:sz="0" w:space="0" w:color="auto"/>
                          </w:divBdr>
                          <w:divsChild>
                            <w:div w:id="18957713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024708">
                      <w:marLeft w:val="0"/>
                      <w:marRight w:val="0"/>
                      <w:marTop w:val="0"/>
                      <w:marBottom w:val="0"/>
                      <w:divBdr>
                        <w:top w:val="none" w:sz="0" w:space="0" w:color="auto"/>
                        <w:left w:val="none" w:sz="0" w:space="0" w:color="auto"/>
                        <w:bottom w:val="none" w:sz="0" w:space="0" w:color="auto"/>
                        <w:right w:val="none" w:sz="0" w:space="0" w:color="auto"/>
                      </w:divBdr>
                      <w:divsChild>
                        <w:div w:id="789477101">
                          <w:marLeft w:val="0"/>
                          <w:marRight w:val="0"/>
                          <w:marTop w:val="0"/>
                          <w:marBottom w:val="0"/>
                          <w:divBdr>
                            <w:top w:val="none" w:sz="0" w:space="0" w:color="auto"/>
                            <w:left w:val="none" w:sz="0" w:space="0" w:color="auto"/>
                            <w:bottom w:val="none" w:sz="0" w:space="0" w:color="auto"/>
                            <w:right w:val="none" w:sz="0" w:space="0" w:color="auto"/>
                          </w:divBdr>
                          <w:divsChild>
                            <w:div w:id="1824276120">
                              <w:marLeft w:val="0"/>
                              <w:marRight w:val="0"/>
                              <w:marTop w:val="0"/>
                              <w:marBottom w:val="300"/>
                              <w:divBdr>
                                <w:top w:val="none" w:sz="0" w:space="0" w:color="auto"/>
                                <w:left w:val="none" w:sz="0" w:space="0" w:color="auto"/>
                                <w:bottom w:val="none" w:sz="0" w:space="0" w:color="auto"/>
                                <w:right w:val="none" w:sz="0" w:space="0" w:color="auto"/>
                              </w:divBdr>
                            </w:div>
                            <w:div w:id="1159227704">
                              <w:marLeft w:val="0"/>
                              <w:marRight w:val="0"/>
                              <w:marTop w:val="0"/>
                              <w:marBottom w:val="0"/>
                              <w:divBdr>
                                <w:top w:val="none" w:sz="0" w:space="0" w:color="auto"/>
                                <w:left w:val="none" w:sz="0" w:space="0" w:color="auto"/>
                                <w:bottom w:val="none" w:sz="0" w:space="0" w:color="auto"/>
                                <w:right w:val="none" w:sz="0" w:space="0" w:color="auto"/>
                              </w:divBdr>
                              <w:divsChild>
                                <w:div w:id="15718832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6484160">
                          <w:marLeft w:val="0"/>
                          <w:marRight w:val="0"/>
                          <w:marTop w:val="0"/>
                          <w:marBottom w:val="0"/>
                          <w:divBdr>
                            <w:top w:val="none" w:sz="0" w:space="0" w:color="auto"/>
                            <w:left w:val="none" w:sz="0" w:space="0" w:color="auto"/>
                            <w:bottom w:val="none" w:sz="0" w:space="0" w:color="auto"/>
                            <w:right w:val="none" w:sz="0" w:space="0" w:color="auto"/>
                          </w:divBdr>
                        </w:div>
                        <w:div w:id="850879234">
                          <w:marLeft w:val="0"/>
                          <w:marRight w:val="0"/>
                          <w:marTop w:val="0"/>
                          <w:marBottom w:val="0"/>
                          <w:divBdr>
                            <w:top w:val="none" w:sz="0" w:space="0" w:color="auto"/>
                            <w:left w:val="none" w:sz="0" w:space="0" w:color="auto"/>
                            <w:bottom w:val="none" w:sz="0" w:space="0" w:color="auto"/>
                            <w:right w:val="none" w:sz="0" w:space="0" w:color="auto"/>
                          </w:divBdr>
                        </w:div>
                        <w:div w:id="1558928077">
                          <w:marLeft w:val="0"/>
                          <w:marRight w:val="0"/>
                          <w:marTop w:val="0"/>
                          <w:marBottom w:val="0"/>
                          <w:divBdr>
                            <w:top w:val="none" w:sz="0" w:space="0" w:color="auto"/>
                            <w:left w:val="none" w:sz="0" w:space="0" w:color="auto"/>
                            <w:bottom w:val="none" w:sz="0" w:space="0" w:color="auto"/>
                            <w:right w:val="none" w:sz="0" w:space="0" w:color="auto"/>
                          </w:divBdr>
                        </w:div>
                        <w:div w:id="115102236">
                          <w:marLeft w:val="0"/>
                          <w:marRight w:val="0"/>
                          <w:marTop w:val="0"/>
                          <w:marBottom w:val="0"/>
                          <w:divBdr>
                            <w:top w:val="none" w:sz="0" w:space="0" w:color="auto"/>
                            <w:left w:val="none" w:sz="0" w:space="0" w:color="auto"/>
                            <w:bottom w:val="none" w:sz="0" w:space="0" w:color="auto"/>
                            <w:right w:val="none" w:sz="0" w:space="0" w:color="auto"/>
                          </w:divBdr>
                        </w:div>
                        <w:div w:id="664016820">
                          <w:marLeft w:val="0"/>
                          <w:marRight w:val="0"/>
                          <w:marTop w:val="0"/>
                          <w:marBottom w:val="0"/>
                          <w:divBdr>
                            <w:top w:val="none" w:sz="0" w:space="0" w:color="auto"/>
                            <w:left w:val="none" w:sz="0" w:space="0" w:color="auto"/>
                            <w:bottom w:val="none" w:sz="0" w:space="0" w:color="auto"/>
                            <w:right w:val="none" w:sz="0" w:space="0" w:color="auto"/>
                          </w:divBdr>
                        </w:div>
                        <w:div w:id="15280874">
                          <w:marLeft w:val="0"/>
                          <w:marRight w:val="0"/>
                          <w:marTop w:val="0"/>
                          <w:marBottom w:val="0"/>
                          <w:divBdr>
                            <w:top w:val="none" w:sz="0" w:space="0" w:color="auto"/>
                            <w:left w:val="none" w:sz="0" w:space="0" w:color="auto"/>
                            <w:bottom w:val="none" w:sz="0" w:space="0" w:color="auto"/>
                            <w:right w:val="none" w:sz="0" w:space="0" w:color="auto"/>
                          </w:divBdr>
                          <w:divsChild>
                            <w:div w:id="1793009830">
                              <w:marLeft w:val="0"/>
                              <w:marRight w:val="0"/>
                              <w:marTop w:val="0"/>
                              <w:marBottom w:val="300"/>
                              <w:divBdr>
                                <w:top w:val="none" w:sz="0" w:space="0" w:color="auto"/>
                                <w:left w:val="none" w:sz="0" w:space="0" w:color="auto"/>
                                <w:bottom w:val="none" w:sz="0" w:space="0" w:color="auto"/>
                                <w:right w:val="none" w:sz="0" w:space="0" w:color="auto"/>
                              </w:divBdr>
                            </w:div>
                          </w:divsChild>
                        </w:div>
                        <w:div w:id="1467697652">
                          <w:marLeft w:val="0"/>
                          <w:marRight w:val="0"/>
                          <w:marTop w:val="0"/>
                          <w:marBottom w:val="0"/>
                          <w:divBdr>
                            <w:top w:val="none" w:sz="0" w:space="0" w:color="auto"/>
                            <w:left w:val="none" w:sz="0" w:space="0" w:color="auto"/>
                            <w:bottom w:val="none" w:sz="0" w:space="0" w:color="auto"/>
                            <w:right w:val="none" w:sz="0" w:space="0" w:color="auto"/>
                          </w:divBdr>
                        </w:div>
                        <w:div w:id="808015837">
                          <w:marLeft w:val="0"/>
                          <w:marRight w:val="0"/>
                          <w:marTop w:val="0"/>
                          <w:marBottom w:val="0"/>
                          <w:divBdr>
                            <w:top w:val="none" w:sz="0" w:space="0" w:color="auto"/>
                            <w:left w:val="none" w:sz="0" w:space="0" w:color="auto"/>
                            <w:bottom w:val="none" w:sz="0" w:space="0" w:color="auto"/>
                            <w:right w:val="none" w:sz="0" w:space="0" w:color="auto"/>
                          </w:divBdr>
                        </w:div>
                        <w:div w:id="1850682062">
                          <w:marLeft w:val="0"/>
                          <w:marRight w:val="0"/>
                          <w:marTop w:val="0"/>
                          <w:marBottom w:val="0"/>
                          <w:divBdr>
                            <w:top w:val="none" w:sz="0" w:space="0" w:color="auto"/>
                            <w:left w:val="none" w:sz="0" w:space="0" w:color="auto"/>
                            <w:bottom w:val="none" w:sz="0" w:space="0" w:color="auto"/>
                            <w:right w:val="none" w:sz="0" w:space="0" w:color="auto"/>
                          </w:divBdr>
                        </w:div>
                        <w:div w:id="1215921268">
                          <w:marLeft w:val="0"/>
                          <w:marRight w:val="0"/>
                          <w:marTop w:val="0"/>
                          <w:marBottom w:val="0"/>
                          <w:divBdr>
                            <w:top w:val="none" w:sz="0" w:space="0" w:color="auto"/>
                            <w:left w:val="none" w:sz="0" w:space="0" w:color="auto"/>
                            <w:bottom w:val="none" w:sz="0" w:space="0" w:color="auto"/>
                            <w:right w:val="none" w:sz="0" w:space="0" w:color="auto"/>
                          </w:divBdr>
                        </w:div>
                        <w:div w:id="332222972">
                          <w:marLeft w:val="0"/>
                          <w:marRight w:val="0"/>
                          <w:marTop w:val="0"/>
                          <w:marBottom w:val="0"/>
                          <w:divBdr>
                            <w:top w:val="none" w:sz="0" w:space="0" w:color="auto"/>
                            <w:left w:val="none" w:sz="0" w:space="0" w:color="auto"/>
                            <w:bottom w:val="none" w:sz="0" w:space="0" w:color="auto"/>
                            <w:right w:val="none" w:sz="0" w:space="0" w:color="auto"/>
                          </w:divBdr>
                          <w:divsChild>
                            <w:div w:id="734085959">
                              <w:marLeft w:val="0"/>
                              <w:marRight w:val="0"/>
                              <w:marTop w:val="0"/>
                              <w:marBottom w:val="300"/>
                              <w:divBdr>
                                <w:top w:val="none" w:sz="0" w:space="0" w:color="auto"/>
                                <w:left w:val="none" w:sz="0" w:space="0" w:color="auto"/>
                                <w:bottom w:val="none" w:sz="0" w:space="0" w:color="auto"/>
                                <w:right w:val="none" w:sz="0" w:space="0" w:color="auto"/>
                              </w:divBdr>
                            </w:div>
                          </w:divsChild>
                        </w:div>
                        <w:div w:id="1672298540">
                          <w:marLeft w:val="0"/>
                          <w:marRight w:val="0"/>
                          <w:marTop w:val="0"/>
                          <w:marBottom w:val="0"/>
                          <w:divBdr>
                            <w:top w:val="none" w:sz="0" w:space="0" w:color="auto"/>
                            <w:left w:val="none" w:sz="0" w:space="0" w:color="auto"/>
                            <w:bottom w:val="none" w:sz="0" w:space="0" w:color="auto"/>
                            <w:right w:val="none" w:sz="0" w:space="0" w:color="auto"/>
                          </w:divBdr>
                        </w:div>
                        <w:div w:id="1779400306">
                          <w:marLeft w:val="0"/>
                          <w:marRight w:val="0"/>
                          <w:marTop w:val="0"/>
                          <w:marBottom w:val="0"/>
                          <w:divBdr>
                            <w:top w:val="none" w:sz="0" w:space="0" w:color="auto"/>
                            <w:left w:val="none" w:sz="0" w:space="0" w:color="auto"/>
                            <w:bottom w:val="none" w:sz="0" w:space="0" w:color="auto"/>
                            <w:right w:val="none" w:sz="0" w:space="0" w:color="auto"/>
                          </w:divBdr>
                        </w:div>
                        <w:div w:id="31730313">
                          <w:marLeft w:val="0"/>
                          <w:marRight w:val="0"/>
                          <w:marTop w:val="0"/>
                          <w:marBottom w:val="0"/>
                          <w:divBdr>
                            <w:top w:val="none" w:sz="0" w:space="0" w:color="auto"/>
                            <w:left w:val="none" w:sz="0" w:space="0" w:color="auto"/>
                            <w:bottom w:val="none" w:sz="0" w:space="0" w:color="auto"/>
                            <w:right w:val="none" w:sz="0" w:space="0" w:color="auto"/>
                          </w:divBdr>
                        </w:div>
                        <w:div w:id="1841037813">
                          <w:marLeft w:val="0"/>
                          <w:marRight w:val="0"/>
                          <w:marTop w:val="0"/>
                          <w:marBottom w:val="0"/>
                          <w:divBdr>
                            <w:top w:val="none" w:sz="0" w:space="0" w:color="auto"/>
                            <w:left w:val="none" w:sz="0" w:space="0" w:color="auto"/>
                            <w:bottom w:val="none" w:sz="0" w:space="0" w:color="auto"/>
                            <w:right w:val="none" w:sz="0" w:space="0" w:color="auto"/>
                          </w:divBdr>
                          <w:divsChild>
                            <w:div w:id="1278102656">
                              <w:marLeft w:val="0"/>
                              <w:marRight w:val="0"/>
                              <w:marTop w:val="0"/>
                              <w:marBottom w:val="300"/>
                              <w:divBdr>
                                <w:top w:val="none" w:sz="0" w:space="0" w:color="auto"/>
                                <w:left w:val="none" w:sz="0" w:space="0" w:color="auto"/>
                                <w:bottom w:val="none" w:sz="0" w:space="0" w:color="auto"/>
                                <w:right w:val="none" w:sz="0" w:space="0" w:color="auto"/>
                              </w:divBdr>
                            </w:div>
                          </w:divsChild>
                        </w:div>
                        <w:div w:id="1690983280">
                          <w:marLeft w:val="0"/>
                          <w:marRight w:val="0"/>
                          <w:marTop w:val="0"/>
                          <w:marBottom w:val="0"/>
                          <w:divBdr>
                            <w:top w:val="none" w:sz="0" w:space="0" w:color="auto"/>
                            <w:left w:val="none" w:sz="0" w:space="0" w:color="auto"/>
                            <w:bottom w:val="none" w:sz="0" w:space="0" w:color="auto"/>
                            <w:right w:val="none" w:sz="0" w:space="0" w:color="auto"/>
                          </w:divBdr>
                          <w:divsChild>
                            <w:div w:id="2363999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5369692">
                      <w:marLeft w:val="0"/>
                      <w:marRight w:val="0"/>
                      <w:marTop w:val="0"/>
                      <w:marBottom w:val="0"/>
                      <w:divBdr>
                        <w:top w:val="none" w:sz="0" w:space="0" w:color="auto"/>
                        <w:left w:val="none" w:sz="0" w:space="0" w:color="auto"/>
                        <w:bottom w:val="none" w:sz="0" w:space="0" w:color="auto"/>
                        <w:right w:val="none" w:sz="0" w:space="0" w:color="auto"/>
                      </w:divBdr>
                      <w:divsChild>
                        <w:div w:id="2026511683">
                          <w:marLeft w:val="0"/>
                          <w:marRight w:val="0"/>
                          <w:marTop w:val="0"/>
                          <w:marBottom w:val="0"/>
                          <w:divBdr>
                            <w:top w:val="none" w:sz="0" w:space="0" w:color="auto"/>
                            <w:left w:val="none" w:sz="0" w:space="0" w:color="auto"/>
                            <w:bottom w:val="none" w:sz="0" w:space="0" w:color="auto"/>
                            <w:right w:val="none" w:sz="0" w:space="0" w:color="auto"/>
                          </w:divBdr>
                        </w:div>
                        <w:div w:id="894976301">
                          <w:marLeft w:val="0"/>
                          <w:marRight w:val="0"/>
                          <w:marTop w:val="0"/>
                          <w:marBottom w:val="0"/>
                          <w:divBdr>
                            <w:top w:val="none" w:sz="0" w:space="0" w:color="auto"/>
                            <w:left w:val="none" w:sz="0" w:space="0" w:color="auto"/>
                            <w:bottom w:val="none" w:sz="0" w:space="0" w:color="auto"/>
                            <w:right w:val="none" w:sz="0" w:space="0" w:color="auto"/>
                          </w:divBdr>
                          <w:divsChild>
                            <w:div w:id="748650069">
                              <w:marLeft w:val="0"/>
                              <w:marRight w:val="0"/>
                              <w:marTop w:val="0"/>
                              <w:marBottom w:val="300"/>
                              <w:divBdr>
                                <w:top w:val="none" w:sz="0" w:space="0" w:color="auto"/>
                                <w:left w:val="none" w:sz="0" w:space="0" w:color="auto"/>
                                <w:bottom w:val="none" w:sz="0" w:space="0" w:color="auto"/>
                                <w:right w:val="none" w:sz="0" w:space="0" w:color="auto"/>
                              </w:divBdr>
                            </w:div>
                          </w:divsChild>
                        </w:div>
                        <w:div w:id="19673243">
                          <w:marLeft w:val="0"/>
                          <w:marRight w:val="0"/>
                          <w:marTop w:val="0"/>
                          <w:marBottom w:val="0"/>
                          <w:divBdr>
                            <w:top w:val="none" w:sz="0" w:space="0" w:color="auto"/>
                            <w:left w:val="none" w:sz="0" w:space="0" w:color="auto"/>
                            <w:bottom w:val="none" w:sz="0" w:space="0" w:color="auto"/>
                            <w:right w:val="none" w:sz="0" w:space="0" w:color="auto"/>
                          </w:divBdr>
                          <w:divsChild>
                            <w:div w:id="67776869">
                              <w:marLeft w:val="0"/>
                              <w:marRight w:val="0"/>
                              <w:marTop w:val="0"/>
                              <w:marBottom w:val="300"/>
                              <w:divBdr>
                                <w:top w:val="none" w:sz="0" w:space="0" w:color="auto"/>
                                <w:left w:val="none" w:sz="0" w:space="0" w:color="auto"/>
                                <w:bottom w:val="none" w:sz="0" w:space="0" w:color="auto"/>
                                <w:right w:val="none" w:sz="0" w:space="0" w:color="auto"/>
                              </w:divBdr>
                            </w:div>
                          </w:divsChild>
                        </w:div>
                        <w:div w:id="816802007">
                          <w:marLeft w:val="0"/>
                          <w:marRight w:val="0"/>
                          <w:marTop w:val="0"/>
                          <w:marBottom w:val="0"/>
                          <w:divBdr>
                            <w:top w:val="none" w:sz="0" w:space="0" w:color="auto"/>
                            <w:left w:val="none" w:sz="0" w:space="0" w:color="auto"/>
                            <w:bottom w:val="none" w:sz="0" w:space="0" w:color="auto"/>
                            <w:right w:val="none" w:sz="0" w:space="0" w:color="auto"/>
                          </w:divBdr>
                        </w:div>
                        <w:div w:id="1943803011">
                          <w:marLeft w:val="0"/>
                          <w:marRight w:val="0"/>
                          <w:marTop w:val="0"/>
                          <w:marBottom w:val="0"/>
                          <w:divBdr>
                            <w:top w:val="none" w:sz="0" w:space="0" w:color="auto"/>
                            <w:left w:val="none" w:sz="0" w:space="0" w:color="auto"/>
                            <w:bottom w:val="none" w:sz="0" w:space="0" w:color="auto"/>
                            <w:right w:val="none" w:sz="0" w:space="0" w:color="auto"/>
                          </w:divBdr>
                          <w:divsChild>
                            <w:div w:id="517813418">
                              <w:marLeft w:val="0"/>
                              <w:marRight w:val="0"/>
                              <w:marTop w:val="0"/>
                              <w:marBottom w:val="300"/>
                              <w:divBdr>
                                <w:top w:val="none" w:sz="0" w:space="0" w:color="auto"/>
                                <w:left w:val="none" w:sz="0" w:space="0" w:color="auto"/>
                                <w:bottom w:val="none" w:sz="0" w:space="0" w:color="auto"/>
                                <w:right w:val="none" w:sz="0" w:space="0" w:color="auto"/>
                              </w:divBdr>
                            </w:div>
                          </w:divsChild>
                        </w:div>
                        <w:div w:id="1878421688">
                          <w:marLeft w:val="0"/>
                          <w:marRight w:val="0"/>
                          <w:marTop w:val="0"/>
                          <w:marBottom w:val="0"/>
                          <w:divBdr>
                            <w:top w:val="none" w:sz="0" w:space="0" w:color="auto"/>
                            <w:left w:val="none" w:sz="0" w:space="0" w:color="auto"/>
                            <w:bottom w:val="none" w:sz="0" w:space="0" w:color="auto"/>
                            <w:right w:val="none" w:sz="0" w:space="0" w:color="auto"/>
                          </w:divBdr>
                        </w:div>
                        <w:div w:id="1854954838">
                          <w:marLeft w:val="0"/>
                          <w:marRight w:val="0"/>
                          <w:marTop w:val="0"/>
                          <w:marBottom w:val="0"/>
                          <w:divBdr>
                            <w:top w:val="none" w:sz="0" w:space="0" w:color="auto"/>
                            <w:left w:val="none" w:sz="0" w:space="0" w:color="auto"/>
                            <w:bottom w:val="none" w:sz="0" w:space="0" w:color="auto"/>
                            <w:right w:val="none" w:sz="0" w:space="0" w:color="auto"/>
                          </w:divBdr>
                        </w:div>
                        <w:div w:id="1371683671">
                          <w:marLeft w:val="0"/>
                          <w:marRight w:val="0"/>
                          <w:marTop w:val="0"/>
                          <w:marBottom w:val="0"/>
                          <w:divBdr>
                            <w:top w:val="none" w:sz="0" w:space="0" w:color="auto"/>
                            <w:left w:val="none" w:sz="0" w:space="0" w:color="auto"/>
                            <w:bottom w:val="none" w:sz="0" w:space="0" w:color="auto"/>
                            <w:right w:val="none" w:sz="0" w:space="0" w:color="auto"/>
                          </w:divBdr>
                        </w:div>
                      </w:divsChild>
                    </w:div>
                    <w:div w:id="435907693">
                      <w:marLeft w:val="0"/>
                      <w:marRight w:val="0"/>
                      <w:marTop w:val="0"/>
                      <w:marBottom w:val="0"/>
                      <w:divBdr>
                        <w:top w:val="none" w:sz="0" w:space="0" w:color="auto"/>
                        <w:left w:val="none" w:sz="0" w:space="0" w:color="auto"/>
                        <w:bottom w:val="none" w:sz="0" w:space="0" w:color="auto"/>
                        <w:right w:val="none" w:sz="0" w:space="0" w:color="auto"/>
                      </w:divBdr>
                      <w:divsChild>
                        <w:div w:id="439641934">
                          <w:marLeft w:val="0"/>
                          <w:marRight w:val="0"/>
                          <w:marTop w:val="0"/>
                          <w:marBottom w:val="0"/>
                          <w:divBdr>
                            <w:top w:val="none" w:sz="0" w:space="0" w:color="auto"/>
                            <w:left w:val="none" w:sz="0" w:space="0" w:color="auto"/>
                            <w:bottom w:val="none" w:sz="0" w:space="0" w:color="auto"/>
                            <w:right w:val="none" w:sz="0" w:space="0" w:color="auto"/>
                          </w:divBdr>
                        </w:div>
                        <w:div w:id="855265545">
                          <w:marLeft w:val="0"/>
                          <w:marRight w:val="0"/>
                          <w:marTop w:val="0"/>
                          <w:marBottom w:val="0"/>
                          <w:divBdr>
                            <w:top w:val="none" w:sz="0" w:space="0" w:color="auto"/>
                            <w:left w:val="none" w:sz="0" w:space="0" w:color="auto"/>
                            <w:bottom w:val="none" w:sz="0" w:space="0" w:color="auto"/>
                            <w:right w:val="none" w:sz="0" w:space="0" w:color="auto"/>
                          </w:divBdr>
                        </w:div>
                        <w:div w:id="964850603">
                          <w:marLeft w:val="0"/>
                          <w:marRight w:val="0"/>
                          <w:marTop w:val="0"/>
                          <w:marBottom w:val="0"/>
                          <w:divBdr>
                            <w:top w:val="none" w:sz="0" w:space="0" w:color="auto"/>
                            <w:left w:val="none" w:sz="0" w:space="0" w:color="auto"/>
                            <w:bottom w:val="none" w:sz="0" w:space="0" w:color="auto"/>
                            <w:right w:val="none" w:sz="0" w:space="0" w:color="auto"/>
                          </w:divBdr>
                          <w:divsChild>
                            <w:div w:id="1442609984">
                              <w:marLeft w:val="0"/>
                              <w:marRight w:val="0"/>
                              <w:marTop w:val="0"/>
                              <w:marBottom w:val="300"/>
                              <w:divBdr>
                                <w:top w:val="none" w:sz="0" w:space="0" w:color="auto"/>
                                <w:left w:val="none" w:sz="0" w:space="0" w:color="auto"/>
                                <w:bottom w:val="none" w:sz="0" w:space="0" w:color="auto"/>
                                <w:right w:val="none" w:sz="0" w:space="0" w:color="auto"/>
                              </w:divBdr>
                            </w:div>
                            <w:div w:id="420024683">
                              <w:marLeft w:val="0"/>
                              <w:marRight w:val="0"/>
                              <w:marTop w:val="0"/>
                              <w:marBottom w:val="0"/>
                              <w:divBdr>
                                <w:top w:val="none" w:sz="0" w:space="0" w:color="auto"/>
                                <w:left w:val="none" w:sz="0" w:space="0" w:color="auto"/>
                                <w:bottom w:val="none" w:sz="0" w:space="0" w:color="auto"/>
                                <w:right w:val="none" w:sz="0" w:space="0" w:color="auto"/>
                              </w:divBdr>
                              <w:divsChild>
                                <w:div w:id="21262655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6994816">
                          <w:marLeft w:val="0"/>
                          <w:marRight w:val="0"/>
                          <w:marTop w:val="0"/>
                          <w:marBottom w:val="0"/>
                          <w:divBdr>
                            <w:top w:val="none" w:sz="0" w:space="0" w:color="auto"/>
                            <w:left w:val="none" w:sz="0" w:space="0" w:color="auto"/>
                            <w:bottom w:val="none" w:sz="0" w:space="0" w:color="auto"/>
                            <w:right w:val="none" w:sz="0" w:space="0" w:color="auto"/>
                          </w:divBdr>
                        </w:div>
                        <w:div w:id="218829755">
                          <w:marLeft w:val="0"/>
                          <w:marRight w:val="0"/>
                          <w:marTop w:val="0"/>
                          <w:marBottom w:val="0"/>
                          <w:divBdr>
                            <w:top w:val="none" w:sz="0" w:space="0" w:color="auto"/>
                            <w:left w:val="none" w:sz="0" w:space="0" w:color="auto"/>
                            <w:bottom w:val="none" w:sz="0" w:space="0" w:color="auto"/>
                            <w:right w:val="none" w:sz="0" w:space="0" w:color="auto"/>
                          </w:divBdr>
                        </w:div>
                        <w:div w:id="1870023135">
                          <w:marLeft w:val="0"/>
                          <w:marRight w:val="0"/>
                          <w:marTop w:val="0"/>
                          <w:marBottom w:val="0"/>
                          <w:divBdr>
                            <w:top w:val="none" w:sz="0" w:space="0" w:color="auto"/>
                            <w:left w:val="none" w:sz="0" w:space="0" w:color="auto"/>
                            <w:bottom w:val="none" w:sz="0" w:space="0" w:color="auto"/>
                            <w:right w:val="none" w:sz="0" w:space="0" w:color="auto"/>
                          </w:divBdr>
                        </w:div>
                      </w:divsChild>
                    </w:div>
                    <w:div w:id="302005166">
                      <w:marLeft w:val="0"/>
                      <w:marRight w:val="0"/>
                      <w:marTop w:val="0"/>
                      <w:marBottom w:val="0"/>
                      <w:divBdr>
                        <w:top w:val="none" w:sz="0" w:space="0" w:color="auto"/>
                        <w:left w:val="none" w:sz="0" w:space="0" w:color="auto"/>
                        <w:bottom w:val="none" w:sz="0" w:space="0" w:color="auto"/>
                        <w:right w:val="none" w:sz="0" w:space="0" w:color="auto"/>
                      </w:divBdr>
                      <w:divsChild>
                        <w:div w:id="834951153">
                          <w:marLeft w:val="0"/>
                          <w:marRight w:val="0"/>
                          <w:marTop w:val="0"/>
                          <w:marBottom w:val="0"/>
                          <w:divBdr>
                            <w:top w:val="none" w:sz="0" w:space="0" w:color="auto"/>
                            <w:left w:val="none" w:sz="0" w:space="0" w:color="auto"/>
                            <w:bottom w:val="none" w:sz="0" w:space="0" w:color="auto"/>
                            <w:right w:val="none" w:sz="0" w:space="0" w:color="auto"/>
                          </w:divBdr>
                        </w:div>
                        <w:div w:id="1440250262">
                          <w:marLeft w:val="0"/>
                          <w:marRight w:val="0"/>
                          <w:marTop w:val="0"/>
                          <w:marBottom w:val="0"/>
                          <w:divBdr>
                            <w:top w:val="none" w:sz="0" w:space="0" w:color="auto"/>
                            <w:left w:val="none" w:sz="0" w:space="0" w:color="auto"/>
                            <w:bottom w:val="none" w:sz="0" w:space="0" w:color="auto"/>
                            <w:right w:val="none" w:sz="0" w:space="0" w:color="auto"/>
                          </w:divBdr>
                        </w:div>
                        <w:div w:id="735976536">
                          <w:marLeft w:val="0"/>
                          <w:marRight w:val="0"/>
                          <w:marTop w:val="0"/>
                          <w:marBottom w:val="0"/>
                          <w:divBdr>
                            <w:top w:val="none" w:sz="0" w:space="0" w:color="auto"/>
                            <w:left w:val="none" w:sz="0" w:space="0" w:color="auto"/>
                            <w:bottom w:val="none" w:sz="0" w:space="0" w:color="auto"/>
                            <w:right w:val="none" w:sz="0" w:space="0" w:color="auto"/>
                          </w:divBdr>
                        </w:div>
                        <w:div w:id="1957323917">
                          <w:marLeft w:val="0"/>
                          <w:marRight w:val="0"/>
                          <w:marTop w:val="0"/>
                          <w:marBottom w:val="0"/>
                          <w:divBdr>
                            <w:top w:val="none" w:sz="0" w:space="0" w:color="auto"/>
                            <w:left w:val="none" w:sz="0" w:space="0" w:color="auto"/>
                            <w:bottom w:val="none" w:sz="0" w:space="0" w:color="auto"/>
                            <w:right w:val="none" w:sz="0" w:space="0" w:color="auto"/>
                          </w:divBdr>
                        </w:div>
                      </w:divsChild>
                    </w:div>
                    <w:div w:id="555362288">
                      <w:marLeft w:val="0"/>
                      <w:marRight w:val="0"/>
                      <w:marTop w:val="0"/>
                      <w:marBottom w:val="0"/>
                      <w:divBdr>
                        <w:top w:val="none" w:sz="0" w:space="0" w:color="auto"/>
                        <w:left w:val="none" w:sz="0" w:space="0" w:color="auto"/>
                        <w:bottom w:val="none" w:sz="0" w:space="0" w:color="auto"/>
                        <w:right w:val="none" w:sz="0" w:space="0" w:color="auto"/>
                      </w:divBdr>
                      <w:divsChild>
                        <w:div w:id="461850280">
                          <w:marLeft w:val="0"/>
                          <w:marRight w:val="0"/>
                          <w:marTop w:val="0"/>
                          <w:marBottom w:val="300"/>
                          <w:divBdr>
                            <w:top w:val="none" w:sz="0" w:space="0" w:color="auto"/>
                            <w:left w:val="none" w:sz="0" w:space="0" w:color="auto"/>
                            <w:bottom w:val="none" w:sz="0" w:space="0" w:color="auto"/>
                            <w:right w:val="none" w:sz="0" w:space="0" w:color="auto"/>
                          </w:divBdr>
                        </w:div>
                        <w:div w:id="1245649469">
                          <w:marLeft w:val="0"/>
                          <w:marRight w:val="0"/>
                          <w:marTop w:val="0"/>
                          <w:marBottom w:val="0"/>
                          <w:divBdr>
                            <w:top w:val="none" w:sz="0" w:space="0" w:color="auto"/>
                            <w:left w:val="none" w:sz="0" w:space="0" w:color="auto"/>
                            <w:bottom w:val="none" w:sz="0" w:space="0" w:color="auto"/>
                            <w:right w:val="none" w:sz="0" w:space="0" w:color="auto"/>
                          </w:divBdr>
                          <w:divsChild>
                            <w:div w:id="1193567921">
                              <w:marLeft w:val="0"/>
                              <w:marRight w:val="0"/>
                              <w:marTop w:val="0"/>
                              <w:marBottom w:val="300"/>
                              <w:divBdr>
                                <w:top w:val="none" w:sz="0" w:space="0" w:color="auto"/>
                                <w:left w:val="none" w:sz="0" w:space="0" w:color="auto"/>
                                <w:bottom w:val="none" w:sz="0" w:space="0" w:color="auto"/>
                                <w:right w:val="none" w:sz="0" w:space="0" w:color="auto"/>
                              </w:divBdr>
                            </w:div>
                          </w:divsChild>
                        </w:div>
                        <w:div w:id="1695837052">
                          <w:marLeft w:val="0"/>
                          <w:marRight w:val="0"/>
                          <w:marTop w:val="0"/>
                          <w:marBottom w:val="0"/>
                          <w:divBdr>
                            <w:top w:val="none" w:sz="0" w:space="0" w:color="auto"/>
                            <w:left w:val="none" w:sz="0" w:space="0" w:color="auto"/>
                            <w:bottom w:val="none" w:sz="0" w:space="0" w:color="auto"/>
                            <w:right w:val="none" w:sz="0" w:space="0" w:color="auto"/>
                          </w:divBdr>
                          <w:divsChild>
                            <w:div w:id="1444421404">
                              <w:marLeft w:val="0"/>
                              <w:marRight w:val="0"/>
                              <w:marTop w:val="0"/>
                              <w:marBottom w:val="0"/>
                              <w:divBdr>
                                <w:top w:val="none" w:sz="0" w:space="0" w:color="auto"/>
                                <w:left w:val="none" w:sz="0" w:space="0" w:color="auto"/>
                                <w:bottom w:val="none" w:sz="0" w:space="0" w:color="auto"/>
                                <w:right w:val="none" w:sz="0" w:space="0" w:color="auto"/>
                              </w:divBdr>
                              <w:divsChild>
                                <w:div w:id="595212980">
                                  <w:marLeft w:val="0"/>
                                  <w:marRight w:val="0"/>
                                  <w:marTop w:val="0"/>
                                  <w:marBottom w:val="300"/>
                                  <w:divBdr>
                                    <w:top w:val="none" w:sz="0" w:space="0" w:color="auto"/>
                                    <w:left w:val="none" w:sz="0" w:space="0" w:color="auto"/>
                                    <w:bottom w:val="none" w:sz="0" w:space="0" w:color="auto"/>
                                    <w:right w:val="none" w:sz="0" w:space="0" w:color="auto"/>
                                  </w:divBdr>
                                </w:div>
                                <w:div w:id="649939837">
                                  <w:marLeft w:val="0"/>
                                  <w:marRight w:val="0"/>
                                  <w:marTop w:val="0"/>
                                  <w:marBottom w:val="0"/>
                                  <w:divBdr>
                                    <w:top w:val="none" w:sz="0" w:space="0" w:color="auto"/>
                                    <w:left w:val="none" w:sz="0" w:space="0" w:color="auto"/>
                                    <w:bottom w:val="none" w:sz="0" w:space="0" w:color="auto"/>
                                    <w:right w:val="none" w:sz="0" w:space="0" w:color="auto"/>
                                  </w:divBdr>
                                </w:div>
                                <w:div w:id="184635460">
                                  <w:marLeft w:val="0"/>
                                  <w:marRight w:val="0"/>
                                  <w:marTop w:val="0"/>
                                  <w:marBottom w:val="0"/>
                                  <w:divBdr>
                                    <w:top w:val="none" w:sz="0" w:space="0" w:color="auto"/>
                                    <w:left w:val="none" w:sz="0" w:space="0" w:color="auto"/>
                                    <w:bottom w:val="none" w:sz="0" w:space="0" w:color="auto"/>
                                    <w:right w:val="none" w:sz="0" w:space="0" w:color="auto"/>
                                  </w:divBdr>
                                </w:div>
                                <w:div w:id="1628857261">
                                  <w:marLeft w:val="0"/>
                                  <w:marRight w:val="0"/>
                                  <w:marTop w:val="0"/>
                                  <w:marBottom w:val="0"/>
                                  <w:divBdr>
                                    <w:top w:val="none" w:sz="0" w:space="0" w:color="auto"/>
                                    <w:left w:val="none" w:sz="0" w:space="0" w:color="auto"/>
                                    <w:bottom w:val="none" w:sz="0" w:space="0" w:color="auto"/>
                                    <w:right w:val="none" w:sz="0" w:space="0" w:color="auto"/>
                                  </w:divBdr>
                                </w:div>
                                <w:div w:id="152917973">
                                  <w:marLeft w:val="0"/>
                                  <w:marRight w:val="0"/>
                                  <w:marTop w:val="0"/>
                                  <w:marBottom w:val="0"/>
                                  <w:divBdr>
                                    <w:top w:val="none" w:sz="0" w:space="0" w:color="auto"/>
                                    <w:left w:val="none" w:sz="0" w:space="0" w:color="auto"/>
                                    <w:bottom w:val="none" w:sz="0" w:space="0" w:color="auto"/>
                                    <w:right w:val="none" w:sz="0" w:space="0" w:color="auto"/>
                                  </w:divBdr>
                                </w:div>
                                <w:div w:id="547566407">
                                  <w:marLeft w:val="0"/>
                                  <w:marRight w:val="0"/>
                                  <w:marTop w:val="0"/>
                                  <w:marBottom w:val="0"/>
                                  <w:divBdr>
                                    <w:top w:val="none" w:sz="0" w:space="0" w:color="auto"/>
                                    <w:left w:val="none" w:sz="0" w:space="0" w:color="auto"/>
                                    <w:bottom w:val="none" w:sz="0" w:space="0" w:color="auto"/>
                                    <w:right w:val="none" w:sz="0" w:space="0" w:color="auto"/>
                                  </w:divBdr>
                                </w:div>
                                <w:div w:id="846478208">
                                  <w:marLeft w:val="0"/>
                                  <w:marRight w:val="0"/>
                                  <w:marTop w:val="0"/>
                                  <w:marBottom w:val="0"/>
                                  <w:divBdr>
                                    <w:top w:val="none" w:sz="0" w:space="0" w:color="auto"/>
                                    <w:left w:val="none" w:sz="0" w:space="0" w:color="auto"/>
                                    <w:bottom w:val="none" w:sz="0" w:space="0" w:color="auto"/>
                                    <w:right w:val="none" w:sz="0" w:space="0" w:color="auto"/>
                                  </w:divBdr>
                                </w:div>
                                <w:div w:id="1135294973">
                                  <w:marLeft w:val="0"/>
                                  <w:marRight w:val="0"/>
                                  <w:marTop w:val="0"/>
                                  <w:marBottom w:val="0"/>
                                  <w:divBdr>
                                    <w:top w:val="none" w:sz="0" w:space="0" w:color="auto"/>
                                    <w:left w:val="none" w:sz="0" w:space="0" w:color="auto"/>
                                    <w:bottom w:val="none" w:sz="0" w:space="0" w:color="auto"/>
                                    <w:right w:val="none" w:sz="0" w:space="0" w:color="auto"/>
                                  </w:divBdr>
                                </w:div>
                                <w:div w:id="1061715709">
                                  <w:marLeft w:val="0"/>
                                  <w:marRight w:val="0"/>
                                  <w:marTop w:val="0"/>
                                  <w:marBottom w:val="0"/>
                                  <w:divBdr>
                                    <w:top w:val="none" w:sz="0" w:space="0" w:color="auto"/>
                                    <w:left w:val="none" w:sz="0" w:space="0" w:color="auto"/>
                                    <w:bottom w:val="none" w:sz="0" w:space="0" w:color="auto"/>
                                    <w:right w:val="none" w:sz="0" w:space="0" w:color="auto"/>
                                  </w:divBdr>
                                </w:div>
                                <w:div w:id="1638949492">
                                  <w:marLeft w:val="0"/>
                                  <w:marRight w:val="0"/>
                                  <w:marTop w:val="0"/>
                                  <w:marBottom w:val="0"/>
                                  <w:divBdr>
                                    <w:top w:val="none" w:sz="0" w:space="0" w:color="auto"/>
                                    <w:left w:val="none" w:sz="0" w:space="0" w:color="auto"/>
                                    <w:bottom w:val="none" w:sz="0" w:space="0" w:color="auto"/>
                                    <w:right w:val="none" w:sz="0" w:space="0" w:color="auto"/>
                                  </w:divBdr>
                                </w:div>
                                <w:div w:id="300161893">
                                  <w:marLeft w:val="0"/>
                                  <w:marRight w:val="0"/>
                                  <w:marTop w:val="0"/>
                                  <w:marBottom w:val="0"/>
                                  <w:divBdr>
                                    <w:top w:val="none" w:sz="0" w:space="0" w:color="auto"/>
                                    <w:left w:val="none" w:sz="0" w:space="0" w:color="auto"/>
                                    <w:bottom w:val="none" w:sz="0" w:space="0" w:color="auto"/>
                                    <w:right w:val="none" w:sz="0" w:space="0" w:color="auto"/>
                                  </w:divBdr>
                                </w:div>
                                <w:div w:id="272132504">
                                  <w:marLeft w:val="0"/>
                                  <w:marRight w:val="0"/>
                                  <w:marTop w:val="0"/>
                                  <w:marBottom w:val="0"/>
                                  <w:divBdr>
                                    <w:top w:val="none" w:sz="0" w:space="0" w:color="auto"/>
                                    <w:left w:val="none" w:sz="0" w:space="0" w:color="auto"/>
                                    <w:bottom w:val="none" w:sz="0" w:space="0" w:color="auto"/>
                                    <w:right w:val="none" w:sz="0" w:space="0" w:color="auto"/>
                                  </w:divBdr>
                                </w:div>
                                <w:div w:id="233442777">
                                  <w:marLeft w:val="0"/>
                                  <w:marRight w:val="0"/>
                                  <w:marTop w:val="0"/>
                                  <w:marBottom w:val="0"/>
                                  <w:divBdr>
                                    <w:top w:val="none" w:sz="0" w:space="0" w:color="auto"/>
                                    <w:left w:val="none" w:sz="0" w:space="0" w:color="auto"/>
                                    <w:bottom w:val="none" w:sz="0" w:space="0" w:color="auto"/>
                                    <w:right w:val="none" w:sz="0" w:space="0" w:color="auto"/>
                                  </w:divBdr>
                                </w:div>
                                <w:div w:id="1159543460">
                                  <w:marLeft w:val="0"/>
                                  <w:marRight w:val="0"/>
                                  <w:marTop w:val="0"/>
                                  <w:marBottom w:val="0"/>
                                  <w:divBdr>
                                    <w:top w:val="none" w:sz="0" w:space="0" w:color="auto"/>
                                    <w:left w:val="none" w:sz="0" w:space="0" w:color="auto"/>
                                    <w:bottom w:val="none" w:sz="0" w:space="0" w:color="auto"/>
                                    <w:right w:val="none" w:sz="0" w:space="0" w:color="auto"/>
                                  </w:divBdr>
                                </w:div>
                                <w:div w:id="967246093">
                                  <w:marLeft w:val="0"/>
                                  <w:marRight w:val="0"/>
                                  <w:marTop w:val="0"/>
                                  <w:marBottom w:val="0"/>
                                  <w:divBdr>
                                    <w:top w:val="none" w:sz="0" w:space="0" w:color="auto"/>
                                    <w:left w:val="none" w:sz="0" w:space="0" w:color="auto"/>
                                    <w:bottom w:val="none" w:sz="0" w:space="0" w:color="auto"/>
                                    <w:right w:val="none" w:sz="0" w:space="0" w:color="auto"/>
                                  </w:divBdr>
                                </w:div>
                              </w:divsChild>
                            </w:div>
                            <w:div w:id="1730958786">
                              <w:marLeft w:val="0"/>
                              <w:marRight w:val="0"/>
                              <w:marTop w:val="0"/>
                              <w:marBottom w:val="0"/>
                              <w:divBdr>
                                <w:top w:val="none" w:sz="0" w:space="0" w:color="auto"/>
                                <w:left w:val="none" w:sz="0" w:space="0" w:color="auto"/>
                                <w:bottom w:val="none" w:sz="0" w:space="0" w:color="auto"/>
                                <w:right w:val="none" w:sz="0" w:space="0" w:color="auto"/>
                              </w:divBdr>
                              <w:divsChild>
                                <w:div w:id="186717692">
                                  <w:marLeft w:val="0"/>
                                  <w:marRight w:val="0"/>
                                  <w:marTop w:val="0"/>
                                  <w:marBottom w:val="300"/>
                                  <w:divBdr>
                                    <w:top w:val="none" w:sz="0" w:space="0" w:color="auto"/>
                                    <w:left w:val="none" w:sz="0" w:space="0" w:color="auto"/>
                                    <w:bottom w:val="none" w:sz="0" w:space="0" w:color="auto"/>
                                    <w:right w:val="none" w:sz="0" w:space="0" w:color="auto"/>
                                  </w:divBdr>
                                </w:div>
                              </w:divsChild>
                            </w:div>
                            <w:div w:id="1301496345">
                              <w:marLeft w:val="0"/>
                              <w:marRight w:val="0"/>
                              <w:marTop w:val="0"/>
                              <w:marBottom w:val="0"/>
                              <w:divBdr>
                                <w:top w:val="none" w:sz="0" w:space="0" w:color="auto"/>
                                <w:left w:val="none" w:sz="0" w:space="0" w:color="auto"/>
                                <w:bottom w:val="none" w:sz="0" w:space="0" w:color="auto"/>
                                <w:right w:val="none" w:sz="0" w:space="0" w:color="auto"/>
                              </w:divBdr>
                              <w:divsChild>
                                <w:div w:id="54939419">
                                  <w:marLeft w:val="0"/>
                                  <w:marRight w:val="0"/>
                                  <w:marTop w:val="0"/>
                                  <w:marBottom w:val="0"/>
                                  <w:divBdr>
                                    <w:top w:val="none" w:sz="0" w:space="0" w:color="auto"/>
                                    <w:left w:val="none" w:sz="0" w:space="0" w:color="auto"/>
                                    <w:bottom w:val="none" w:sz="0" w:space="0" w:color="auto"/>
                                    <w:right w:val="none" w:sz="0" w:space="0" w:color="auto"/>
                                  </w:divBdr>
                                  <w:divsChild>
                                    <w:div w:id="3098693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3763822">
                              <w:marLeft w:val="0"/>
                              <w:marRight w:val="0"/>
                              <w:marTop w:val="0"/>
                              <w:marBottom w:val="0"/>
                              <w:divBdr>
                                <w:top w:val="none" w:sz="0" w:space="0" w:color="auto"/>
                                <w:left w:val="none" w:sz="0" w:space="0" w:color="auto"/>
                                <w:bottom w:val="none" w:sz="0" w:space="0" w:color="auto"/>
                                <w:right w:val="none" w:sz="0" w:space="0" w:color="auto"/>
                              </w:divBdr>
                              <w:divsChild>
                                <w:div w:id="1633057155">
                                  <w:marLeft w:val="0"/>
                                  <w:marRight w:val="0"/>
                                  <w:marTop w:val="0"/>
                                  <w:marBottom w:val="300"/>
                                  <w:divBdr>
                                    <w:top w:val="none" w:sz="0" w:space="0" w:color="auto"/>
                                    <w:left w:val="none" w:sz="0" w:space="0" w:color="auto"/>
                                    <w:bottom w:val="none" w:sz="0" w:space="0" w:color="auto"/>
                                    <w:right w:val="none" w:sz="0" w:space="0" w:color="auto"/>
                                  </w:divBdr>
                                </w:div>
                              </w:divsChild>
                            </w:div>
                            <w:div w:id="439223400">
                              <w:marLeft w:val="0"/>
                              <w:marRight w:val="0"/>
                              <w:marTop w:val="0"/>
                              <w:marBottom w:val="0"/>
                              <w:divBdr>
                                <w:top w:val="none" w:sz="0" w:space="0" w:color="auto"/>
                                <w:left w:val="none" w:sz="0" w:space="0" w:color="auto"/>
                                <w:bottom w:val="none" w:sz="0" w:space="0" w:color="auto"/>
                                <w:right w:val="none" w:sz="0" w:space="0" w:color="auto"/>
                              </w:divBdr>
                              <w:divsChild>
                                <w:div w:id="353771643">
                                  <w:marLeft w:val="0"/>
                                  <w:marRight w:val="0"/>
                                  <w:marTop w:val="0"/>
                                  <w:marBottom w:val="300"/>
                                  <w:divBdr>
                                    <w:top w:val="none" w:sz="0" w:space="0" w:color="auto"/>
                                    <w:left w:val="none" w:sz="0" w:space="0" w:color="auto"/>
                                    <w:bottom w:val="none" w:sz="0" w:space="0" w:color="auto"/>
                                    <w:right w:val="none" w:sz="0" w:space="0" w:color="auto"/>
                                  </w:divBdr>
                                </w:div>
                              </w:divsChild>
                            </w:div>
                            <w:div w:id="492139843">
                              <w:marLeft w:val="0"/>
                              <w:marRight w:val="0"/>
                              <w:marTop w:val="0"/>
                              <w:marBottom w:val="0"/>
                              <w:divBdr>
                                <w:top w:val="none" w:sz="0" w:space="0" w:color="auto"/>
                                <w:left w:val="none" w:sz="0" w:space="0" w:color="auto"/>
                                <w:bottom w:val="none" w:sz="0" w:space="0" w:color="auto"/>
                                <w:right w:val="none" w:sz="0" w:space="0" w:color="auto"/>
                              </w:divBdr>
                              <w:divsChild>
                                <w:div w:id="175461349">
                                  <w:marLeft w:val="0"/>
                                  <w:marRight w:val="0"/>
                                  <w:marTop w:val="0"/>
                                  <w:marBottom w:val="300"/>
                                  <w:divBdr>
                                    <w:top w:val="none" w:sz="0" w:space="0" w:color="auto"/>
                                    <w:left w:val="none" w:sz="0" w:space="0" w:color="auto"/>
                                    <w:bottom w:val="none" w:sz="0" w:space="0" w:color="auto"/>
                                    <w:right w:val="none" w:sz="0" w:space="0" w:color="auto"/>
                                  </w:divBdr>
                                </w:div>
                              </w:divsChild>
                            </w:div>
                            <w:div w:id="1181703042">
                              <w:marLeft w:val="0"/>
                              <w:marRight w:val="0"/>
                              <w:marTop w:val="0"/>
                              <w:marBottom w:val="0"/>
                              <w:divBdr>
                                <w:top w:val="none" w:sz="0" w:space="0" w:color="auto"/>
                                <w:left w:val="none" w:sz="0" w:space="0" w:color="auto"/>
                                <w:bottom w:val="none" w:sz="0" w:space="0" w:color="auto"/>
                                <w:right w:val="none" w:sz="0" w:space="0" w:color="auto"/>
                              </w:divBdr>
                              <w:divsChild>
                                <w:div w:id="1015499469">
                                  <w:marLeft w:val="0"/>
                                  <w:marRight w:val="0"/>
                                  <w:marTop w:val="0"/>
                                  <w:marBottom w:val="300"/>
                                  <w:divBdr>
                                    <w:top w:val="none" w:sz="0" w:space="0" w:color="auto"/>
                                    <w:left w:val="none" w:sz="0" w:space="0" w:color="auto"/>
                                    <w:bottom w:val="none" w:sz="0" w:space="0" w:color="auto"/>
                                    <w:right w:val="none" w:sz="0" w:space="0" w:color="auto"/>
                                  </w:divBdr>
                                </w:div>
                              </w:divsChild>
                            </w:div>
                            <w:div w:id="129515530">
                              <w:marLeft w:val="0"/>
                              <w:marRight w:val="0"/>
                              <w:marTop w:val="0"/>
                              <w:marBottom w:val="0"/>
                              <w:divBdr>
                                <w:top w:val="none" w:sz="0" w:space="0" w:color="auto"/>
                                <w:left w:val="none" w:sz="0" w:space="0" w:color="auto"/>
                                <w:bottom w:val="none" w:sz="0" w:space="0" w:color="auto"/>
                                <w:right w:val="none" w:sz="0" w:space="0" w:color="auto"/>
                              </w:divBdr>
                              <w:divsChild>
                                <w:div w:id="778917400">
                                  <w:marLeft w:val="0"/>
                                  <w:marRight w:val="0"/>
                                  <w:marTop w:val="0"/>
                                  <w:marBottom w:val="300"/>
                                  <w:divBdr>
                                    <w:top w:val="none" w:sz="0" w:space="0" w:color="auto"/>
                                    <w:left w:val="none" w:sz="0" w:space="0" w:color="auto"/>
                                    <w:bottom w:val="none" w:sz="0" w:space="0" w:color="auto"/>
                                    <w:right w:val="none" w:sz="0" w:space="0" w:color="auto"/>
                                  </w:divBdr>
                                </w:div>
                              </w:divsChild>
                            </w:div>
                            <w:div w:id="815561455">
                              <w:marLeft w:val="0"/>
                              <w:marRight w:val="0"/>
                              <w:marTop w:val="0"/>
                              <w:marBottom w:val="0"/>
                              <w:divBdr>
                                <w:top w:val="none" w:sz="0" w:space="0" w:color="auto"/>
                                <w:left w:val="none" w:sz="0" w:space="0" w:color="auto"/>
                                <w:bottom w:val="none" w:sz="0" w:space="0" w:color="auto"/>
                                <w:right w:val="none" w:sz="0" w:space="0" w:color="auto"/>
                              </w:divBdr>
                              <w:divsChild>
                                <w:div w:id="1552763924">
                                  <w:marLeft w:val="0"/>
                                  <w:marRight w:val="0"/>
                                  <w:marTop w:val="0"/>
                                  <w:marBottom w:val="300"/>
                                  <w:divBdr>
                                    <w:top w:val="none" w:sz="0" w:space="0" w:color="auto"/>
                                    <w:left w:val="none" w:sz="0" w:space="0" w:color="auto"/>
                                    <w:bottom w:val="none" w:sz="0" w:space="0" w:color="auto"/>
                                    <w:right w:val="none" w:sz="0" w:space="0" w:color="auto"/>
                                  </w:divBdr>
                                </w:div>
                              </w:divsChild>
                            </w:div>
                            <w:div w:id="2020542498">
                              <w:marLeft w:val="0"/>
                              <w:marRight w:val="0"/>
                              <w:marTop w:val="0"/>
                              <w:marBottom w:val="0"/>
                              <w:divBdr>
                                <w:top w:val="none" w:sz="0" w:space="0" w:color="auto"/>
                                <w:left w:val="none" w:sz="0" w:space="0" w:color="auto"/>
                                <w:bottom w:val="none" w:sz="0" w:space="0" w:color="auto"/>
                                <w:right w:val="none" w:sz="0" w:space="0" w:color="auto"/>
                              </w:divBdr>
                              <w:divsChild>
                                <w:div w:id="1187790605">
                                  <w:marLeft w:val="0"/>
                                  <w:marRight w:val="0"/>
                                  <w:marTop w:val="0"/>
                                  <w:marBottom w:val="300"/>
                                  <w:divBdr>
                                    <w:top w:val="none" w:sz="0" w:space="0" w:color="auto"/>
                                    <w:left w:val="none" w:sz="0" w:space="0" w:color="auto"/>
                                    <w:bottom w:val="none" w:sz="0" w:space="0" w:color="auto"/>
                                    <w:right w:val="none" w:sz="0" w:space="0" w:color="auto"/>
                                  </w:divBdr>
                                </w:div>
                              </w:divsChild>
                            </w:div>
                            <w:div w:id="1005128907">
                              <w:marLeft w:val="0"/>
                              <w:marRight w:val="0"/>
                              <w:marTop w:val="0"/>
                              <w:marBottom w:val="0"/>
                              <w:divBdr>
                                <w:top w:val="none" w:sz="0" w:space="0" w:color="auto"/>
                                <w:left w:val="none" w:sz="0" w:space="0" w:color="auto"/>
                                <w:bottom w:val="none" w:sz="0" w:space="0" w:color="auto"/>
                                <w:right w:val="none" w:sz="0" w:space="0" w:color="auto"/>
                              </w:divBdr>
                              <w:divsChild>
                                <w:div w:id="316497104">
                                  <w:marLeft w:val="0"/>
                                  <w:marRight w:val="0"/>
                                  <w:marTop w:val="0"/>
                                  <w:marBottom w:val="300"/>
                                  <w:divBdr>
                                    <w:top w:val="none" w:sz="0" w:space="0" w:color="auto"/>
                                    <w:left w:val="none" w:sz="0" w:space="0" w:color="auto"/>
                                    <w:bottom w:val="none" w:sz="0" w:space="0" w:color="auto"/>
                                    <w:right w:val="none" w:sz="0" w:space="0" w:color="auto"/>
                                  </w:divBdr>
                                </w:div>
                              </w:divsChild>
                            </w:div>
                            <w:div w:id="200678376">
                              <w:marLeft w:val="0"/>
                              <w:marRight w:val="0"/>
                              <w:marTop w:val="0"/>
                              <w:marBottom w:val="0"/>
                              <w:divBdr>
                                <w:top w:val="none" w:sz="0" w:space="0" w:color="auto"/>
                                <w:left w:val="none" w:sz="0" w:space="0" w:color="auto"/>
                                <w:bottom w:val="none" w:sz="0" w:space="0" w:color="auto"/>
                                <w:right w:val="none" w:sz="0" w:space="0" w:color="auto"/>
                              </w:divBdr>
                              <w:divsChild>
                                <w:div w:id="1116867108">
                                  <w:marLeft w:val="0"/>
                                  <w:marRight w:val="0"/>
                                  <w:marTop w:val="0"/>
                                  <w:marBottom w:val="300"/>
                                  <w:divBdr>
                                    <w:top w:val="none" w:sz="0" w:space="0" w:color="auto"/>
                                    <w:left w:val="none" w:sz="0" w:space="0" w:color="auto"/>
                                    <w:bottom w:val="none" w:sz="0" w:space="0" w:color="auto"/>
                                    <w:right w:val="none" w:sz="0" w:space="0" w:color="auto"/>
                                  </w:divBdr>
                                </w:div>
                              </w:divsChild>
                            </w:div>
                            <w:div w:id="2019114143">
                              <w:marLeft w:val="0"/>
                              <w:marRight w:val="0"/>
                              <w:marTop w:val="0"/>
                              <w:marBottom w:val="0"/>
                              <w:divBdr>
                                <w:top w:val="none" w:sz="0" w:space="0" w:color="auto"/>
                                <w:left w:val="none" w:sz="0" w:space="0" w:color="auto"/>
                                <w:bottom w:val="none" w:sz="0" w:space="0" w:color="auto"/>
                                <w:right w:val="none" w:sz="0" w:space="0" w:color="auto"/>
                              </w:divBdr>
                              <w:divsChild>
                                <w:div w:id="773863548">
                                  <w:marLeft w:val="0"/>
                                  <w:marRight w:val="0"/>
                                  <w:marTop w:val="0"/>
                                  <w:marBottom w:val="300"/>
                                  <w:divBdr>
                                    <w:top w:val="none" w:sz="0" w:space="0" w:color="auto"/>
                                    <w:left w:val="none" w:sz="0" w:space="0" w:color="auto"/>
                                    <w:bottom w:val="none" w:sz="0" w:space="0" w:color="auto"/>
                                    <w:right w:val="none" w:sz="0" w:space="0" w:color="auto"/>
                                  </w:divBdr>
                                </w:div>
                              </w:divsChild>
                            </w:div>
                            <w:div w:id="43263003">
                              <w:marLeft w:val="0"/>
                              <w:marRight w:val="0"/>
                              <w:marTop w:val="0"/>
                              <w:marBottom w:val="0"/>
                              <w:divBdr>
                                <w:top w:val="none" w:sz="0" w:space="0" w:color="auto"/>
                                <w:left w:val="none" w:sz="0" w:space="0" w:color="auto"/>
                                <w:bottom w:val="none" w:sz="0" w:space="0" w:color="auto"/>
                                <w:right w:val="none" w:sz="0" w:space="0" w:color="auto"/>
                              </w:divBdr>
                              <w:divsChild>
                                <w:div w:id="1000039398">
                                  <w:marLeft w:val="0"/>
                                  <w:marRight w:val="0"/>
                                  <w:marTop w:val="0"/>
                                  <w:marBottom w:val="300"/>
                                  <w:divBdr>
                                    <w:top w:val="none" w:sz="0" w:space="0" w:color="auto"/>
                                    <w:left w:val="none" w:sz="0" w:space="0" w:color="auto"/>
                                    <w:bottom w:val="none" w:sz="0" w:space="0" w:color="auto"/>
                                    <w:right w:val="none" w:sz="0" w:space="0" w:color="auto"/>
                                  </w:divBdr>
                                </w:div>
                              </w:divsChild>
                            </w:div>
                            <w:div w:id="1592853054">
                              <w:marLeft w:val="0"/>
                              <w:marRight w:val="0"/>
                              <w:marTop w:val="0"/>
                              <w:marBottom w:val="0"/>
                              <w:divBdr>
                                <w:top w:val="none" w:sz="0" w:space="0" w:color="auto"/>
                                <w:left w:val="none" w:sz="0" w:space="0" w:color="auto"/>
                                <w:bottom w:val="none" w:sz="0" w:space="0" w:color="auto"/>
                                <w:right w:val="none" w:sz="0" w:space="0" w:color="auto"/>
                              </w:divBdr>
                              <w:divsChild>
                                <w:div w:id="942884011">
                                  <w:marLeft w:val="0"/>
                                  <w:marRight w:val="0"/>
                                  <w:marTop w:val="0"/>
                                  <w:marBottom w:val="300"/>
                                  <w:divBdr>
                                    <w:top w:val="none" w:sz="0" w:space="0" w:color="auto"/>
                                    <w:left w:val="none" w:sz="0" w:space="0" w:color="auto"/>
                                    <w:bottom w:val="none" w:sz="0" w:space="0" w:color="auto"/>
                                    <w:right w:val="none" w:sz="0" w:space="0" w:color="auto"/>
                                  </w:divBdr>
                                </w:div>
                              </w:divsChild>
                            </w:div>
                            <w:div w:id="781345151">
                              <w:marLeft w:val="0"/>
                              <w:marRight w:val="0"/>
                              <w:marTop w:val="0"/>
                              <w:marBottom w:val="0"/>
                              <w:divBdr>
                                <w:top w:val="none" w:sz="0" w:space="0" w:color="auto"/>
                                <w:left w:val="none" w:sz="0" w:space="0" w:color="auto"/>
                                <w:bottom w:val="none" w:sz="0" w:space="0" w:color="auto"/>
                                <w:right w:val="none" w:sz="0" w:space="0" w:color="auto"/>
                              </w:divBdr>
                              <w:divsChild>
                                <w:div w:id="462113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934793">
      <w:bodyDiv w:val="1"/>
      <w:marLeft w:val="0"/>
      <w:marRight w:val="0"/>
      <w:marTop w:val="0"/>
      <w:marBottom w:val="0"/>
      <w:divBdr>
        <w:top w:val="none" w:sz="0" w:space="0" w:color="auto"/>
        <w:left w:val="none" w:sz="0" w:space="0" w:color="auto"/>
        <w:bottom w:val="none" w:sz="0" w:space="0" w:color="auto"/>
        <w:right w:val="none" w:sz="0" w:space="0" w:color="auto"/>
      </w:divBdr>
    </w:div>
    <w:div w:id="1011490969">
      <w:bodyDiv w:val="1"/>
      <w:marLeft w:val="0"/>
      <w:marRight w:val="0"/>
      <w:marTop w:val="0"/>
      <w:marBottom w:val="0"/>
      <w:divBdr>
        <w:top w:val="none" w:sz="0" w:space="0" w:color="auto"/>
        <w:left w:val="none" w:sz="0" w:space="0" w:color="auto"/>
        <w:bottom w:val="none" w:sz="0" w:space="0" w:color="auto"/>
        <w:right w:val="none" w:sz="0" w:space="0" w:color="auto"/>
      </w:divBdr>
    </w:div>
    <w:div w:id="1272011730">
      <w:bodyDiv w:val="1"/>
      <w:marLeft w:val="0"/>
      <w:marRight w:val="0"/>
      <w:marTop w:val="0"/>
      <w:marBottom w:val="0"/>
      <w:divBdr>
        <w:top w:val="none" w:sz="0" w:space="0" w:color="auto"/>
        <w:left w:val="none" w:sz="0" w:space="0" w:color="auto"/>
        <w:bottom w:val="none" w:sz="0" w:space="0" w:color="auto"/>
        <w:right w:val="none" w:sz="0" w:space="0" w:color="auto"/>
      </w:divBdr>
    </w:div>
    <w:div w:id="1282876343">
      <w:bodyDiv w:val="1"/>
      <w:marLeft w:val="0"/>
      <w:marRight w:val="0"/>
      <w:marTop w:val="0"/>
      <w:marBottom w:val="0"/>
      <w:divBdr>
        <w:top w:val="none" w:sz="0" w:space="0" w:color="auto"/>
        <w:left w:val="none" w:sz="0" w:space="0" w:color="auto"/>
        <w:bottom w:val="none" w:sz="0" w:space="0" w:color="auto"/>
        <w:right w:val="none" w:sz="0" w:space="0" w:color="auto"/>
      </w:divBdr>
    </w:div>
    <w:div w:id="1487017561">
      <w:bodyDiv w:val="1"/>
      <w:marLeft w:val="0"/>
      <w:marRight w:val="0"/>
      <w:marTop w:val="0"/>
      <w:marBottom w:val="0"/>
      <w:divBdr>
        <w:top w:val="none" w:sz="0" w:space="0" w:color="auto"/>
        <w:left w:val="none" w:sz="0" w:space="0" w:color="auto"/>
        <w:bottom w:val="none" w:sz="0" w:space="0" w:color="auto"/>
        <w:right w:val="none" w:sz="0" w:space="0" w:color="auto"/>
      </w:divBdr>
    </w:div>
    <w:div w:id="1990206329">
      <w:bodyDiv w:val="1"/>
      <w:marLeft w:val="0"/>
      <w:marRight w:val="0"/>
      <w:marTop w:val="0"/>
      <w:marBottom w:val="0"/>
      <w:divBdr>
        <w:top w:val="none" w:sz="0" w:space="0" w:color="auto"/>
        <w:left w:val="none" w:sz="0" w:space="0" w:color="auto"/>
        <w:bottom w:val="none" w:sz="0" w:space="0" w:color="auto"/>
        <w:right w:val="none" w:sz="0" w:space="0" w:color="auto"/>
      </w:divBdr>
    </w:div>
    <w:div w:id="2054571882">
      <w:bodyDiv w:val="1"/>
      <w:marLeft w:val="0"/>
      <w:marRight w:val="0"/>
      <w:marTop w:val="0"/>
      <w:marBottom w:val="0"/>
      <w:divBdr>
        <w:top w:val="none" w:sz="0" w:space="0" w:color="auto"/>
        <w:left w:val="none" w:sz="0" w:space="0" w:color="auto"/>
        <w:bottom w:val="none" w:sz="0" w:space="0" w:color="auto"/>
        <w:right w:val="none" w:sz="0" w:space="0" w:color="auto"/>
      </w:divBdr>
    </w:div>
    <w:div w:id="20933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2B69-EAA0-4E5A-A573-2F276413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20010</Words>
  <Characters>114062</Characters>
  <Application>Microsoft Office Word</Application>
  <DocSecurity>0</DocSecurity>
  <Lines>950</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https:/mul2-mud.gov.am/tasks/581441/oneclick/320827d92f882aaf753b1a51c1bfb5ae68a88a5cb0a7f086c2d05bf65aec66f6.docx?token=fef6dd3f4931271adf78dcf45a7d34a6</cp:keywords>
  <dc:description/>
  <cp:lastModifiedBy>Heghine Musayelyan</cp:lastModifiedBy>
  <cp:revision>2</cp:revision>
  <cp:lastPrinted>2023-03-13T08:13:00Z</cp:lastPrinted>
  <dcterms:created xsi:type="dcterms:W3CDTF">2023-03-23T07:54:00Z</dcterms:created>
  <dcterms:modified xsi:type="dcterms:W3CDTF">2023-03-23T07:54:00Z</dcterms:modified>
</cp:coreProperties>
</file>